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3CE2" w14:textId="2F933A98" w:rsidR="00D051A9" w:rsidRPr="00F10C6E" w:rsidRDefault="00D051A9" w:rsidP="005C307E">
      <w:pPr>
        <w:spacing w:line="300" w:lineRule="auto"/>
        <w:jc w:val="center"/>
        <w:rPr>
          <w:rFonts w:ascii="Verdana" w:hAnsi="Verdana" w:cs="Arial"/>
          <w:b/>
          <w:sz w:val="20"/>
          <w:szCs w:val="20"/>
        </w:rPr>
      </w:pPr>
      <w:bookmarkStart w:id="0" w:name="_GoBack"/>
      <w:bookmarkEnd w:id="0"/>
      <w:r w:rsidRPr="00F10C6E">
        <w:rPr>
          <w:rFonts w:ascii="Verdana" w:hAnsi="Verdana" w:cstheme="minorHAnsi"/>
          <w:b/>
          <w:bCs/>
          <w:sz w:val="20"/>
          <w:szCs w:val="20"/>
        </w:rPr>
        <w:t xml:space="preserve">UMOWA nr </w:t>
      </w:r>
      <w:r w:rsidR="00562C72" w:rsidRPr="00F10C6E">
        <w:rPr>
          <w:rFonts w:ascii="Verdana" w:hAnsi="Verdana" w:cs="Arial"/>
          <w:b/>
          <w:sz w:val="20"/>
          <w:szCs w:val="20"/>
        </w:rPr>
        <w:t>NZ</w:t>
      </w:r>
      <w:r w:rsidRPr="00F10C6E">
        <w:rPr>
          <w:rFonts w:ascii="Verdana" w:hAnsi="Verdana" w:cs="Arial"/>
          <w:b/>
          <w:sz w:val="20"/>
          <w:szCs w:val="20"/>
        </w:rPr>
        <w:t>/………./.........../201</w:t>
      </w:r>
      <w:r w:rsidR="0099375A">
        <w:rPr>
          <w:rFonts w:ascii="Verdana" w:hAnsi="Verdana" w:cs="Arial"/>
          <w:b/>
          <w:sz w:val="20"/>
          <w:szCs w:val="20"/>
        </w:rPr>
        <w:t>9</w:t>
      </w:r>
      <w:r w:rsidRPr="00F10C6E">
        <w:rPr>
          <w:rFonts w:ascii="Verdana" w:hAnsi="Verdana" w:cs="Arial"/>
          <w:b/>
          <w:sz w:val="20"/>
          <w:szCs w:val="20"/>
        </w:rPr>
        <w:t>/....................................../……………..</w:t>
      </w:r>
    </w:p>
    <w:p w14:paraId="2F79842B" w14:textId="77777777" w:rsidR="00D051A9" w:rsidRPr="00F10C6E" w:rsidRDefault="00D051A9" w:rsidP="005C307E">
      <w:pPr>
        <w:spacing w:line="300" w:lineRule="auto"/>
        <w:jc w:val="center"/>
        <w:rPr>
          <w:rFonts w:ascii="Verdana" w:hAnsi="Verdana" w:cstheme="minorHAnsi"/>
          <w:b/>
          <w:bCs/>
          <w:sz w:val="20"/>
          <w:szCs w:val="20"/>
        </w:rPr>
      </w:pPr>
      <w:r w:rsidRPr="00F10C6E" w:rsidDel="007D12A3">
        <w:rPr>
          <w:rFonts w:ascii="Verdana" w:hAnsi="Verdana" w:cstheme="minorHAnsi"/>
          <w:b/>
          <w:bCs/>
          <w:sz w:val="20"/>
          <w:szCs w:val="20"/>
        </w:rPr>
        <w:t xml:space="preserve"> </w:t>
      </w:r>
      <w:r w:rsidRPr="00F10C6E">
        <w:rPr>
          <w:rFonts w:ascii="Verdana" w:hAnsi="Verdana" w:cstheme="minorHAnsi"/>
          <w:bCs/>
          <w:sz w:val="20"/>
          <w:szCs w:val="20"/>
        </w:rPr>
        <w:t>(zwana dalej</w:t>
      </w:r>
      <w:r w:rsidRPr="00F10C6E">
        <w:rPr>
          <w:rFonts w:ascii="Verdana" w:hAnsi="Verdana" w:cstheme="minorHAnsi"/>
          <w:b/>
          <w:bCs/>
          <w:sz w:val="20"/>
          <w:szCs w:val="20"/>
        </w:rPr>
        <w:t xml:space="preserve"> "Umową"</w:t>
      </w:r>
      <w:r w:rsidRPr="00F10C6E">
        <w:rPr>
          <w:rFonts w:ascii="Verdana" w:hAnsi="Verdana" w:cstheme="minorHAnsi"/>
          <w:bCs/>
          <w:sz w:val="20"/>
          <w:szCs w:val="20"/>
        </w:rPr>
        <w:t>)</w:t>
      </w:r>
    </w:p>
    <w:p w14:paraId="63D025D5" w14:textId="77777777" w:rsidR="00D051A9" w:rsidRPr="00F10C6E" w:rsidRDefault="00D051A9" w:rsidP="005C307E">
      <w:pPr>
        <w:spacing w:line="300" w:lineRule="auto"/>
        <w:jc w:val="center"/>
        <w:rPr>
          <w:rFonts w:ascii="Verdana" w:hAnsi="Verdana" w:cstheme="minorHAnsi"/>
          <w:b/>
          <w:bCs/>
          <w:sz w:val="20"/>
          <w:szCs w:val="20"/>
        </w:rPr>
      </w:pPr>
    </w:p>
    <w:p w14:paraId="43484FC5" w14:textId="3E3BA80B" w:rsidR="00D051A9" w:rsidRPr="00F10C6E" w:rsidRDefault="00D051A9" w:rsidP="005C307E">
      <w:pPr>
        <w:spacing w:line="300" w:lineRule="auto"/>
        <w:jc w:val="both"/>
        <w:rPr>
          <w:rFonts w:ascii="Verdana" w:hAnsi="Verdana" w:cstheme="minorHAnsi"/>
          <w:sz w:val="20"/>
          <w:szCs w:val="20"/>
        </w:rPr>
      </w:pPr>
      <w:r w:rsidRPr="00F10C6E">
        <w:rPr>
          <w:rFonts w:ascii="Verdana" w:hAnsi="Verdana" w:cstheme="minorHAnsi"/>
          <w:sz w:val="20"/>
          <w:szCs w:val="20"/>
        </w:rPr>
        <w:t>zawarta w Zawadzie w dniu .........................201</w:t>
      </w:r>
      <w:r w:rsidR="0099375A">
        <w:rPr>
          <w:rFonts w:ascii="Verdana" w:hAnsi="Verdana" w:cstheme="minorHAnsi"/>
          <w:sz w:val="20"/>
          <w:szCs w:val="20"/>
        </w:rPr>
        <w:t>9</w:t>
      </w:r>
      <w:r w:rsidRPr="00F10C6E">
        <w:rPr>
          <w:rFonts w:ascii="Verdana" w:hAnsi="Verdana" w:cstheme="minorHAnsi"/>
          <w:sz w:val="20"/>
          <w:szCs w:val="20"/>
        </w:rPr>
        <w:t xml:space="preserve"> roku, pomiędzy: </w:t>
      </w:r>
    </w:p>
    <w:p w14:paraId="482907EA" w14:textId="77777777" w:rsidR="00D051A9" w:rsidRPr="00F10C6E" w:rsidRDefault="00D051A9" w:rsidP="005C307E">
      <w:pPr>
        <w:pStyle w:val="Stopka"/>
        <w:spacing w:line="300" w:lineRule="auto"/>
        <w:jc w:val="both"/>
        <w:rPr>
          <w:rFonts w:ascii="Verdana" w:hAnsi="Verdana" w:cstheme="minorHAnsi"/>
          <w:b/>
          <w:bCs/>
          <w:sz w:val="20"/>
          <w:szCs w:val="20"/>
        </w:rPr>
      </w:pPr>
    </w:p>
    <w:p w14:paraId="6921838E" w14:textId="77777777" w:rsidR="00D051A9" w:rsidRPr="00F10C6E" w:rsidRDefault="00D051A9" w:rsidP="005C307E">
      <w:pPr>
        <w:pStyle w:val="Stopka"/>
        <w:spacing w:line="300" w:lineRule="auto"/>
        <w:jc w:val="both"/>
        <w:rPr>
          <w:rFonts w:ascii="Verdana" w:hAnsi="Verdana" w:cstheme="minorHAnsi"/>
          <w:sz w:val="20"/>
          <w:szCs w:val="20"/>
        </w:rPr>
      </w:pPr>
      <w:r w:rsidRPr="00F10C6E">
        <w:rPr>
          <w:rStyle w:val="Nagwek3Znak"/>
          <w:rFonts w:ascii="Verdana" w:hAnsi="Verdana" w:cstheme="minorHAnsi"/>
          <w:b/>
          <w:sz w:val="20"/>
          <w:szCs w:val="20"/>
          <w:lang w:val="pl-PL"/>
        </w:rPr>
        <w:t xml:space="preserve">Enea Elektrownia Połaniec Spółka Akcyjna </w:t>
      </w:r>
      <w:r w:rsidRPr="00F10C6E">
        <w:rPr>
          <w:rStyle w:val="Nagwek3Znak"/>
          <w:rFonts w:ascii="Verdana" w:hAnsi="Verdana" w:cstheme="minorHAnsi"/>
          <w:sz w:val="20"/>
          <w:szCs w:val="20"/>
          <w:lang w:val="pl-PL"/>
        </w:rPr>
        <w:t>(skrót firmy: Enea Połaniec S.A.)</w:t>
      </w:r>
      <w:r w:rsidRPr="00F10C6E">
        <w:rPr>
          <w:rStyle w:val="Nagwek3Znak"/>
          <w:rFonts w:ascii="Verdana" w:hAnsi="Verdana" w:cstheme="minorHAnsi"/>
          <w:b/>
          <w:sz w:val="20"/>
          <w:szCs w:val="20"/>
          <w:lang w:val="pl-PL"/>
        </w:rPr>
        <w:t xml:space="preserve"> </w:t>
      </w:r>
      <w:r w:rsidRPr="00F10C6E">
        <w:rPr>
          <w:rStyle w:val="Nagwek3Znak"/>
          <w:rFonts w:ascii="Verdana" w:hAnsi="Verdana" w:cstheme="minorHAnsi"/>
          <w:sz w:val="20"/>
          <w:szCs w:val="20"/>
          <w:lang w:val="pl-PL"/>
        </w:rPr>
        <w:t xml:space="preserve">z </w:t>
      </w:r>
      <w:r w:rsidR="001E5F01" w:rsidRPr="00F10C6E">
        <w:rPr>
          <w:rStyle w:val="Nagwek3Znak"/>
          <w:rFonts w:ascii="Verdana" w:hAnsi="Verdana" w:cstheme="minorHAnsi"/>
          <w:sz w:val="20"/>
          <w:szCs w:val="20"/>
          <w:lang w:val="pl-PL"/>
        </w:rPr>
        <w:t>siedzibą w </w:t>
      </w:r>
      <w:r w:rsidRPr="00F10C6E">
        <w:rPr>
          <w:rStyle w:val="Nagwek3Znak"/>
          <w:rFonts w:ascii="Verdana" w:hAnsi="Verdana" w:cstheme="minorHAnsi"/>
          <w:sz w:val="20"/>
          <w:szCs w:val="20"/>
          <w:lang w:val="pl-PL"/>
        </w:rPr>
        <w:t xml:space="preserve">Zawadzie 26, 28-230 Połaniec, </w:t>
      </w:r>
      <w:r w:rsidRPr="00F10C6E">
        <w:rPr>
          <w:rFonts w:ascii="Verdana" w:hAnsi="Verdana" w:cstheme="minorHAnsi"/>
          <w:bCs/>
          <w:kern w:val="28"/>
          <w:sz w:val="20"/>
          <w:szCs w:val="20"/>
        </w:rPr>
        <w:t xml:space="preserve">zarejestrowaną pod numerem KRS </w:t>
      </w:r>
      <w:r w:rsidRPr="00F10C6E">
        <w:rPr>
          <w:rFonts w:ascii="Verdana" w:eastAsiaTheme="minorHAnsi" w:hAnsi="Verdana" w:cs="Arial"/>
          <w:sz w:val="20"/>
          <w:szCs w:val="20"/>
          <w:lang w:eastAsia="en-US"/>
        </w:rPr>
        <w:t>0000053769,</w:t>
      </w:r>
      <w:r w:rsidRPr="00F10C6E">
        <w:rPr>
          <w:rFonts w:ascii="Verdana" w:hAnsi="Verdana" w:cstheme="minorHAnsi"/>
          <w:bCs/>
          <w:kern w:val="28"/>
          <w:sz w:val="20"/>
          <w:szCs w:val="20"/>
        </w:rPr>
        <w:t xml:space="preserve"> </w:t>
      </w:r>
      <w:r w:rsidRPr="00F10C6E">
        <w:rPr>
          <w:rFonts w:ascii="Verdana" w:hAnsi="Verdana"/>
          <w:bCs/>
          <w:iCs/>
          <w:sz w:val="20"/>
          <w:szCs w:val="20"/>
        </w:rPr>
        <w:t>w Rejestrze Przedsiębiorców Krajowego Rejestru Sądowego przez Sąd Rejonowy w</w:t>
      </w:r>
      <w:r w:rsidRPr="00F10C6E">
        <w:rPr>
          <w:rFonts w:ascii="Verdana" w:hAnsi="Verdana" w:cstheme="minorHAnsi"/>
          <w:bCs/>
          <w:kern w:val="28"/>
          <w:sz w:val="20"/>
          <w:szCs w:val="20"/>
        </w:rPr>
        <w:t xml:space="preserve"> Kielcach, </w:t>
      </w:r>
      <w:r w:rsidRPr="00F10C6E">
        <w:rPr>
          <w:rFonts w:ascii="Verdana" w:hAnsi="Verdana" w:cstheme="minorHAnsi"/>
          <w:sz w:val="20"/>
          <w:szCs w:val="20"/>
        </w:rPr>
        <w:t xml:space="preserve">X Wydział Gospodarczy Krajowego Rejestru Sądowego, </w:t>
      </w:r>
      <w:r w:rsidRPr="00F10C6E">
        <w:rPr>
          <w:rFonts w:ascii="Verdana" w:hAnsi="Verdana"/>
          <w:iCs/>
          <w:sz w:val="20"/>
          <w:szCs w:val="20"/>
        </w:rPr>
        <w:t xml:space="preserve">kapitał zakładowy: </w:t>
      </w:r>
      <w:r w:rsidRPr="00F10C6E">
        <w:rPr>
          <w:rFonts w:ascii="Verdana" w:hAnsi="Verdana" w:cstheme="minorHAnsi"/>
          <w:bCs/>
          <w:kern w:val="28"/>
          <w:sz w:val="20"/>
          <w:szCs w:val="20"/>
        </w:rPr>
        <w:t>713.500.000,00 zł</w:t>
      </w:r>
      <w:r w:rsidRPr="00F10C6E">
        <w:rPr>
          <w:rFonts w:ascii="Verdana" w:hAnsi="Verdana"/>
          <w:iCs/>
          <w:sz w:val="20"/>
          <w:szCs w:val="20"/>
        </w:rPr>
        <w:t xml:space="preserve"> w całości wpłacony</w:t>
      </w:r>
      <w:r w:rsidRPr="00F10C6E">
        <w:rPr>
          <w:rFonts w:ascii="Verdana" w:hAnsi="Verdana" w:cstheme="minorHAnsi"/>
          <w:bCs/>
          <w:kern w:val="28"/>
          <w:sz w:val="20"/>
          <w:szCs w:val="20"/>
        </w:rPr>
        <w:t>,</w:t>
      </w:r>
      <w:r w:rsidRPr="00F10C6E">
        <w:rPr>
          <w:rFonts w:ascii="Verdana" w:hAnsi="Verdana" w:cstheme="minorHAnsi"/>
          <w:sz w:val="20"/>
          <w:szCs w:val="20"/>
        </w:rPr>
        <w:t xml:space="preserve"> </w:t>
      </w:r>
      <w:r w:rsidRPr="00F10C6E">
        <w:rPr>
          <w:rFonts w:ascii="Verdana" w:hAnsi="Verdana" w:cstheme="minorHAnsi"/>
          <w:bCs/>
          <w:kern w:val="28"/>
          <w:sz w:val="20"/>
          <w:szCs w:val="20"/>
        </w:rPr>
        <w:t>NIP: 866-00-01-429,</w:t>
      </w:r>
      <w:r w:rsidRPr="00F10C6E">
        <w:rPr>
          <w:rFonts w:ascii="Verdana" w:hAnsi="Verdana" w:cstheme="minorHAnsi"/>
          <w:sz w:val="20"/>
          <w:szCs w:val="20"/>
        </w:rPr>
        <w:t xml:space="preserve"> zwaną dalej </w:t>
      </w:r>
      <w:r w:rsidRPr="00F10C6E">
        <w:rPr>
          <w:rFonts w:ascii="Verdana" w:hAnsi="Verdana" w:cstheme="minorHAnsi"/>
          <w:b/>
          <w:bCs/>
          <w:sz w:val="20"/>
          <w:szCs w:val="20"/>
        </w:rPr>
        <w:t xml:space="preserve">„Zamawiającym” </w:t>
      </w:r>
      <w:r w:rsidRPr="00F10C6E">
        <w:rPr>
          <w:rFonts w:ascii="Verdana" w:hAnsi="Verdana" w:cstheme="minorHAnsi"/>
          <w:bCs/>
          <w:sz w:val="20"/>
          <w:szCs w:val="20"/>
        </w:rPr>
        <w:t>lub</w:t>
      </w:r>
      <w:r w:rsidRPr="00F10C6E">
        <w:rPr>
          <w:rFonts w:ascii="Verdana" w:hAnsi="Verdana" w:cstheme="minorHAnsi"/>
          <w:b/>
          <w:bCs/>
          <w:sz w:val="20"/>
          <w:szCs w:val="20"/>
        </w:rPr>
        <w:t xml:space="preserve"> „Elektrownią”, </w:t>
      </w:r>
      <w:r w:rsidRPr="00F10C6E">
        <w:rPr>
          <w:rFonts w:ascii="Verdana" w:hAnsi="Verdana" w:cstheme="minorHAnsi"/>
          <w:sz w:val="20"/>
          <w:szCs w:val="20"/>
        </w:rPr>
        <w:t>którego reprezentują:</w:t>
      </w:r>
    </w:p>
    <w:p w14:paraId="45C0DFD6" w14:textId="77777777" w:rsidR="00D051A9" w:rsidRPr="00F10C6E" w:rsidRDefault="00D051A9" w:rsidP="005C307E">
      <w:pPr>
        <w:pStyle w:val="Stopka"/>
        <w:spacing w:line="300" w:lineRule="auto"/>
        <w:jc w:val="both"/>
        <w:rPr>
          <w:rFonts w:ascii="Verdana" w:hAnsi="Verdana" w:cstheme="minorHAnsi"/>
          <w:sz w:val="20"/>
          <w:szCs w:val="20"/>
        </w:rPr>
      </w:pPr>
    </w:p>
    <w:p w14:paraId="1357FB3F" w14:textId="77777777" w:rsidR="00D051A9" w:rsidRPr="00F10C6E" w:rsidRDefault="00D051A9" w:rsidP="005C307E">
      <w:pPr>
        <w:pStyle w:val="Akapitzlist"/>
        <w:numPr>
          <w:ilvl w:val="0"/>
          <w:numId w:val="5"/>
        </w:numPr>
        <w:shd w:val="clear" w:color="auto" w:fill="FFFFFF"/>
        <w:spacing w:line="300" w:lineRule="auto"/>
        <w:ind w:left="360"/>
        <w:jc w:val="both"/>
        <w:rPr>
          <w:rFonts w:ascii="Verdana" w:hAnsi="Verdana"/>
          <w:b/>
          <w:sz w:val="20"/>
          <w:szCs w:val="20"/>
        </w:rPr>
      </w:pPr>
      <w:r w:rsidRPr="00F10C6E">
        <w:rPr>
          <w:rFonts w:ascii="Verdana" w:hAnsi="Verdana"/>
          <w:b/>
          <w:sz w:val="20"/>
          <w:szCs w:val="20"/>
        </w:rPr>
        <w:t>………………………………………………- …………………………………………………….……………</w:t>
      </w:r>
    </w:p>
    <w:p w14:paraId="314E65F2" w14:textId="77777777" w:rsidR="00D051A9" w:rsidRPr="00F10C6E" w:rsidRDefault="00D051A9" w:rsidP="005C307E">
      <w:pPr>
        <w:pStyle w:val="Akapitzlist"/>
        <w:shd w:val="clear" w:color="auto" w:fill="FFFFFF"/>
        <w:spacing w:line="300" w:lineRule="auto"/>
        <w:ind w:left="360"/>
        <w:jc w:val="both"/>
        <w:rPr>
          <w:rFonts w:ascii="Verdana" w:hAnsi="Verdana"/>
          <w:b/>
          <w:sz w:val="20"/>
          <w:szCs w:val="20"/>
        </w:rPr>
      </w:pPr>
    </w:p>
    <w:p w14:paraId="27A9C863" w14:textId="77777777" w:rsidR="00D051A9" w:rsidRPr="00F10C6E" w:rsidRDefault="00D051A9" w:rsidP="005C307E">
      <w:pPr>
        <w:pStyle w:val="Akapitzlist"/>
        <w:numPr>
          <w:ilvl w:val="0"/>
          <w:numId w:val="5"/>
        </w:numPr>
        <w:shd w:val="clear" w:color="auto" w:fill="FFFFFF"/>
        <w:spacing w:line="300" w:lineRule="auto"/>
        <w:ind w:left="360"/>
        <w:jc w:val="both"/>
        <w:rPr>
          <w:rFonts w:ascii="Verdana" w:hAnsi="Verdana"/>
          <w:b/>
          <w:sz w:val="20"/>
          <w:szCs w:val="20"/>
        </w:rPr>
      </w:pPr>
      <w:r w:rsidRPr="00F10C6E">
        <w:rPr>
          <w:rFonts w:ascii="Verdana" w:hAnsi="Verdana"/>
          <w:b/>
          <w:sz w:val="20"/>
          <w:szCs w:val="20"/>
        </w:rPr>
        <w:t>…………………………………………… - …………………………………………………….……………</w:t>
      </w:r>
    </w:p>
    <w:p w14:paraId="37793EC7" w14:textId="77777777" w:rsidR="00D051A9" w:rsidRPr="00F10C6E" w:rsidRDefault="00D051A9" w:rsidP="005C307E">
      <w:pPr>
        <w:spacing w:line="300" w:lineRule="auto"/>
        <w:jc w:val="both"/>
        <w:rPr>
          <w:rFonts w:ascii="Verdana" w:hAnsi="Verdana" w:cstheme="minorHAnsi"/>
          <w:sz w:val="20"/>
          <w:szCs w:val="20"/>
        </w:rPr>
      </w:pPr>
      <w:r w:rsidRPr="00F10C6E">
        <w:rPr>
          <w:rFonts w:ascii="Verdana" w:hAnsi="Verdana" w:cstheme="minorHAnsi"/>
          <w:sz w:val="20"/>
          <w:szCs w:val="20"/>
        </w:rPr>
        <w:t>a</w:t>
      </w:r>
    </w:p>
    <w:p w14:paraId="416A36B4" w14:textId="77777777" w:rsidR="00D051A9" w:rsidRPr="00F10C6E" w:rsidRDefault="00D051A9" w:rsidP="005C307E">
      <w:pPr>
        <w:spacing w:line="300" w:lineRule="auto"/>
        <w:jc w:val="both"/>
        <w:rPr>
          <w:rStyle w:val="Nagwek3Znak"/>
          <w:rFonts w:ascii="Verdana" w:eastAsia="Calibri" w:hAnsi="Verdana" w:cstheme="minorHAnsi"/>
          <w:sz w:val="20"/>
          <w:szCs w:val="20"/>
          <w:lang w:val="pl-PL"/>
        </w:rPr>
      </w:pPr>
      <w:r w:rsidRPr="00F10C6E">
        <w:rPr>
          <w:rFonts w:ascii="Verdana" w:hAnsi="Verdana"/>
          <w:iCs/>
          <w:sz w:val="20"/>
          <w:szCs w:val="20"/>
        </w:rPr>
        <w:t xml:space="preserve">…………………………… z siedzibą w …………………..; </w:t>
      </w:r>
      <w:r w:rsidRPr="00F10C6E">
        <w:rPr>
          <w:rFonts w:ascii="Verdana" w:hAnsi="Verdana"/>
          <w:bCs/>
          <w:iCs/>
          <w:sz w:val="20"/>
          <w:szCs w:val="20"/>
        </w:rPr>
        <w:t>zarejestrowaną pod numerem</w:t>
      </w:r>
      <w:r w:rsidRPr="00F10C6E">
        <w:rPr>
          <w:rFonts w:ascii="Verdana" w:hAnsi="Verdana"/>
          <w:iCs/>
          <w:sz w:val="20"/>
          <w:szCs w:val="20"/>
        </w:rPr>
        <w:t xml:space="preserve"> KRS …………………. </w:t>
      </w:r>
      <w:r w:rsidR="001E5F01" w:rsidRPr="00F10C6E">
        <w:rPr>
          <w:rFonts w:ascii="Verdana" w:hAnsi="Verdana"/>
          <w:bCs/>
          <w:iCs/>
          <w:sz w:val="20"/>
          <w:szCs w:val="20"/>
        </w:rPr>
        <w:t>w </w:t>
      </w:r>
      <w:r w:rsidRPr="00F10C6E">
        <w:rPr>
          <w:rFonts w:ascii="Verdana" w:hAnsi="Verdana"/>
          <w:bCs/>
          <w:iCs/>
          <w:sz w:val="20"/>
          <w:szCs w:val="20"/>
        </w:rPr>
        <w:t>Rejestrze Przedsiębiorców Krajowego Rejestru Sądowego przez Sąd Rejonowy w</w:t>
      </w:r>
      <w:r w:rsidR="00D32385" w:rsidRPr="00F10C6E">
        <w:rPr>
          <w:rFonts w:ascii="Verdana" w:hAnsi="Verdana"/>
          <w:b/>
          <w:bCs/>
          <w:iCs/>
          <w:sz w:val="20"/>
          <w:szCs w:val="20"/>
        </w:rPr>
        <w:t> </w:t>
      </w:r>
      <w:r w:rsidRPr="00F10C6E">
        <w:rPr>
          <w:rFonts w:ascii="Verdana" w:hAnsi="Verdana"/>
          <w:b/>
          <w:bCs/>
          <w:iCs/>
          <w:sz w:val="20"/>
          <w:szCs w:val="20"/>
        </w:rPr>
        <w:t xml:space="preserve">………………, …………… </w:t>
      </w:r>
      <w:r w:rsidRPr="00F10C6E">
        <w:rPr>
          <w:rFonts w:ascii="Verdana" w:hAnsi="Verdana"/>
          <w:bCs/>
          <w:iCs/>
          <w:sz w:val="20"/>
          <w:szCs w:val="20"/>
        </w:rPr>
        <w:t>Wydział Gospodarczy</w:t>
      </w:r>
      <w:r w:rsidRPr="00F10C6E">
        <w:rPr>
          <w:rFonts w:ascii="Verdana" w:hAnsi="Verdana"/>
          <w:iCs/>
          <w:sz w:val="20"/>
          <w:szCs w:val="20"/>
        </w:rPr>
        <w:t xml:space="preserve"> Krajowego Rejestru Sąd</w:t>
      </w:r>
      <w:r w:rsidR="001E5F01" w:rsidRPr="00F10C6E">
        <w:rPr>
          <w:rFonts w:ascii="Verdana" w:hAnsi="Verdana"/>
          <w:iCs/>
          <w:sz w:val="20"/>
          <w:szCs w:val="20"/>
        </w:rPr>
        <w:t>owego; kapitał zakładowy: xxx w </w:t>
      </w:r>
      <w:r w:rsidRPr="00F10C6E">
        <w:rPr>
          <w:rFonts w:ascii="Verdana" w:hAnsi="Verdana"/>
          <w:iCs/>
          <w:sz w:val="20"/>
          <w:szCs w:val="20"/>
        </w:rPr>
        <w:t xml:space="preserve">całości wpłacony; NIP: …………………, </w:t>
      </w:r>
      <w:r w:rsidRPr="00F10C6E">
        <w:rPr>
          <w:rStyle w:val="Nagwek3Znak"/>
          <w:rFonts w:ascii="Verdana" w:eastAsia="Calibri" w:hAnsi="Verdana" w:cstheme="minorHAnsi"/>
          <w:sz w:val="20"/>
          <w:szCs w:val="20"/>
          <w:lang w:val="pl-PL"/>
        </w:rPr>
        <w:t>zwaną dalej „</w:t>
      </w:r>
      <w:r w:rsidRPr="00F10C6E">
        <w:rPr>
          <w:rStyle w:val="Nagwek3Znak"/>
          <w:rFonts w:ascii="Verdana" w:eastAsia="Calibri" w:hAnsi="Verdana" w:cstheme="minorHAnsi"/>
          <w:b/>
          <w:sz w:val="20"/>
          <w:szCs w:val="20"/>
          <w:lang w:val="pl-PL"/>
        </w:rPr>
        <w:t>Wykonawcą</w:t>
      </w:r>
      <w:r w:rsidRPr="00F10C6E">
        <w:rPr>
          <w:rStyle w:val="Nagwek3Znak"/>
          <w:rFonts w:ascii="Verdana" w:eastAsia="Calibri" w:hAnsi="Verdana" w:cstheme="minorHAnsi"/>
          <w:sz w:val="20"/>
          <w:szCs w:val="20"/>
          <w:lang w:val="pl-PL"/>
        </w:rPr>
        <w:t xml:space="preserve">”, którego reprezentują: </w:t>
      </w:r>
    </w:p>
    <w:p w14:paraId="22C16C23" w14:textId="77777777" w:rsidR="00D051A9" w:rsidRPr="00F10C6E" w:rsidRDefault="00D051A9" w:rsidP="005C307E">
      <w:pPr>
        <w:spacing w:line="300" w:lineRule="auto"/>
        <w:jc w:val="both"/>
        <w:rPr>
          <w:rStyle w:val="Nagwek3Znak"/>
          <w:rFonts w:ascii="Verdana" w:eastAsia="Calibri" w:hAnsi="Verdana" w:cstheme="minorHAnsi"/>
          <w:sz w:val="20"/>
          <w:szCs w:val="20"/>
          <w:lang w:val="pl-PL"/>
        </w:rPr>
      </w:pPr>
    </w:p>
    <w:p w14:paraId="715E3EE6" w14:textId="77777777" w:rsidR="00D051A9" w:rsidRPr="00F10C6E" w:rsidRDefault="00D051A9" w:rsidP="005C307E">
      <w:pPr>
        <w:pStyle w:val="Akapitzlist"/>
        <w:numPr>
          <w:ilvl w:val="3"/>
          <w:numId w:val="5"/>
        </w:numPr>
        <w:shd w:val="clear" w:color="auto" w:fill="FFFFFF"/>
        <w:spacing w:line="300" w:lineRule="auto"/>
        <w:ind w:left="426"/>
        <w:jc w:val="both"/>
        <w:rPr>
          <w:rFonts w:ascii="Verdana" w:hAnsi="Verdana"/>
          <w:b/>
          <w:sz w:val="20"/>
          <w:szCs w:val="20"/>
        </w:rPr>
      </w:pPr>
      <w:r w:rsidRPr="00F10C6E">
        <w:rPr>
          <w:rFonts w:ascii="Verdana" w:hAnsi="Verdana"/>
          <w:b/>
          <w:sz w:val="20"/>
          <w:szCs w:val="20"/>
        </w:rPr>
        <w:t>………………………………………… - …………………………………………………….……………</w:t>
      </w:r>
    </w:p>
    <w:p w14:paraId="479FE2A2" w14:textId="77777777" w:rsidR="00D051A9" w:rsidRPr="00F10C6E" w:rsidRDefault="00D051A9" w:rsidP="005C307E">
      <w:pPr>
        <w:pStyle w:val="Akapitzlist"/>
        <w:shd w:val="clear" w:color="auto" w:fill="FFFFFF"/>
        <w:spacing w:line="300" w:lineRule="auto"/>
        <w:ind w:left="426"/>
        <w:jc w:val="both"/>
        <w:rPr>
          <w:rFonts w:ascii="Verdana" w:hAnsi="Verdana"/>
          <w:b/>
          <w:sz w:val="20"/>
          <w:szCs w:val="20"/>
        </w:rPr>
      </w:pPr>
    </w:p>
    <w:p w14:paraId="5BC63C0A" w14:textId="77777777" w:rsidR="00D051A9" w:rsidRPr="00F10C6E" w:rsidRDefault="00D051A9" w:rsidP="005C307E">
      <w:pPr>
        <w:pStyle w:val="Akapitzlist"/>
        <w:numPr>
          <w:ilvl w:val="3"/>
          <w:numId w:val="5"/>
        </w:numPr>
        <w:shd w:val="clear" w:color="auto" w:fill="FFFFFF"/>
        <w:spacing w:line="300" w:lineRule="auto"/>
        <w:ind w:left="426"/>
        <w:jc w:val="both"/>
        <w:rPr>
          <w:rFonts w:ascii="Verdana" w:hAnsi="Verdana"/>
          <w:b/>
          <w:sz w:val="20"/>
          <w:szCs w:val="20"/>
        </w:rPr>
      </w:pPr>
      <w:r w:rsidRPr="00F10C6E">
        <w:rPr>
          <w:rFonts w:ascii="Verdana" w:hAnsi="Verdana"/>
          <w:b/>
          <w:sz w:val="20"/>
          <w:szCs w:val="20"/>
        </w:rPr>
        <w:t>…………………………………………</w:t>
      </w:r>
      <w:r w:rsidR="00D32385" w:rsidRPr="00F10C6E">
        <w:rPr>
          <w:rFonts w:ascii="Verdana" w:hAnsi="Verdana"/>
          <w:b/>
          <w:sz w:val="20"/>
          <w:szCs w:val="20"/>
        </w:rPr>
        <w:t xml:space="preserve"> - </w:t>
      </w:r>
      <w:r w:rsidRPr="00F10C6E">
        <w:rPr>
          <w:rFonts w:ascii="Verdana" w:hAnsi="Verdana"/>
          <w:b/>
          <w:sz w:val="20"/>
          <w:szCs w:val="20"/>
        </w:rPr>
        <w:t>…………………………………………………….……………</w:t>
      </w:r>
    </w:p>
    <w:p w14:paraId="5EFA27A5" w14:textId="77777777" w:rsidR="00D051A9" w:rsidRPr="00F10C6E" w:rsidRDefault="00D051A9" w:rsidP="005C307E">
      <w:pPr>
        <w:tabs>
          <w:tab w:val="center" w:pos="4536"/>
        </w:tabs>
        <w:spacing w:line="300" w:lineRule="auto"/>
        <w:jc w:val="both"/>
        <w:rPr>
          <w:rFonts w:ascii="Verdana" w:hAnsi="Verdana" w:cstheme="minorHAnsi"/>
          <w:sz w:val="20"/>
          <w:szCs w:val="20"/>
        </w:rPr>
      </w:pPr>
      <w:r w:rsidRPr="00F10C6E">
        <w:rPr>
          <w:rFonts w:ascii="Verdana" w:hAnsi="Verdana" w:cstheme="minorHAnsi"/>
          <w:sz w:val="20"/>
          <w:szCs w:val="20"/>
        </w:rPr>
        <w:tab/>
      </w:r>
    </w:p>
    <w:p w14:paraId="3DCFC0E1" w14:textId="77777777" w:rsidR="00D051A9" w:rsidRPr="00F10C6E" w:rsidRDefault="00D051A9" w:rsidP="005C307E">
      <w:pPr>
        <w:spacing w:line="300" w:lineRule="auto"/>
        <w:jc w:val="both"/>
        <w:rPr>
          <w:rFonts w:ascii="Verdana" w:hAnsi="Verdana" w:cstheme="minorHAnsi"/>
          <w:sz w:val="20"/>
          <w:szCs w:val="20"/>
        </w:rPr>
      </w:pPr>
      <w:r w:rsidRPr="00F10C6E">
        <w:rPr>
          <w:rFonts w:ascii="Verdana" w:hAnsi="Verdana" w:cstheme="minorHAnsi"/>
          <w:sz w:val="20"/>
          <w:szCs w:val="20"/>
        </w:rPr>
        <w:t>Zamawiający oraz Wykonawca będą dalej łącznie zwani „</w:t>
      </w:r>
      <w:r w:rsidRPr="00F10C6E">
        <w:rPr>
          <w:rFonts w:ascii="Verdana" w:hAnsi="Verdana" w:cstheme="minorHAnsi"/>
          <w:b/>
          <w:sz w:val="20"/>
          <w:szCs w:val="20"/>
        </w:rPr>
        <w:t>Stronami</w:t>
      </w:r>
      <w:r w:rsidRPr="00F10C6E">
        <w:rPr>
          <w:rFonts w:ascii="Verdana" w:hAnsi="Verdana" w:cstheme="minorHAnsi"/>
          <w:sz w:val="20"/>
          <w:szCs w:val="20"/>
        </w:rPr>
        <w:t>”, a indywidualnie „</w:t>
      </w:r>
      <w:r w:rsidRPr="00F10C6E">
        <w:rPr>
          <w:rFonts w:ascii="Verdana" w:hAnsi="Verdana" w:cstheme="minorHAnsi"/>
          <w:b/>
          <w:sz w:val="20"/>
          <w:szCs w:val="20"/>
        </w:rPr>
        <w:t>Stroną</w:t>
      </w:r>
      <w:r w:rsidRPr="00F10C6E">
        <w:rPr>
          <w:rFonts w:ascii="Verdana" w:hAnsi="Verdana" w:cstheme="minorHAnsi"/>
          <w:sz w:val="20"/>
          <w:szCs w:val="20"/>
        </w:rPr>
        <w:t>”.</w:t>
      </w:r>
    </w:p>
    <w:p w14:paraId="66274CB4" w14:textId="77777777" w:rsidR="00D051A9" w:rsidRPr="00F10C6E" w:rsidRDefault="00D051A9" w:rsidP="005C307E">
      <w:pPr>
        <w:spacing w:line="300" w:lineRule="auto"/>
        <w:jc w:val="both"/>
        <w:rPr>
          <w:rFonts w:ascii="Verdana" w:hAnsi="Verdana" w:cstheme="minorHAnsi"/>
          <w:sz w:val="20"/>
          <w:szCs w:val="20"/>
        </w:rPr>
      </w:pPr>
    </w:p>
    <w:p w14:paraId="0CB694D9" w14:textId="77777777" w:rsidR="00D051A9" w:rsidRPr="00F10C6E" w:rsidRDefault="00D051A9" w:rsidP="005C307E">
      <w:pPr>
        <w:spacing w:line="300" w:lineRule="auto"/>
        <w:rPr>
          <w:rFonts w:ascii="Verdana" w:hAnsi="Verdana" w:cstheme="minorHAnsi"/>
          <w:b/>
          <w:sz w:val="20"/>
          <w:szCs w:val="20"/>
        </w:rPr>
      </w:pPr>
      <w:r w:rsidRPr="00F10C6E">
        <w:rPr>
          <w:rFonts w:ascii="Verdana" w:hAnsi="Verdana" w:cstheme="minorHAnsi"/>
          <w:b/>
          <w:sz w:val="20"/>
          <w:szCs w:val="20"/>
        </w:rPr>
        <w:t>Na wstępie Strony stwierdziły, co następuje:</w:t>
      </w:r>
    </w:p>
    <w:p w14:paraId="5378FB2F" w14:textId="77777777" w:rsidR="00D051A9" w:rsidRPr="00F10C6E" w:rsidRDefault="00D051A9" w:rsidP="005C307E">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6349164F" w14:textId="77777777" w:rsidR="00D051A9" w:rsidRPr="00F10C6E" w:rsidRDefault="00D051A9" w:rsidP="005C307E">
      <w:pPr>
        <w:pStyle w:val="BodyText21"/>
        <w:widowControl/>
        <w:numPr>
          <w:ilvl w:val="0"/>
          <w:numId w:val="2"/>
        </w:numPr>
        <w:spacing w:line="300" w:lineRule="auto"/>
        <w:rPr>
          <w:rFonts w:ascii="Verdana" w:hAnsi="Verdana"/>
          <w:iCs/>
          <w:sz w:val="20"/>
        </w:rPr>
      </w:pPr>
      <w:r w:rsidRPr="00F10C6E">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5E9C58C" w14:textId="77777777" w:rsidR="00D051A9" w:rsidRPr="00F10C6E" w:rsidRDefault="00D051A9" w:rsidP="005C307E">
      <w:pPr>
        <w:pStyle w:val="Akapitzlist"/>
        <w:numPr>
          <w:ilvl w:val="0"/>
          <w:numId w:val="2"/>
        </w:numPr>
        <w:spacing w:line="300" w:lineRule="auto"/>
        <w:jc w:val="both"/>
        <w:rPr>
          <w:rFonts w:ascii="Verdana" w:hAnsi="Verdana"/>
          <w:iCs/>
          <w:sz w:val="20"/>
          <w:szCs w:val="20"/>
        </w:rPr>
      </w:pPr>
      <w:r w:rsidRPr="00F10C6E">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44C2E19" w14:textId="77777777" w:rsidR="00D67AF9" w:rsidRPr="00F10C6E" w:rsidRDefault="00D67AF9" w:rsidP="005C307E">
      <w:pPr>
        <w:spacing w:line="300" w:lineRule="auto"/>
        <w:jc w:val="both"/>
        <w:rPr>
          <w:rFonts w:ascii="Verdana" w:hAnsi="Verdana"/>
          <w:iCs/>
          <w:sz w:val="20"/>
          <w:szCs w:val="20"/>
        </w:rPr>
      </w:pPr>
    </w:p>
    <w:p w14:paraId="299175A9" w14:textId="77777777" w:rsidR="00D67AF9" w:rsidRPr="00F10C6E" w:rsidRDefault="00D67AF9" w:rsidP="005C307E">
      <w:pPr>
        <w:spacing w:line="300" w:lineRule="auto"/>
        <w:jc w:val="both"/>
        <w:rPr>
          <w:rFonts w:ascii="Verdana" w:hAnsi="Verdana"/>
          <w:iCs/>
          <w:sz w:val="20"/>
          <w:szCs w:val="20"/>
        </w:rPr>
      </w:pPr>
    </w:p>
    <w:p w14:paraId="4C5BA28B" w14:textId="77777777" w:rsidR="00D051A9" w:rsidRPr="00F10C6E" w:rsidRDefault="00D051A9" w:rsidP="005C307E">
      <w:pPr>
        <w:pStyle w:val="BodyText21"/>
        <w:widowControl/>
        <w:numPr>
          <w:ilvl w:val="0"/>
          <w:numId w:val="2"/>
        </w:numPr>
        <w:spacing w:line="300" w:lineRule="auto"/>
        <w:rPr>
          <w:rFonts w:ascii="Verdana" w:hAnsi="Verdana"/>
          <w:iCs/>
          <w:sz w:val="20"/>
        </w:rPr>
      </w:pPr>
      <w:r w:rsidRPr="00F10C6E">
        <w:rPr>
          <w:rFonts w:ascii="Verdana" w:hAnsi="Verdana"/>
          <w:iCs/>
          <w:sz w:val="20"/>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7799A4" w14:textId="067B4A82" w:rsidR="008C351C" w:rsidRPr="004078B8" w:rsidRDefault="004078B8" w:rsidP="005C307E">
      <w:pPr>
        <w:pStyle w:val="BodyText21"/>
        <w:widowControl/>
        <w:numPr>
          <w:ilvl w:val="0"/>
          <w:numId w:val="2"/>
        </w:numPr>
        <w:spacing w:line="300" w:lineRule="auto"/>
        <w:rPr>
          <w:rFonts w:ascii="Verdana" w:hAnsi="Verdana"/>
          <w:iCs/>
          <w:sz w:val="20"/>
        </w:rPr>
      </w:pPr>
      <w:r w:rsidRPr="008A7C50">
        <w:rPr>
          <w:rFonts w:ascii="Verdana" w:hAnsi="Verdana"/>
          <w:iCs/>
          <w:sz w:val="20"/>
        </w:rPr>
        <w:t xml:space="preserve">Ogólne Warunki Zakupu Usług w wersji </w:t>
      </w:r>
      <w:r w:rsidRPr="008A7C50">
        <w:rPr>
          <w:rFonts w:ascii="Verdana" w:hAnsi="Verdana" w:cs="Calibri"/>
          <w:sz w:val="20"/>
        </w:rPr>
        <w:t xml:space="preserve">nr </w:t>
      </w:r>
      <w:r w:rsidRPr="008A7C50">
        <w:rPr>
          <w:rFonts w:ascii="Verdana" w:eastAsia="Calibri" w:hAnsi="Verdana" w:cs="Arial"/>
          <w:sz w:val="20"/>
          <w:lang w:eastAsia="en-US"/>
        </w:rPr>
        <w:t xml:space="preserve">NZ/4/2018 z dnia 7 sierpnia 2018 </w:t>
      </w:r>
      <w:r w:rsidRPr="008A7C50">
        <w:rPr>
          <w:rFonts w:ascii="Verdana" w:hAnsi="Verdana" w:cs="Calibri"/>
          <w:sz w:val="20"/>
        </w:rPr>
        <w:t>roku</w:t>
      </w:r>
      <w:r w:rsidRPr="008A7C50">
        <w:rPr>
          <w:rFonts w:ascii="Verdana" w:hAnsi="Verdana"/>
          <w:iCs/>
          <w:sz w:val="20"/>
        </w:rPr>
        <w:t xml:space="preserve"> (dalej „</w:t>
      </w:r>
      <w:r w:rsidRPr="008A7C50">
        <w:rPr>
          <w:rFonts w:ascii="Verdana" w:hAnsi="Verdana"/>
          <w:b/>
          <w:bCs/>
          <w:iCs/>
          <w:sz w:val="20"/>
        </w:rPr>
        <w:t>OWZU</w:t>
      </w:r>
      <w:r w:rsidRPr="008A7C50">
        <w:rPr>
          <w:rFonts w:ascii="Verdana" w:hAnsi="Verdana"/>
          <w:iCs/>
          <w:sz w:val="20"/>
        </w:rPr>
        <w:t xml:space="preserve">”) dostępne na stronie internetowej Zamawiającego pod adresem: </w:t>
      </w:r>
      <w:hyperlink r:id="rId10" w:history="1">
        <w:r w:rsidRPr="008A7C50">
          <w:rPr>
            <w:rStyle w:val="Hipercze"/>
            <w:rFonts w:ascii="Verdana" w:hAnsi="Verdana"/>
            <w:sz w:val="20"/>
          </w:rPr>
          <w:t>https://www.enea.pl/pl/grupaenea/o-grupie/spolki-grupy-enea/polaniec/zamowienia/dokumenty</w:t>
        </w:r>
      </w:hyperlink>
      <w:r w:rsidRPr="008A7C50">
        <w:rPr>
          <w:rFonts w:ascii="Verdana" w:hAnsi="Verdana"/>
          <w:sz w:val="20"/>
        </w:rPr>
        <w:t xml:space="preserve"> </w:t>
      </w:r>
      <w:r w:rsidRPr="008A7C50">
        <w:rPr>
          <w:rFonts w:ascii="Verdana" w:hAnsi="Verdana"/>
          <w:iCs/>
          <w:sz w:val="20"/>
        </w:rPr>
        <w:t xml:space="preserve">są integralną częścią Umowy i </w:t>
      </w:r>
      <w:r w:rsidRPr="008A7C50">
        <w:rPr>
          <w:rFonts w:ascii="Verdana" w:hAnsi="Verdana" w:cs="Arial"/>
          <w:iCs/>
          <w:sz w:val="20"/>
        </w:rPr>
        <w:t>stanowią Załącznik nr 2 do Umowy</w:t>
      </w:r>
      <w:r w:rsidRPr="008A7C50">
        <w:rPr>
          <w:rFonts w:ascii="Verdana" w:hAnsi="Verdana"/>
          <w:iCs/>
          <w:sz w:val="20"/>
        </w:rPr>
        <w:t>. Wykonawca oświadcza, że zapoznał się z OWZU i akceptuje ich brzmienie</w:t>
      </w:r>
      <w:r w:rsidR="008C351C" w:rsidRPr="004078B8">
        <w:rPr>
          <w:rFonts w:ascii="Verdana" w:hAnsi="Verdana"/>
          <w:iCs/>
          <w:sz w:val="20"/>
        </w:rPr>
        <w:t xml:space="preserve">. </w:t>
      </w:r>
    </w:p>
    <w:p w14:paraId="714E1F09" w14:textId="77777777" w:rsidR="00D051A9" w:rsidRPr="00F10C6E" w:rsidRDefault="00D051A9" w:rsidP="005C307E">
      <w:pPr>
        <w:pStyle w:val="Akapitzlist"/>
        <w:numPr>
          <w:ilvl w:val="0"/>
          <w:numId w:val="2"/>
        </w:numPr>
        <w:spacing w:line="300" w:lineRule="auto"/>
        <w:ind w:left="714" w:hanging="357"/>
        <w:contextualSpacing w:val="0"/>
        <w:jc w:val="both"/>
        <w:rPr>
          <w:rFonts w:ascii="Verdana" w:hAnsi="Verdana" w:cstheme="minorHAnsi"/>
          <w:sz w:val="20"/>
          <w:szCs w:val="20"/>
        </w:rPr>
      </w:pPr>
      <w:r w:rsidRPr="00F10C6E">
        <w:rPr>
          <w:rFonts w:ascii="Verdana" w:hAnsi="Verdana"/>
          <w:iCs/>
          <w:sz w:val="20"/>
          <w:szCs w:val="20"/>
        </w:rPr>
        <w:t>Wszelkie terminy pisane w Umowie wielką literą, które nie zostały w niej zdefiniowane, mają znaczenie przypisane im w SIWZ i/lub w OWZU.</w:t>
      </w:r>
      <w:r w:rsidRPr="00F10C6E">
        <w:rPr>
          <w:rFonts w:ascii="Verdana" w:hAnsi="Verdana" w:cstheme="minorHAnsi"/>
          <w:sz w:val="20"/>
          <w:szCs w:val="20"/>
        </w:rPr>
        <w:t xml:space="preserve">  </w:t>
      </w:r>
    </w:p>
    <w:p w14:paraId="5D09A337" w14:textId="77777777" w:rsidR="00E05F1A" w:rsidRPr="00F10C6E" w:rsidRDefault="00E05F1A" w:rsidP="005C307E">
      <w:pPr>
        <w:pStyle w:val="Akapitzlist"/>
        <w:numPr>
          <w:ilvl w:val="0"/>
          <w:numId w:val="2"/>
        </w:numPr>
        <w:spacing w:line="300" w:lineRule="auto"/>
        <w:ind w:left="714" w:hanging="357"/>
        <w:contextualSpacing w:val="0"/>
        <w:jc w:val="both"/>
        <w:rPr>
          <w:rFonts w:ascii="Verdana" w:hAnsi="Verdana" w:cstheme="minorHAnsi"/>
          <w:sz w:val="20"/>
          <w:szCs w:val="20"/>
        </w:rPr>
      </w:pPr>
      <w:r w:rsidRPr="00F10C6E">
        <w:rPr>
          <w:rStyle w:val="FontStyle23"/>
          <w:rFonts w:ascii="Verdana" w:hAnsi="Verdana"/>
        </w:rPr>
        <w:t>Niniejsza Umowa zostaje zawarta w wyniku zakończenia postępowania o udzielenie zamówienia pt. „</w:t>
      </w:r>
      <w:r w:rsidRPr="00F10C6E">
        <w:rPr>
          <w:rFonts w:ascii="Verdana" w:hAnsi="Verdana" w:cs="Arial"/>
          <w:b/>
          <w:sz w:val="20"/>
          <w:szCs w:val="20"/>
        </w:rPr>
        <w:t>Wykonanie w systemie „pod klucz” Modernizacji elektrofiltrów bloków energetycznych nr 2, 3, 4, 5, 6 i 7</w:t>
      </w:r>
      <w:r w:rsidRPr="00F10C6E">
        <w:rPr>
          <w:rFonts w:ascii="Verdana" w:hAnsi="Verdana"/>
          <w:sz w:val="20"/>
          <w:szCs w:val="20"/>
        </w:rPr>
        <w:t xml:space="preserve"> </w:t>
      </w:r>
      <w:r w:rsidRPr="00F10C6E">
        <w:rPr>
          <w:rFonts w:ascii="Verdana" w:hAnsi="Verdana" w:cs="Arial"/>
          <w:b/>
          <w:sz w:val="20"/>
          <w:szCs w:val="20"/>
        </w:rPr>
        <w:t>w Enea Połaniec S.A – dostosowanie do konkluzji BAT.</w:t>
      </w:r>
      <w:r w:rsidRPr="00F10C6E">
        <w:rPr>
          <w:rFonts w:ascii="Verdana" w:hAnsi="Verdana" w:cs="Arial"/>
          <w:b/>
          <w:iCs/>
          <w:sz w:val="20"/>
          <w:szCs w:val="20"/>
        </w:rPr>
        <w:t>”</w:t>
      </w:r>
      <w:r w:rsidRPr="00F10C6E">
        <w:rPr>
          <w:rStyle w:val="FontStyle19"/>
          <w:rFonts w:ascii="Verdana" w:hAnsi="Verdana"/>
          <w:i w:val="0"/>
        </w:rPr>
        <w:t xml:space="preserve">, </w:t>
      </w:r>
      <w:r w:rsidRPr="00F10C6E">
        <w:rPr>
          <w:rStyle w:val="FontStyle23"/>
          <w:rFonts w:ascii="Verdana" w:hAnsi="Verdana"/>
        </w:rPr>
        <w:t xml:space="preserve">prowadzonego w trybie przetargu nieograniczonego w oparciu o Ustawę z dnia 29 stycznia 2004 r. Prawo zamówień publicznych (Dz. </w:t>
      </w:r>
      <w:r w:rsidRPr="00F10C6E">
        <w:rPr>
          <w:rStyle w:val="FontStyle20"/>
          <w:rFonts w:ascii="Verdana" w:hAnsi="Verdana"/>
          <w:i w:val="0"/>
        </w:rPr>
        <w:t>U. z 2017 r. poz. 1579 ze zm.) (dalej „</w:t>
      </w:r>
      <w:r w:rsidRPr="00F10C6E">
        <w:rPr>
          <w:rStyle w:val="FontStyle20"/>
          <w:rFonts w:ascii="Verdana" w:hAnsi="Verdana"/>
          <w:b/>
          <w:i w:val="0"/>
        </w:rPr>
        <w:t>Ustawa</w:t>
      </w:r>
      <w:r w:rsidRPr="00F10C6E">
        <w:rPr>
          <w:rStyle w:val="FontStyle20"/>
          <w:rFonts w:ascii="Verdana" w:hAnsi="Verdana"/>
          <w:i w:val="0"/>
        </w:rPr>
        <w:t>”).</w:t>
      </w:r>
    </w:p>
    <w:p w14:paraId="55C75410" w14:textId="77777777" w:rsidR="00D051A9" w:rsidRPr="00F10C6E" w:rsidRDefault="003C2B5F" w:rsidP="005C307E">
      <w:pPr>
        <w:spacing w:line="300" w:lineRule="auto"/>
        <w:rPr>
          <w:rFonts w:ascii="Verdana" w:hAnsi="Verdana" w:cstheme="minorHAnsi"/>
          <w:b/>
          <w:sz w:val="20"/>
          <w:szCs w:val="20"/>
        </w:rPr>
      </w:pPr>
      <w:r w:rsidRPr="00F10C6E">
        <w:rPr>
          <w:rFonts w:ascii="Verdana" w:hAnsi="Verdana" w:cstheme="minorHAnsi"/>
          <w:b/>
          <w:sz w:val="20"/>
          <w:szCs w:val="20"/>
        </w:rPr>
        <w:t>Definicje:</w:t>
      </w:r>
    </w:p>
    <w:p w14:paraId="5AF0D6E8" w14:textId="77777777" w:rsidR="003C2B5F" w:rsidRPr="00F10C6E" w:rsidRDefault="003C2B5F" w:rsidP="005C307E">
      <w:pPr>
        <w:spacing w:line="300" w:lineRule="auto"/>
        <w:rPr>
          <w:rFonts w:ascii="Verdana" w:hAnsi="Verdana" w:cstheme="minorHAnsi"/>
          <w:sz w:val="20"/>
          <w:szCs w:val="20"/>
        </w:rPr>
      </w:pPr>
      <w:r w:rsidRPr="00F10C6E">
        <w:rPr>
          <w:rFonts w:ascii="Verdana" w:hAnsi="Verdana" w:cstheme="minorHAnsi"/>
          <w:b/>
          <w:sz w:val="20"/>
          <w:szCs w:val="20"/>
        </w:rPr>
        <w:t>Polecenie Rozpoczęcia Prac</w:t>
      </w:r>
      <w:r w:rsidRPr="00F10C6E">
        <w:rPr>
          <w:rFonts w:ascii="Verdana" w:hAnsi="Verdana" w:cstheme="minorHAnsi"/>
          <w:sz w:val="20"/>
          <w:szCs w:val="20"/>
        </w:rPr>
        <w:t>- dokument wystawiony przez Zamawiający po podpisaniu Umowy zgodnie z pkt. 2 Umowy.</w:t>
      </w:r>
    </w:p>
    <w:p w14:paraId="64716E1A" w14:textId="7BBAD96E" w:rsidR="003C2B5F" w:rsidRPr="00F10C6E" w:rsidRDefault="003C2B5F" w:rsidP="005C307E">
      <w:pPr>
        <w:spacing w:line="300" w:lineRule="auto"/>
        <w:rPr>
          <w:rFonts w:ascii="Verdana" w:hAnsi="Verdana" w:cstheme="minorHAnsi"/>
          <w:sz w:val="20"/>
          <w:szCs w:val="20"/>
        </w:rPr>
      </w:pPr>
      <w:r w:rsidRPr="00F10C6E">
        <w:rPr>
          <w:rFonts w:ascii="Verdana" w:hAnsi="Verdana" w:cstheme="minorHAnsi"/>
          <w:b/>
          <w:sz w:val="20"/>
          <w:szCs w:val="20"/>
        </w:rPr>
        <w:t>Prace Organizacyjne</w:t>
      </w:r>
      <w:r w:rsidRPr="00F10C6E">
        <w:rPr>
          <w:rFonts w:ascii="Verdana" w:hAnsi="Verdana" w:cstheme="minorHAnsi"/>
          <w:sz w:val="20"/>
          <w:szCs w:val="20"/>
        </w:rPr>
        <w:t xml:space="preserve">- usługi wykonane przez Wykonawcę przed wystawieniem Polecenia Rozpoczęcia Prac zgodnie z pkt.  </w:t>
      </w:r>
      <w:r w:rsidR="00EA4D3B" w:rsidRPr="00F10C6E">
        <w:rPr>
          <w:rFonts w:ascii="Verdana" w:hAnsi="Verdana" w:cstheme="minorHAnsi"/>
          <w:sz w:val="20"/>
          <w:szCs w:val="20"/>
        </w:rPr>
        <w:t xml:space="preserve">4.1. </w:t>
      </w:r>
      <w:r w:rsidR="00EA4D3B" w:rsidRPr="00F10C6E">
        <w:rPr>
          <w:rFonts w:ascii="Verdana" w:hAnsi="Verdana" w:cs="Calibri"/>
          <w:color w:val="000000"/>
          <w:sz w:val="20"/>
          <w:szCs w:val="20"/>
        </w:rPr>
        <w:t>Opisu potrzeb i wymagań dla dialogu konkurencyjnego</w:t>
      </w:r>
      <w:r w:rsidRPr="00F10C6E">
        <w:rPr>
          <w:rFonts w:ascii="Verdana" w:hAnsi="Verdana" w:cstheme="minorHAnsi"/>
          <w:sz w:val="20"/>
          <w:szCs w:val="20"/>
        </w:rPr>
        <w:t>.</w:t>
      </w:r>
    </w:p>
    <w:p w14:paraId="1BFD09FA" w14:textId="77777777" w:rsidR="003C2B5F" w:rsidRPr="00F10C6E" w:rsidRDefault="003C2B5F" w:rsidP="005C307E">
      <w:pPr>
        <w:spacing w:line="300" w:lineRule="auto"/>
        <w:rPr>
          <w:rFonts w:ascii="Verdana" w:hAnsi="Verdana" w:cstheme="minorHAnsi"/>
          <w:sz w:val="20"/>
          <w:szCs w:val="20"/>
        </w:rPr>
      </w:pPr>
    </w:p>
    <w:p w14:paraId="557470F2" w14:textId="77777777" w:rsidR="00D051A9" w:rsidRPr="00F10C6E" w:rsidRDefault="00D051A9" w:rsidP="005C307E">
      <w:pPr>
        <w:spacing w:line="300" w:lineRule="auto"/>
        <w:rPr>
          <w:rFonts w:ascii="Verdana" w:hAnsi="Verdana" w:cstheme="minorHAnsi"/>
          <w:b/>
          <w:sz w:val="20"/>
          <w:szCs w:val="20"/>
        </w:rPr>
      </w:pPr>
      <w:r w:rsidRPr="00F10C6E">
        <w:rPr>
          <w:rFonts w:ascii="Verdana" w:hAnsi="Verdana" w:cstheme="minorHAnsi"/>
          <w:b/>
          <w:sz w:val="20"/>
          <w:szCs w:val="20"/>
        </w:rPr>
        <w:t>W związku z powyższym Strony ustaliły, co następuje:</w:t>
      </w:r>
    </w:p>
    <w:p w14:paraId="6F1DC56F" w14:textId="77777777" w:rsidR="00D051A9" w:rsidRPr="00F10C6E" w:rsidRDefault="00D051A9" w:rsidP="005C307E">
      <w:pPr>
        <w:pStyle w:val="Tekstpodstawowy"/>
        <w:spacing w:after="0" w:line="300" w:lineRule="auto"/>
        <w:rPr>
          <w:rFonts w:ascii="Verdana" w:hAnsi="Verdana" w:cstheme="minorHAnsi"/>
          <w:b/>
          <w:sz w:val="20"/>
          <w:szCs w:val="20"/>
        </w:rPr>
      </w:pPr>
    </w:p>
    <w:p w14:paraId="642C2523" w14:textId="77777777" w:rsidR="00D051A9" w:rsidRPr="00F10C6E" w:rsidRDefault="00D051A9" w:rsidP="005C307E">
      <w:pPr>
        <w:pStyle w:val="Nagwek1"/>
        <w:spacing w:before="0" w:after="0" w:line="300" w:lineRule="auto"/>
        <w:rPr>
          <w:rFonts w:ascii="Verdana" w:hAnsi="Verdana" w:cstheme="minorHAnsi"/>
          <w:sz w:val="20"/>
          <w:szCs w:val="20"/>
          <w:u w:val="single"/>
          <w:lang w:val="pl-PL"/>
        </w:rPr>
      </w:pPr>
      <w:r w:rsidRPr="00F10C6E">
        <w:rPr>
          <w:rFonts w:ascii="Verdana" w:hAnsi="Verdana" w:cstheme="minorHAnsi"/>
          <w:sz w:val="20"/>
          <w:szCs w:val="20"/>
          <w:u w:val="single"/>
          <w:lang w:val="pl-PL"/>
        </w:rPr>
        <w:t>PRZEDMIOT UMOWY</w:t>
      </w:r>
    </w:p>
    <w:p w14:paraId="0C99ACA0" w14:textId="77777777" w:rsidR="00D051A9" w:rsidRPr="00F10C6E" w:rsidRDefault="00D051A9" w:rsidP="005C307E">
      <w:pPr>
        <w:pStyle w:val="Nagwek2"/>
        <w:spacing w:before="0" w:after="0" w:line="300" w:lineRule="auto"/>
        <w:rPr>
          <w:rFonts w:ascii="Verdana" w:hAnsi="Verdana" w:cstheme="minorHAnsi"/>
          <w:sz w:val="20"/>
          <w:szCs w:val="20"/>
          <w:lang w:val="pl-PL"/>
        </w:rPr>
      </w:pPr>
      <w:r w:rsidRPr="00F10C6E">
        <w:rPr>
          <w:rFonts w:ascii="Verdana" w:hAnsi="Verdana"/>
          <w:sz w:val="20"/>
          <w:szCs w:val="20"/>
          <w:lang w:val="pl-PL"/>
        </w:rPr>
        <w:t xml:space="preserve">Zamawiający zleca, a Wykonawca przyjmuje do wykonania </w:t>
      </w:r>
      <w:r w:rsidR="004502FC" w:rsidRPr="00F10C6E">
        <w:rPr>
          <w:rFonts w:ascii="Verdana" w:hAnsi="Verdana"/>
          <w:sz w:val="20"/>
          <w:szCs w:val="20"/>
          <w:lang w:val="pl-PL"/>
        </w:rPr>
        <w:t xml:space="preserve">modernizację </w:t>
      </w:r>
      <w:r w:rsidR="004502FC" w:rsidRPr="00F10C6E">
        <w:rPr>
          <w:rFonts w:ascii="Verdana" w:hAnsi="Verdana" w:cs="Arial"/>
          <w:sz w:val="20"/>
          <w:szCs w:val="20"/>
          <w:lang w:val="pl-PL"/>
        </w:rPr>
        <w:t>elektrofiltrów bloków energetycznych nr 2, 3, 4, 5, 6 i 7</w:t>
      </w:r>
      <w:r w:rsidRPr="00F10C6E">
        <w:rPr>
          <w:rFonts w:ascii="Verdana" w:hAnsi="Verdana" w:cs="Arial"/>
          <w:sz w:val="20"/>
          <w:szCs w:val="20"/>
          <w:lang w:val="pl-PL"/>
        </w:rPr>
        <w:t xml:space="preserve"> </w:t>
      </w:r>
      <w:r w:rsidRPr="00F10C6E">
        <w:rPr>
          <w:rStyle w:val="FontStyle78"/>
          <w:rFonts w:ascii="Verdana" w:hAnsi="Verdana"/>
          <w:b w:val="0"/>
          <w:sz w:val="20"/>
          <w:szCs w:val="20"/>
          <w:lang w:val="pl-PL"/>
        </w:rPr>
        <w:t>w Enea Połaniec S.A. (dalej</w:t>
      </w:r>
      <w:r w:rsidRPr="00F10C6E">
        <w:rPr>
          <w:rStyle w:val="FontStyle78"/>
          <w:rFonts w:ascii="Verdana" w:hAnsi="Verdana"/>
          <w:sz w:val="20"/>
          <w:szCs w:val="20"/>
          <w:lang w:val="pl-PL"/>
        </w:rPr>
        <w:t xml:space="preserve"> „Elektrownia”</w:t>
      </w:r>
      <w:r w:rsidR="001E5F01" w:rsidRPr="00F10C6E">
        <w:rPr>
          <w:rFonts w:ascii="Verdana" w:hAnsi="Verdana" w:cstheme="minorHAnsi"/>
          <w:sz w:val="20"/>
          <w:szCs w:val="20"/>
          <w:lang w:val="pl-PL"/>
        </w:rPr>
        <w:t>), zgodnie z </w:t>
      </w:r>
      <w:r w:rsidRPr="00F10C6E">
        <w:rPr>
          <w:rFonts w:ascii="Verdana" w:hAnsi="Verdana" w:cstheme="minorHAnsi"/>
          <w:sz w:val="20"/>
          <w:szCs w:val="20"/>
          <w:lang w:val="pl-PL"/>
        </w:rPr>
        <w:t xml:space="preserve">zakresem określonym w </w:t>
      </w:r>
      <w:r w:rsidR="00861DEE" w:rsidRPr="00F10C6E">
        <w:rPr>
          <w:rFonts w:ascii="Verdana" w:hAnsi="Verdana" w:cstheme="minorHAnsi"/>
          <w:sz w:val="20"/>
          <w:szCs w:val="20"/>
          <w:lang w:val="pl-PL"/>
        </w:rPr>
        <w:t xml:space="preserve">Części II SIWZ (opis przedmiotu zamówienia), będąca jednocześnie </w:t>
      </w:r>
      <w:r w:rsidR="00861DEE" w:rsidRPr="00F10C6E">
        <w:rPr>
          <w:rFonts w:ascii="Verdana" w:hAnsi="Verdana" w:cstheme="minorHAnsi"/>
          <w:b/>
          <w:sz w:val="20"/>
          <w:szCs w:val="20"/>
          <w:lang w:val="pl-PL"/>
        </w:rPr>
        <w:t>Załącznikiem nr 1</w:t>
      </w:r>
      <w:r w:rsidR="00861DEE" w:rsidRPr="00F10C6E">
        <w:rPr>
          <w:rFonts w:ascii="Verdana" w:hAnsi="Verdana" w:cstheme="minorHAnsi"/>
          <w:sz w:val="20"/>
          <w:szCs w:val="20"/>
          <w:lang w:val="pl-PL"/>
        </w:rPr>
        <w:t xml:space="preserve"> do Umowy</w:t>
      </w:r>
      <w:r w:rsidR="003E7ECC" w:rsidRPr="00F10C6E">
        <w:rPr>
          <w:rFonts w:ascii="Verdana" w:hAnsi="Verdana" w:cstheme="minorHAnsi"/>
          <w:sz w:val="20"/>
          <w:szCs w:val="20"/>
          <w:lang w:val="pl-PL"/>
        </w:rPr>
        <w:t>- („</w:t>
      </w:r>
      <w:r w:rsidR="003E7ECC" w:rsidRPr="00F10C6E">
        <w:rPr>
          <w:rFonts w:ascii="Verdana" w:hAnsi="Verdana" w:cstheme="minorHAnsi"/>
          <w:b/>
          <w:sz w:val="20"/>
          <w:szCs w:val="20"/>
          <w:lang w:val="pl-PL"/>
        </w:rPr>
        <w:t>Usługa</w:t>
      </w:r>
      <w:r w:rsidR="003E7ECC" w:rsidRPr="00F10C6E">
        <w:rPr>
          <w:rFonts w:ascii="Verdana" w:hAnsi="Verdana" w:cstheme="minorHAnsi"/>
          <w:sz w:val="20"/>
          <w:szCs w:val="20"/>
          <w:lang w:val="pl-PL"/>
        </w:rPr>
        <w:t>”)</w:t>
      </w:r>
      <w:r w:rsidR="00861DEE" w:rsidRPr="00F10C6E">
        <w:rPr>
          <w:rFonts w:ascii="Verdana" w:hAnsi="Verdana" w:cstheme="minorHAnsi"/>
          <w:sz w:val="20"/>
          <w:szCs w:val="20"/>
          <w:lang w:val="pl-PL"/>
        </w:rPr>
        <w:t>.</w:t>
      </w:r>
    </w:p>
    <w:p w14:paraId="7E8021BB"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149AF833" w14:textId="77777777" w:rsidR="00F55EF7"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8307A59" w14:textId="77777777" w:rsidR="00D24AB1" w:rsidRPr="00F10C6E" w:rsidRDefault="00D24AB1" w:rsidP="005C307E">
      <w:pPr>
        <w:spacing w:line="300" w:lineRule="auto"/>
        <w:rPr>
          <w:rFonts w:ascii="Verdana" w:hAnsi="Verdana"/>
          <w:bCs/>
          <w:iCs/>
          <w:kern w:val="20"/>
          <w:sz w:val="20"/>
          <w:szCs w:val="20"/>
          <w:lang w:eastAsia="en-US"/>
        </w:rPr>
      </w:pPr>
      <w:r w:rsidRPr="00F10C6E">
        <w:rPr>
          <w:rFonts w:ascii="Verdana" w:hAnsi="Verdana"/>
          <w:sz w:val="20"/>
          <w:szCs w:val="20"/>
        </w:rPr>
        <w:br w:type="page"/>
      </w:r>
    </w:p>
    <w:p w14:paraId="16D25631" w14:textId="77777777" w:rsidR="0067003C" w:rsidRPr="00F10C6E" w:rsidRDefault="0067003C" w:rsidP="005C307E">
      <w:pPr>
        <w:pStyle w:val="Nagwek2"/>
        <w:spacing w:before="0" w:after="0" w:line="300" w:lineRule="auto"/>
        <w:rPr>
          <w:rFonts w:ascii="Verdana" w:hAnsi="Verdana"/>
          <w:sz w:val="20"/>
          <w:szCs w:val="20"/>
          <w:lang w:val="pl-PL"/>
        </w:rPr>
        <w:sectPr w:rsidR="0067003C" w:rsidRPr="00F10C6E" w:rsidSect="00C84F74">
          <w:headerReference w:type="default" r:id="rId11"/>
          <w:footerReference w:type="default" r:id="rId12"/>
          <w:pgSz w:w="11906" w:h="16838"/>
          <w:pgMar w:top="1418" w:right="851" w:bottom="1418" w:left="1418" w:header="709" w:footer="327" w:gutter="0"/>
          <w:cols w:space="708"/>
          <w:docGrid w:linePitch="360"/>
        </w:sectPr>
      </w:pPr>
    </w:p>
    <w:p w14:paraId="1E414F93"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lastRenderedPageBreak/>
        <w:t xml:space="preserve">Wykonawca (lub jego podwykonawca) zatrudni na umowę o pracę </w:t>
      </w:r>
      <w:r w:rsidR="003F58B3" w:rsidRPr="00F10C6E">
        <w:rPr>
          <w:rFonts w:ascii="Verdana" w:hAnsi="Verdana"/>
          <w:sz w:val="20"/>
          <w:szCs w:val="20"/>
          <w:lang w:val="pl-PL"/>
        </w:rPr>
        <w:t xml:space="preserve"> następujących </w:t>
      </w:r>
      <w:r w:rsidRPr="00F10C6E">
        <w:rPr>
          <w:rFonts w:ascii="Verdana" w:hAnsi="Verdana"/>
          <w:sz w:val="20"/>
          <w:szCs w:val="20"/>
          <w:lang w:val="pl-PL"/>
        </w:rPr>
        <w:t>pracowników</w:t>
      </w:r>
      <w:r w:rsidR="003F58B3" w:rsidRPr="00F10C6E">
        <w:rPr>
          <w:rFonts w:ascii="Verdana" w:hAnsi="Verdana"/>
          <w:sz w:val="20"/>
          <w:szCs w:val="20"/>
          <w:lang w:val="pl-PL"/>
        </w:rPr>
        <w:t xml:space="preserve"> :</w:t>
      </w:r>
    </w:p>
    <w:p w14:paraId="4A966F9A" w14:textId="77777777" w:rsidR="006D579E" w:rsidRPr="00F10C6E" w:rsidRDefault="006D579E" w:rsidP="005C307E">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F10C6E" w14:paraId="1E8CD6C6" w14:textId="77777777" w:rsidTr="0067003C">
        <w:trPr>
          <w:trHeight w:val="288"/>
        </w:trPr>
        <w:tc>
          <w:tcPr>
            <w:tcW w:w="642" w:type="dxa"/>
            <w:shd w:val="clear" w:color="auto" w:fill="auto"/>
            <w:noWrap/>
            <w:vAlign w:val="center"/>
          </w:tcPr>
          <w:p w14:paraId="08443F70" w14:textId="77777777" w:rsidR="006D579E" w:rsidRPr="00F10C6E" w:rsidRDefault="006D579E"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Lp.</w:t>
            </w:r>
          </w:p>
        </w:tc>
        <w:tc>
          <w:tcPr>
            <w:tcW w:w="2051" w:type="dxa"/>
            <w:shd w:val="clear" w:color="auto" w:fill="auto"/>
            <w:noWrap/>
            <w:vAlign w:val="center"/>
          </w:tcPr>
          <w:p w14:paraId="3D427305" w14:textId="77777777" w:rsidR="006D579E" w:rsidRPr="00F10C6E" w:rsidRDefault="006D579E"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stanowisko</w:t>
            </w:r>
          </w:p>
        </w:tc>
        <w:tc>
          <w:tcPr>
            <w:tcW w:w="1985" w:type="dxa"/>
            <w:vAlign w:val="center"/>
          </w:tcPr>
          <w:p w14:paraId="39435DA9" w14:textId="77777777" w:rsidR="006D579E" w:rsidRPr="00F10C6E" w:rsidRDefault="006D579E"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Minimalna ilość zatrudnionych</w:t>
            </w:r>
            <w:r w:rsidRPr="00F10C6E">
              <w:rPr>
                <w:rFonts w:ascii="Verdana" w:hAnsi="Verdana"/>
                <w:b/>
                <w:color w:val="000000"/>
                <w:sz w:val="20"/>
                <w:szCs w:val="20"/>
              </w:rPr>
              <w:t xml:space="preserve"> </w:t>
            </w:r>
          </w:p>
        </w:tc>
        <w:tc>
          <w:tcPr>
            <w:tcW w:w="3618" w:type="dxa"/>
            <w:vAlign w:val="center"/>
          </w:tcPr>
          <w:p w14:paraId="686CE3E0" w14:textId="77777777" w:rsidR="006D579E" w:rsidRPr="00F10C6E" w:rsidRDefault="006D579E"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zakres czynności w realizacji zamówienia</w:t>
            </w:r>
            <w:r w:rsidRPr="00F10C6E">
              <w:rPr>
                <w:rFonts w:ascii="Verdana" w:hAnsi="Verdana"/>
                <w:sz w:val="20"/>
                <w:szCs w:val="20"/>
                <w:lang w:eastAsia="en-US"/>
              </w:rPr>
              <w:t xml:space="preserve">       </w:t>
            </w:r>
          </w:p>
        </w:tc>
        <w:tc>
          <w:tcPr>
            <w:tcW w:w="1418" w:type="dxa"/>
            <w:vAlign w:val="center"/>
          </w:tcPr>
          <w:p w14:paraId="346EED28" w14:textId="77777777" w:rsidR="006D579E" w:rsidRPr="00F10C6E" w:rsidRDefault="006D579E"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 xml:space="preserve">Wymiar czasu pracy </w:t>
            </w:r>
          </w:p>
        </w:tc>
      </w:tr>
      <w:tr w:rsidR="006D579E" w:rsidRPr="00F10C6E" w14:paraId="184853B2" w14:textId="77777777" w:rsidTr="0067003C">
        <w:trPr>
          <w:trHeight w:val="288"/>
        </w:trPr>
        <w:tc>
          <w:tcPr>
            <w:tcW w:w="642" w:type="dxa"/>
            <w:shd w:val="clear" w:color="auto" w:fill="auto"/>
            <w:noWrap/>
            <w:vAlign w:val="center"/>
          </w:tcPr>
          <w:p w14:paraId="1C182919" w14:textId="77777777" w:rsidR="006D579E" w:rsidRPr="00F10C6E" w:rsidRDefault="006D579E" w:rsidP="005C307E">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65ED5C47" w14:textId="77777777" w:rsidR="006D579E" w:rsidRPr="00F10C6E" w:rsidRDefault="006D579E" w:rsidP="005C307E">
            <w:pPr>
              <w:spacing w:line="300" w:lineRule="auto"/>
              <w:rPr>
                <w:rFonts w:ascii="Verdana" w:hAnsi="Verdana"/>
                <w:sz w:val="20"/>
                <w:szCs w:val="20"/>
              </w:rPr>
            </w:pPr>
            <w:r w:rsidRPr="00F10C6E">
              <w:rPr>
                <w:rFonts w:ascii="Verdana" w:hAnsi="Verdana"/>
                <w:sz w:val="20"/>
                <w:szCs w:val="20"/>
              </w:rPr>
              <w:t>spawacz</w:t>
            </w:r>
          </w:p>
        </w:tc>
        <w:tc>
          <w:tcPr>
            <w:tcW w:w="1985" w:type="dxa"/>
            <w:vAlign w:val="center"/>
          </w:tcPr>
          <w:p w14:paraId="5DF9F279" w14:textId="77777777" w:rsidR="006D579E" w:rsidRPr="00F10C6E" w:rsidRDefault="00297E29"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12</w:t>
            </w:r>
          </w:p>
        </w:tc>
        <w:tc>
          <w:tcPr>
            <w:tcW w:w="3618" w:type="dxa"/>
            <w:vAlign w:val="center"/>
          </w:tcPr>
          <w:p w14:paraId="58D7EE43" w14:textId="77777777" w:rsidR="006D579E" w:rsidRPr="00F10C6E" w:rsidRDefault="006D579E" w:rsidP="005C307E">
            <w:pPr>
              <w:spacing w:line="300" w:lineRule="auto"/>
              <w:rPr>
                <w:rFonts w:ascii="Verdana" w:hAnsi="Verdana" w:cs="Arial"/>
                <w:i/>
                <w:iCs/>
                <w:color w:val="000000"/>
                <w:sz w:val="20"/>
                <w:szCs w:val="20"/>
              </w:rPr>
            </w:pPr>
            <w:r w:rsidRPr="00F10C6E">
              <w:rPr>
                <w:rFonts w:ascii="Verdana" w:hAnsi="Verdana" w:cs="Arial"/>
                <w:i/>
                <w:iCs/>
                <w:color w:val="000000"/>
                <w:sz w:val="20"/>
                <w:szCs w:val="20"/>
              </w:rPr>
              <w:t xml:space="preserve">Scalanie elementów </w:t>
            </w:r>
            <w:r w:rsidR="00297E29" w:rsidRPr="00F10C6E">
              <w:rPr>
                <w:rFonts w:ascii="Verdana" w:hAnsi="Verdana" w:cs="Arial"/>
                <w:i/>
                <w:iCs/>
                <w:color w:val="000000"/>
                <w:sz w:val="20"/>
                <w:szCs w:val="20"/>
              </w:rPr>
              <w:t xml:space="preserve"> </w:t>
            </w:r>
            <w:r w:rsidRPr="00F10C6E">
              <w:rPr>
                <w:rFonts w:ascii="Verdana" w:hAnsi="Verdana" w:cs="Arial"/>
                <w:i/>
                <w:iCs/>
                <w:color w:val="000000"/>
                <w:sz w:val="20"/>
                <w:szCs w:val="20"/>
              </w:rPr>
              <w:t>konstrukcyjnyc</w:t>
            </w:r>
            <w:r w:rsidR="00297E29" w:rsidRPr="00F10C6E">
              <w:rPr>
                <w:rFonts w:ascii="Verdana" w:hAnsi="Verdana" w:cs="Arial"/>
                <w:i/>
                <w:iCs/>
                <w:color w:val="000000"/>
                <w:sz w:val="20"/>
                <w:szCs w:val="20"/>
              </w:rPr>
              <w:t>h</w:t>
            </w:r>
            <w:r w:rsidR="00FF2C4B" w:rsidRPr="00F10C6E">
              <w:rPr>
                <w:rFonts w:ascii="Verdana" w:hAnsi="Verdana" w:cs="Arial"/>
                <w:i/>
                <w:iCs/>
                <w:color w:val="000000"/>
                <w:sz w:val="20"/>
                <w:szCs w:val="20"/>
              </w:rPr>
              <w:t xml:space="preserve"> </w:t>
            </w:r>
            <w:r w:rsidR="00297E29" w:rsidRPr="00F10C6E">
              <w:rPr>
                <w:rFonts w:ascii="Verdana" w:hAnsi="Verdana" w:cs="Arial"/>
                <w:i/>
                <w:iCs/>
                <w:color w:val="000000"/>
                <w:sz w:val="20"/>
                <w:szCs w:val="20"/>
              </w:rPr>
              <w:t>podczas modernizacji elektrofiltrów</w:t>
            </w:r>
          </w:p>
        </w:tc>
        <w:tc>
          <w:tcPr>
            <w:tcW w:w="1418" w:type="dxa"/>
            <w:vAlign w:val="center"/>
          </w:tcPr>
          <w:p w14:paraId="6EDC662A" w14:textId="77777777" w:rsidR="006D579E" w:rsidRPr="00F10C6E" w:rsidRDefault="006D579E"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pełny</w:t>
            </w:r>
          </w:p>
        </w:tc>
      </w:tr>
      <w:tr w:rsidR="006D579E" w:rsidRPr="00F10C6E" w14:paraId="61705EB0" w14:textId="77777777" w:rsidTr="0067003C">
        <w:trPr>
          <w:trHeight w:val="288"/>
        </w:trPr>
        <w:tc>
          <w:tcPr>
            <w:tcW w:w="642" w:type="dxa"/>
            <w:shd w:val="clear" w:color="auto" w:fill="auto"/>
            <w:noWrap/>
            <w:vAlign w:val="center"/>
          </w:tcPr>
          <w:p w14:paraId="29BF7FA6" w14:textId="77777777" w:rsidR="006D579E" w:rsidRPr="00F10C6E" w:rsidRDefault="006D579E" w:rsidP="005C307E">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3290CEAF" w14:textId="77777777" w:rsidR="006D579E" w:rsidRPr="00F10C6E" w:rsidRDefault="006D579E" w:rsidP="005C307E">
            <w:pPr>
              <w:spacing w:line="300" w:lineRule="auto"/>
              <w:rPr>
                <w:rFonts w:ascii="Verdana" w:hAnsi="Verdana"/>
                <w:sz w:val="20"/>
                <w:szCs w:val="20"/>
              </w:rPr>
            </w:pPr>
            <w:r w:rsidRPr="00F10C6E">
              <w:rPr>
                <w:rFonts w:ascii="Verdana" w:hAnsi="Verdana"/>
                <w:sz w:val="20"/>
                <w:szCs w:val="20"/>
              </w:rPr>
              <w:t>monter</w:t>
            </w:r>
          </w:p>
        </w:tc>
        <w:tc>
          <w:tcPr>
            <w:tcW w:w="1985" w:type="dxa"/>
            <w:vAlign w:val="center"/>
          </w:tcPr>
          <w:p w14:paraId="7855DF12" w14:textId="77777777" w:rsidR="006D579E" w:rsidRPr="00F10C6E" w:rsidRDefault="00FF2C4B"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24</w:t>
            </w:r>
          </w:p>
        </w:tc>
        <w:tc>
          <w:tcPr>
            <w:tcW w:w="3618" w:type="dxa"/>
            <w:vAlign w:val="center"/>
          </w:tcPr>
          <w:p w14:paraId="115BAB08" w14:textId="77777777" w:rsidR="006D579E" w:rsidRPr="00F10C6E" w:rsidRDefault="006D579E" w:rsidP="005C307E">
            <w:pPr>
              <w:spacing w:line="300" w:lineRule="auto"/>
              <w:rPr>
                <w:rFonts w:ascii="Verdana" w:hAnsi="Verdana" w:cs="Arial"/>
                <w:i/>
                <w:iCs/>
                <w:color w:val="000000"/>
                <w:sz w:val="20"/>
                <w:szCs w:val="20"/>
              </w:rPr>
            </w:pPr>
            <w:r w:rsidRPr="00F10C6E">
              <w:rPr>
                <w:rFonts w:ascii="Verdana" w:hAnsi="Verdana" w:cs="Arial"/>
                <w:i/>
                <w:iCs/>
                <w:color w:val="000000"/>
                <w:sz w:val="20"/>
                <w:szCs w:val="20"/>
              </w:rPr>
              <w:t>Montaż, demontaż elementów konstrukcyjnych</w:t>
            </w:r>
            <w:r w:rsidR="00FF2C4B" w:rsidRPr="00F10C6E">
              <w:rPr>
                <w:rFonts w:ascii="Verdana" w:hAnsi="Verdana" w:cs="Arial"/>
                <w:i/>
                <w:iCs/>
                <w:color w:val="000000"/>
                <w:sz w:val="20"/>
                <w:szCs w:val="20"/>
              </w:rPr>
              <w:t>,</w:t>
            </w:r>
            <w:r w:rsidRPr="00F10C6E">
              <w:rPr>
                <w:rFonts w:ascii="Verdana" w:hAnsi="Verdana" w:cs="Arial"/>
                <w:i/>
                <w:iCs/>
                <w:color w:val="000000"/>
                <w:sz w:val="20"/>
                <w:szCs w:val="20"/>
              </w:rPr>
              <w:t xml:space="preserve"> maszyn, urządzeń</w:t>
            </w:r>
            <w:r w:rsidR="00FF2C4B" w:rsidRPr="00F10C6E">
              <w:rPr>
                <w:rFonts w:ascii="Verdana" w:hAnsi="Verdana" w:cs="Arial"/>
                <w:i/>
                <w:iCs/>
                <w:color w:val="000000"/>
                <w:sz w:val="20"/>
                <w:szCs w:val="20"/>
              </w:rPr>
              <w:t xml:space="preserve">, </w:t>
            </w:r>
            <w:r w:rsidRPr="00F10C6E">
              <w:rPr>
                <w:rFonts w:ascii="Verdana" w:hAnsi="Verdana" w:cs="Arial"/>
                <w:i/>
                <w:iCs/>
                <w:color w:val="000000"/>
                <w:sz w:val="20"/>
                <w:szCs w:val="20"/>
              </w:rPr>
              <w:t>instalacji</w:t>
            </w:r>
            <w:r w:rsidR="00FF2C4B" w:rsidRPr="00F10C6E">
              <w:rPr>
                <w:rFonts w:ascii="Verdana" w:hAnsi="Verdana" w:cs="Arial"/>
                <w:i/>
                <w:iCs/>
                <w:color w:val="000000"/>
                <w:sz w:val="20"/>
                <w:szCs w:val="20"/>
              </w:rPr>
              <w:t xml:space="preserve"> podczas modernizacji elektrofiltrów</w:t>
            </w:r>
          </w:p>
        </w:tc>
        <w:tc>
          <w:tcPr>
            <w:tcW w:w="1418" w:type="dxa"/>
            <w:vAlign w:val="center"/>
          </w:tcPr>
          <w:p w14:paraId="04BCFE31" w14:textId="77777777" w:rsidR="006D579E" w:rsidRPr="00F10C6E" w:rsidRDefault="006D579E"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pełny</w:t>
            </w:r>
          </w:p>
        </w:tc>
      </w:tr>
      <w:tr w:rsidR="0067003C" w:rsidRPr="00F10C6E" w14:paraId="4F3A03E7" w14:textId="77777777" w:rsidTr="0067003C">
        <w:trPr>
          <w:trHeight w:val="288"/>
        </w:trPr>
        <w:tc>
          <w:tcPr>
            <w:tcW w:w="642" w:type="dxa"/>
            <w:shd w:val="clear" w:color="auto" w:fill="auto"/>
            <w:noWrap/>
            <w:vAlign w:val="center"/>
          </w:tcPr>
          <w:p w14:paraId="2EED6B51" w14:textId="77777777" w:rsidR="0067003C" w:rsidRPr="00F10C6E" w:rsidRDefault="0067003C" w:rsidP="005C307E">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653AD30C" w14:textId="77777777" w:rsidR="0067003C" w:rsidRPr="00F10C6E" w:rsidRDefault="004C6342" w:rsidP="005C307E">
            <w:pPr>
              <w:spacing w:line="300" w:lineRule="auto"/>
              <w:rPr>
                <w:rFonts w:ascii="Verdana" w:hAnsi="Verdana"/>
                <w:sz w:val="20"/>
                <w:szCs w:val="20"/>
              </w:rPr>
            </w:pPr>
            <w:r w:rsidRPr="00F10C6E">
              <w:rPr>
                <w:rFonts w:ascii="Verdana" w:hAnsi="Verdana"/>
                <w:sz w:val="20"/>
                <w:szCs w:val="20"/>
              </w:rPr>
              <w:t>z</w:t>
            </w:r>
            <w:r w:rsidR="0067003C" w:rsidRPr="00F10C6E">
              <w:rPr>
                <w:rFonts w:ascii="Verdana" w:hAnsi="Verdana"/>
                <w:sz w:val="20"/>
                <w:szCs w:val="20"/>
              </w:rPr>
              <w:t>brojarz-betoniarz</w:t>
            </w:r>
          </w:p>
        </w:tc>
        <w:tc>
          <w:tcPr>
            <w:tcW w:w="1985" w:type="dxa"/>
            <w:vAlign w:val="center"/>
          </w:tcPr>
          <w:p w14:paraId="1CBF5E49" w14:textId="77777777" w:rsidR="0067003C" w:rsidRPr="00F10C6E" w:rsidRDefault="009D586F"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9</w:t>
            </w:r>
          </w:p>
        </w:tc>
        <w:tc>
          <w:tcPr>
            <w:tcW w:w="3618" w:type="dxa"/>
            <w:vAlign w:val="center"/>
          </w:tcPr>
          <w:p w14:paraId="7490D1B6" w14:textId="77777777" w:rsidR="0067003C" w:rsidRPr="00F10C6E" w:rsidRDefault="0067003C" w:rsidP="005C307E">
            <w:pPr>
              <w:spacing w:line="300" w:lineRule="auto"/>
              <w:rPr>
                <w:rFonts w:ascii="Verdana" w:hAnsi="Verdana" w:cs="Arial"/>
                <w:i/>
                <w:iCs/>
                <w:color w:val="000000"/>
                <w:sz w:val="20"/>
                <w:szCs w:val="20"/>
              </w:rPr>
            </w:pPr>
            <w:r w:rsidRPr="00F10C6E">
              <w:rPr>
                <w:rFonts w:ascii="Verdana" w:hAnsi="Verdana" w:cs="Arial"/>
                <w:i/>
                <w:iCs/>
                <w:color w:val="000000"/>
                <w:sz w:val="20"/>
                <w:szCs w:val="20"/>
              </w:rPr>
              <w:t xml:space="preserve">Wykonanie zbrojeń oraz fundamentów </w:t>
            </w:r>
            <w:r w:rsidR="009D586F" w:rsidRPr="00F10C6E">
              <w:rPr>
                <w:rFonts w:ascii="Verdana" w:hAnsi="Verdana" w:cs="Arial"/>
                <w:i/>
                <w:iCs/>
                <w:color w:val="000000"/>
                <w:sz w:val="20"/>
                <w:szCs w:val="20"/>
              </w:rPr>
              <w:t>dla 4 strefy elektrofiltrów</w:t>
            </w:r>
          </w:p>
        </w:tc>
        <w:tc>
          <w:tcPr>
            <w:tcW w:w="1418" w:type="dxa"/>
            <w:vAlign w:val="center"/>
          </w:tcPr>
          <w:p w14:paraId="72CA1FFC" w14:textId="77777777" w:rsidR="0067003C" w:rsidRPr="00F10C6E" w:rsidRDefault="0067003C"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pełny</w:t>
            </w:r>
          </w:p>
        </w:tc>
      </w:tr>
      <w:tr w:rsidR="0067003C" w:rsidRPr="00F10C6E" w14:paraId="130B6E09" w14:textId="77777777" w:rsidTr="0067003C">
        <w:trPr>
          <w:trHeight w:val="288"/>
        </w:trPr>
        <w:tc>
          <w:tcPr>
            <w:tcW w:w="642" w:type="dxa"/>
            <w:shd w:val="clear" w:color="auto" w:fill="auto"/>
            <w:noWrap/>
            <w:vAlign w:val="center"/>
          </w:tcPr>
          <w:p w14:paraId="7FB48A68" w14:textId="77777777" w:rsidR="0067003C" w:rsidRPr="00F10C6E" w:rsidRDefault="0067003C" w:rsidP="005C307E">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4C2EC1A6" w14:textId="77777777" w:rsidR="0067003C" w:rsidRPr="00F10C6E" w:rsidRDefault="004C6342" w:rsidP="005C307E">
            <w:pPr>
              <w:spacing w:line="300" w:lineRule="auto"/>
              <w:rPr>
                <w:rFonts w:ascii="Verdana" w:hAnsi="Verdana"/>
                <w:sz w:val="20"/>
                <w:szCs w:val="20"/>
              </w:rPr>
            </w:pPr>
            <w:r w:rsidRPr="00F10C6E">
              <w:rPr>
                <w:rFonts w:ascii="Verdana" w:hAnsi="Verdana"/>
                <w:sz w:val="20"/>
                <w:szCs w:val="20"/>
              </w:rPr>
              <w:t>p</w:t>
            </w:r>
            <w:r w:rsidR="0067003C" w:rsidRPr="00F10C6E">
              <w:rPr>
                <w:rFonts w:ascii="Verdana" w:hAnsi="Verdana"/>
                <w:sz w:val="20"/>
                <w:szCs w:val="20"/>
              </w:rPr>
              <w:t>racownik ogólnobudowlany</w:t>
            </w:r>
          </w:p>
        </w:tc>
        <w:tc>
          <w:tcPr>
            <w:tcW w:w="1985" w:type="dxa"/>
            <w:vAlign w:val="center"/>
          </w:tcPr>
          <w:p w14:paraId="38C7DF89" w14:textId="77777777" w:rsidR="0067003C" w:rsidRPr="00F10C6E" w:rsidRDefault="008F0606"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6</w:t>
            </w:r>
          </w:p>
        </w:tc>
        <w:tc>
          <w:tcPr>
            <w:tcW w:w="3618" w:type="dxa"/>
            <w:vAlign w:val="center"/>
          </w:tcPr>
          <w:p w14:paraId="66D769A0" w14:textId="77777777" w:rsidR="0067003C" w:rsidRPr="00F10C6E" w:rsidRDefault="0067003C" w:rsidP="005C307E">
            <w:pPr>
              <w:spacing w:line="300" w:lineRule="auto"/>
              <w:rPr>
                <w:rFonts w:ascii="Verdana" w:hAnsi="Verdana" w:cs="Arial"/>
                <w:i/>
                <w:iCs/>
                <w:color w:val="000000"/>
                <w:sz w:val="20"/>
                <w:szCs w:val="20"/>
              </w:rPr>
            </w:pPr>
            <w:r w:rsidRPr="00F10C6E">
              <w:rPr>
                <w:rFonts w:ascii="Verdana" w:hAnsi="Verdana" w:cs="Arial"/>
                <w:i/>
                <w:iCs/>
                <w:color w:val="000000"/>
                <w:sz w:val="20"/>
                <w:szCs w:val="20"/>
              </w:rPr>
              <w:t>Prace ogólnobudowlane</w:t>
            </w:r>
            <w:r w:rsidR="008F0606" w:rsidRPr="00F10C6E">
              <w:rPr>
                <w:rFonts w:ascii="Verdana" w:hAnsi="Verdana" w:cs="Arial"/>
                <w:i/>
                <w:iCs/>
                <w:color w:val="000000"/>
                <w:sz w:val="20"/>
                <w:szCs w:val="20"/>
              </w:rPr>
              <w:t xml:space="preserve"> przy fundamentach dla 4 strefy elektrofiltrów</w:t>
            </w:r>
          </w:p>
        </w:tc>
        <w:tc>
          <w:tcPr>
            <w:tcW w:w="1418" w:type="dxa"/>
            <w:vAlign w:val="center"/>
          </w:tcPr>
          <w:p w14:paraId="70FC1DAD" w14:textId="77777777" w:rsidR="0067003C" w:rsidRPr="00F10C6E" w:rsidRDefault="0067003C"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pełny</w:t>
            </w:r>
          </w:p>
        </w:tc>
      </w:tr>
      <w:tr w:rsidR="0067003C" w:rsidRPr="00F10C6E" w14:paraId="053738E2" w14:textId="77777777" w:rsidTr="004A70C0">
        <w:trPr>
          <w:trHeight w:val="288"/>
        </w:trPr>
        <w:tc>
          <w:tcPr>
            <w:tcW w:w="642" w:type="dxa"/>
            <w:shd w:val="clear" w:color="auto" w:fill="auto"/>
            <w:noWrap/>
            <w:vAlign w:val="center"/>
          </w:tcPr>
          <w:p w14:paraId="3889103C" w14:textId="77777777" w:rsidR="0067003C" w:rsidRPr="00F10C6E" w:rsidRDefault="0067003C" w:rsidP="005C307E">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7D4093C7" w14:textId="77777777" w:rsidR="0067003C" w:rsidRPr="00F10C6E" w:rsidRDefault="0067003C" w:rsidP="005C307E">
            <w:pPr>
              <w:spacing w:line="300" w:lineRule="auto"/>
              <w:rPr>
                <w:rFonts w:ascii="Verdana" w:hAnsi="Verdana"/>
                <w:sz w:val="20"/>
                <w:szCs w:val="20"/>
              </w:rPr>
            </w:pPr>
            <w:r w:rsidRPr="00F10C6E">
              <w:rPr>
                <w:rFonts w:ascii="Verdana" w:hAnsi="Verdana"/>
                <w:sz w:val="20"/>
                <w:szCs w:val="20"/>
              </w:rPr>
              <w:t>elektromonter</w:t>
            </w:r>
          </w:p>
        </w:tc>
        <w:tc>
          <w:tcPr>
            <w:tcW w:w="1985" w:type="dxa"/>
            <w:vAlign w:val="center"/>
          </w:tcPr>
          <w:p w14:paraId="31722C29" w14:textId="77777777" w:rsidR="0067003C" w:rsidRPr="00F10C6E" w:rsidRDefault="008F0606"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12</w:t>
            </w:r>
          </w:p>
        </w:tc>
        <w:tc>
          <w:tcPr>
            <w:tcW w:w="3618" w:type="dxa"/>
            <w:vAlign w:val="center"/>
          </w:tcPr>
          <w:p w14:paraId="0414E5E8" w14:textId="77777777" w:rsidR="0067003C" w:rsidRPr="00F10C6E" w:rsidRDefault="0067003C" w:rsidP="005C307E">
            <w:pPr>
              <w:spacing w:line="300" w:lineRule="auto"/>
              <w:rPr>
                <w:rFonts w:ascii="Verdana" w:hAnsi="Verdana" w:cs="Arial"/>
                <w:i/>
                <w:iCs/>
                <w:color w:val="000000"/>
                <w:sz w:val="20"/>
                <w:szCs w:val="20"/>
              </w:rPr>
            </w:pPr>
            <w:r w:rsidRPr="00F10C6E">
              <w:rPr>
                <w:rFonts w:ascii="Verdana" w:hAnsi="Verdana" w:cs="Arial"/>
                <w:i/>
                <w:iCs/>
                <w:color w:val="000000"/>
                <w:sz w:val="20"/>
                <w:szCs w:val="20"/>
              </w:rPr>
              <w:t xml:space="preserve">Wykonanie instalacji elektrycznych oraz oświetleniowych </w:t>
            </w:r>
            <w:r w:rsidR="008F0606" w:rsidRPr="00F10C6E">
              <w:rPr>
                <w:rFonts w:ascii="Verdana" w:hAnsi="Verdana" w:cs="Arial"/>
                <w:i/>
                <w:iCs/>
                <w:color w:val="000000"/>
                <w:sz w:val="20"/>
                <w:szCs w:val="20"/>
              </w:rPr>
              <w:t>podczas modernizacji elektrofiltrów</w:t>
            </w:r>
          </w:p>
        </w:tc>
        <w:tc>
          <w:tcPr>
            <w:tcW w:w="1418" w:type="dxa"/>
          </w:tcPr>
          <w:p w14:paraId="30C4B3EC" w14:textId="77777777" w:rsidR="0067003C" w:rsidRPr="00F10C6E" w:rsidRDefault="0067003C"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pełny</w:t>
            </w:r>
          </w:p>
        </w:tc>
      </w:tr>
      <w:tr w:rsidR="0067003C" w:rsidRPr="00F10C6E" w14:paraId="2D4588DD" w14:textId="77777777" w:rsidTr="004A70C0">
        <w:trPr>
          <w:trHeight w:val="288"/>
        </w:trPr>
        <w:tc>
          <w:tcPr>
            <w:tcW w:w="642" w:type="dxa"/>
            <w:shd w:val="clear" w:color="auto" w:fill="auto"/>
            <w:noWrap/>
            <w:vAlign w:val="center"/>
          </w:tcPr>
          <w:p w14:paraId="328DE8E7" w14:textId="77777777" w:rsidR="0067003C" w:rsidRPr="00F10C6E" w:rsidRDefault="0067003C" w:rsidP="005C307E">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092CC59B" w14:textId="77777777" w:rsidR="0067003C" w:rsidRPr="00F10C6E" w:rsidRDefault="0067003C" w:rsidP="005C307E">
            <w:pPr>
              <w:spacing w:line="300" w:lineRule="auto"/>
              <w:rPr>
                <w:rFonts w:ascii="Verdana" w:hAnsi="Verdana"/>
                <w:sz w:val="20"/>
                <w:szCs w:val="20"/>
              </w:rPr>
            </w:pPr>
            <w:r w:rsidRPr="00F10C6E">
              <w:rPr>
                <w:rFonts w:ascii="Verdana" w:hAnsi="Verdana"/>
                <w:sz w:val="20"/>
                <w:szCs w:val="20"/>
              </w:rPr>
              <w:t>automatyk</w:t>
            </w:r>
          </w:p>
        </w:tc>
        <w:tc>
          <w:tcPr>
            <w:tcW w:w="1985" w:type="dxa"/>
            <w:vAlign w:val="center"/>
          </w:tcPr>
          <w:p w14:paraId="15A57D10" w14:textId="77777777" w:rsidR="0067003C" w:rsidRPr="00F10C6E" w:rsidRDefault="00C71129"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3</w:t>
            </w:r>
          </w:p>
        </w:tc>
        <w:tc>
          <w:tcPr>
            <w:tcW w:w="3618" w:type="dxa"/>
            <w:vAlign w:val="center"/>
          </w:tcPr>
          <w:p w14:paraId="08BB99AB" w14:textId="77777777" w:rsidR="0067003C" w:rsidRPr="00F10C6E" w:rsidRDefault="0067003C" w:rsidP="005C307E">
            <w:pPr>
              <w:spacing w:line="300" w:lineRule="auto"/>
              <w:rPr>
                <w:rFonts w:ascii="Verdana" w:hAnsi="Verdana" w:cs="Arial"/>
                <w:i/>
                <w:iCs/>
                <w:color w:val="000000"/>
                <w:sz w:val="20"/>
                <w:szCs w:val="20"/>
              </w:rPr>
            </w:pPr>
            <w:r w:rsidRPr="00F10C6E">
              <w:rPr>
                <w:rFonts w:ascii="Verdana" w:hAnsi="Verdana" w:cs="Arial"/>
                <w:i/>
                <w:iCs/>
                <w:color w:val="000000"/>
                <w:sz w:val="20"/>
                <w:szCs w:val="20"/>
              </w:rPr>
              <w:t xml:space="preserve">Wykonanie </w:t>
            </w:r>
            <w:r w:rsidR="008F12CA" w:rsidRPr="00F10C6E">
              <w:rPr>
                <w:rFonts w:ascii="Verdana" w:hAnsi="Verdana" w:cs="Arial"/>
                <w:i/>
                <w:iCs/>
                <w:color w:val="000000"/>
                <w:sz w:val="20"/>
                <w:szCs w:val="20"/>
              </w:rPr>
              <w:t xml:space="preserve">i uruchomienie </w:t>
            </w:r>
            <w:r w:rsidRPr="00F10C6E">
              <w:rPr>
                <w:rFonts w:ascii="Verdana" w:hAnsi="Verdana" w:cs="Arial"/>
                <w:i/>
                <w:iCs/>
                <w:color w:val="000000"/>
                <w:sz w:val="20"/>
                <w:szCs w:val="20"/>
              </w:rPr>
              <w:t>instalacji obiektowych sterowania urządzeniami</w:t>
            </w:r>
            <w:r w:rsidR="00C71129" w:rsidRPr="00F10C6E">
              <w:rPr>
                <w:rFonts w:ascii="Verdana" w:hAnsi="Verdana" w:cs="Arial"/>
                <w:i/>
                <w:iCs/>
                <w:color w:val="000000"/>
                <w:sz w:val="20"/>
                <w:szCs w:val="20"/>
              </w:rPr>
              <w:t xml:space="preserve"> elektrofiltrów i odpopielania</w:t>
            </w:r>
            <w:r w:rsidRPr="00F10C6E">
              <w:rPr>
                <w:rFonts w:ascii="Verdana" w:hAnsi="Verdana" w:cs="Arial"/>
                <w:i/>
                <w:iCs/>
                <w:color w:val="000000"/>
                <w:sz w:val="20"/>
                <w:szCs w:val="20"/>
              </w:rPr>
              <w:t>.</w:t>
            </w:r>
            <w:r w:rsidR="00C71129" w:rsidRPr="00F10C6E">
              <w:rPr>
                <w:rFonts w:ascii="Verdana" w:hAnsi="Verdana" w:cs="Arial"/>
                <w:i/>
                <w:iCs/>
                <w:color w:val="000000"/>
                <w:sz w:val="20"/>
                <w:szCs w:val="20"/>
              </w:rPr>
              <w:t xml:space="preserve"> </w:t>
            </w:r>
            <w:r w:rsidRPr="00F10C6E">
              <w:rPr>
                <w:rFonts w:ascii="Verdana" w:hAnsi="Verdana" w:cs="Arial"/>
                <w:i/>
                <w:iCs/>
                <w:color w:val="000000"/>
                <w:sz w:val="20"/>
                <w:szCs w:val="20"/>
              </w:rPr>
              <w:t>Montaż aparatury obiektowej AKPiA.</w:t>
            </w:r>
          </w:p>
        </w:tc>
        <w:tc>
          <w:tcPr>
            <w:tcW w:w="1418" w:type="dxa"/>
          </w:tcPr>
          <w:p w14:paraId="2002FA35" w14:textId="77777777" w:rsidR="0067003C" w:rsidRPr="00F10C6E" w:rsidRDefault="0067003C" w:rsidP="005C307E">
            <w:pPr>
              <w:spacing w:line="300" w:lineRule="auto"/>
              <w:jc w:val="center"/>
              <w:rPr>
                <w:rFonts w:ascii="Verdana" w:hAnsi="Verdana" w:cs="Arial"/>
                <w:i/>
                <w:iCs/>
                <w:color w:val="000000"/>
                <w:sz w:val="20"/>
                <w:szCs w:val="20"/>
              </w:rPr>
            </w:pPr>
            <w:r w:rsidRPr="00F10C6E">
              <w:rPr>
                <w:rFonts w:ascii="Verdana" w:hAnsi="Verdana" w:cs="Arial"/>
                <w:i/>
                <w:iCs/>
                <w:color w:val="000000"/>
                <w:sz w:val="20"/>
                <w:szCs w:val="20"/>
              </w:rPr>
              <w:t>pełny</w:t>
            </w:r>
          </w:p>
        </w:tc>
      </w:tr>
    </w:tbl>
    <w:p w14:paraId="5FA0564F" w14:textId="77777777" w:rsidR="006D579E" w:rsidRPr="00F10C6E" w:rsidRDefault="006D579E" w:rsidP="005C307E">
      <w:pPr>
        <w:pStyle w:val="Tekstpodstawowy"/>
        <w:spacing w:after="0" w:line="300" w:lineRule="auto"/>
        <w:rPr>
          <w:rFonts w:ascii="Verdana" w:hAnsi="Verdana"/>
          <w:sz w:val="20"/>
          <w:szCs w:val="20"/>
        </w:rPr>
      </w:pPr>
    </w:p>
    <w:p w14:paraId="251BEE3E" w14:textId="77777777" w:rsidR="00D051A9" w:rsidRPr="00F10C6E" w:rsidRDefault="00D051A9" w:rsidP="005C307E">
      <w:pPr>
        <w:pStyle w:val="Nagwek2"/>
        <w:spacing w:before="0" w:after="0" w:line="300" w:lineRule="auto"/>
        <w:rPr>
          <w:rStyle w:val="FontStyle46"/>
          <w:rFonts w:ascii="Verdana" w:hAnsi="Verdana"/>
          <w:sz w:val="20"/>
          <w:szCs w:val="20"/>
          <w:lang w:val="pl-PL"/>
        </w:rPr>
      </w:pPr>
      <w:r w:rsidRPr="00F10C6E">
        <w:rPr>
          <w:rStyle w:val="FontStyle46"/>
          <w:rFonts w:ascii="Verdana" w:hAnsi="Verdana"/>
          <w:sz w:val="20"/>
          <w:szCs w:val="20"/>
          <w:lang w:val="pl-PL"/>
        </w:rPr>
        <w:t>Do obowiązków Wykonawcy należy przedstawienie Zamawiającemu listy pracowników, zawierającej informacje o:</w:t>
      </w:r>
    </w:p>
    <w:p w14:paraId="3B8F7653" w14:textId="77777777" w:rsidR="00D051A9" w:rsidRPr="00F10C6E" w:rsidRDefault="00D051A9" w:rsidP="005C307E">
      <w:pPr>
        <w:pStyle w:val="Nagwek3"/>
        <w:spacing w:before="0" w:after="0" w:line="300" w:lineRule="auto"/>
        <w:rPr>
          <w:rStyle w:val="FontStyle46"/>
          <w:rFonts w:ascii="Verdana" w:hAnsi="Verdana"/>
          <w:sz w:val="20"/>
          <w:szCs w:val="20"/>
          <w:lang w:val="pl-PL"/>
        </w:rPr>
      </w:pPr>
      <w:r w:rsidRPr="00F10C6E">
        <w:rPr>
          <w:rStyle w:val="FontStyle46"/>
          <w:rFonts w:ascii="Verdana" w:hAnsi="Verdana"/>
          <w:sz w:val="20"/>
          <w:szCs w:val="20"/>
          <w:lang w:val="pl-PL"/>
        </w:rPr>
        <w:t xml:space="preserve"> zakresie czynności w realizacji zamówienia i zajmowanym stanowisku, </w:t>
      </w:r>
    </w:p>
    <w:p w14:paraId="09BB11AB" w14:textId="77777777" w:rsidR="00D051A9" w:rsidRPr="00F10C6E" w:rsidRDefault="00D051A9" w:rsidP="005C307E">
      <w:pPr>
        <w:pStyle w:val="Nagwek3"/>
        <w:spacing w:before="0" w:after="0" w:line="300" w:lineRule="auto"/>
        <w:rPr>
          <w:rStyle w:val="FontStyle46"/>
          <w:rFonts w:ascii="Verdana" w:hAnsi="Verdana"/>
          <w:sz w:val="20"/>
          <w:szCs w:val="20"/>
          <w:lang w:val="pl-PL"/>
        </w:rPr>
      </w:pPr>
      <w:r w:rsidRPr="00F10C6E">
        <w:rPr>
          <w:rStyle w:val="FontStyle46"/>
          <w:rFonts w:ascii="Verdana" w:hAnsi="Verdana"/>
          <w:sz w:val="20"/>
          <w:szCs w:val="20"/>
          <w:lang w:val="pl-PL"/>
        </w:rPr>
        <w:t>powierzeniu odpowiedzialności materialnej,</w:t>
      </w:r>
    </w:p>
    <w:p w14:paraId="68A1737B" w14:textId="77777777" w:rsidR="00D051A9" w:rsidRPr="00F10C6E" w:rsidRDefault="00D051A9" w:rsidP="005C307E">
      <w:pPr>
        <w:pStyle w:val="Nagwek3"/>
        <w:spacing w:before="0" w:after="0" w:line="300" w:lineRule="auto"/>
        <w:rPr>
          <w:rFonts w:ascii="Verdana" w:hAnsi="Verdana"/>
          <w:sz w:val="20"/>
          <w:szCs w:val="20"/>
          <w:lang w:val="pl-PL"/>
        </w:rPr>
      </w:pPr>
      <w:r w:rsidRPr="00F10C6E">
        <w:rPr>
          <w:rStyle w:val="FontStyle46"/>
          <w:rFonts w:ascii="Verdana" w:hAnsi="Verdana"/>
          <w:sz w:val="20"/>
          <w:szCs w:val="20"/>
          <w:lang w:val="pl-PL"/>
        </w:rPr>
        <w:t>aktualnych szkoleniach bhp i badaniach lekarskich</w:t>
      </w:r>
    </w:p>
    <w:p w14:paraId="14D835E4" w14:textId="77777777" w:rsidR="00D051A9" w:rsidRPr="00F10C6E" w:rsidRDefault="00D051A9" w:rsidP="005C307E">
      <w:pPr>
        <w:pStyle w:val="Nagwek3"/>
        <w:spacing w:before="0" w:after="0" w:line="300" w:lineRule="auto"/>
        <w:rPr>
          <w:rFonts w:ascii="Verdana" w:hAnsi="Verdana"/>
          <w:bCs/>
          <w:sz w:val="20"/>
          <w:szCs w:val="20"/>
          <w:lang w:val="pl-PL"/>
        </w:rPr>
      </w:pPr>
      <w:r w:rsidRPr="00F10C6E">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45981723" w14:textId="77777777" w:rsidR="00D051A9" w:rsidRPr="00F10C6E" w:rsidRDefault="00D051A9" w:rsidP="005C307E">
      <w:pPr>
        <w:pStyle w:val="Nagwek3"/>
        <w:spacing w:before="0" w:after="0" w:line="300" w:lineRule="auto"/>
        <w:rPr>
          <w:rStyle w:val="FontStyle46"/>
          <w:rFonts w:ascii="Verdana" w:hAnsi="Verdana"/>
          <w:sz w:val="20"/>
          <w:szCs w:val="20"/>
          <w:lang w:val="pl-PL"/>
        </w:rPr>
      </w:pPr>
      <w:r w:rsidRPr="00F10C6E">
        <w:rPr>
          <w:rStyle w:val="FontStyle46"/>
          <w:rFonts w:ascii="Verdana" w:hAnsi="Verdana"/>
          <w:sz w:val="20"/>
          <w:szCs w:val="20"/>
          <w:lang w:val="pl-PL"/>
        </w:rPr>
        <w:t>posiadanych uprawnieniach do obsługi urządzeń dźwignicowych i urządzeń transportu bliskiego.</w:t>
      </w:r>
    </w:p>
    <w:p w14:paraId="76BC731A" w14:textId="77777777" w:rsidR="00D051A9" w:rsidRPr="00F10C6E" w:rsidRDefault="00D051A9" w:rsidP="005C307E">
      <w:pPr>
        <w:pStyle w:val="Nagwek3"/>
        <w:spacing w:before="0" w:after="0" w:line="300" w:lineRule="auto"/>
        <w:rPr>
          <w:rStyle w:val="FontStyle46"/>
          <w:rFonts w:ascii="Verdana" w:hAnsi="Verdana"/>
          <w:bCs/>
          <w:sz w:val="20"/>
          <w:szCs w:val="20"/>
          <w:lang w:val="pl-PL"/>
        </w:rPr>
      </w:pPr>
      <w:r w:rsidRPr="00F10C6E">
        <w:rPr>
          <w:rStyle w:val="FontStyle46"/>
          <w:rFonts w:ascii="Verdana" w:hAnsi="Verdana"/>
          <w:sz w:val="20"/>
          <w:szCs w:val="20"/>
          <w:lang w:val="pl-PL"/>
        </w:rPr>
        <w:t xml:space="preserve">o niekaralności pracowników Wykonawcy w formie oświadczeń tych pracowników załączonych do listy, o której mowa powyżej. </w:t>
      </w:r>
    </w:p>
    <w:p w14:paraId="3698A109" w14:textId="77777777" w:rsidR="00D051A9" w:rsidRPr="00F10C6E" w:rsidRDefault="00D051A9" w:rsidP="005C307E">
      <w:pPr>
        <w:pStyle w:val="Nagwek2"/>
        <w:spacing w:before="0" w:after="0" w:line="300" w:lineRule="auto"/>
        <w:rPr>
          <w:rStyle w:val="FontStyle46"/>
          <w:rFonts w:ascii="Verdana" w:hAnsi="Verdana"/>
          <w:bCs w:val="0"/>
          <w:sz w:val="20"/>
          <w:szCs w:val="20"/>
          <w:lang w:val="pl-PL"/>
        </w:rPr>
      </w:pPr>
      <w:r w:rsidRPr="00F10C6E">
        <w:rPr>
          <w:rStyle w:val="FontStyle46"/>
          <w:rFonts w:ascii="Verdana" w:hAnsi="Verdana"/>
          <w:sz w:val="20"/>
          <w:szCs w:val="20"/>
          <w:lang w:val="pl-PL"/>
        </w:rPr>
        <w:t>Wykonawca będzie aktual</w:t>
      </w:r>
      <w:r w:rsidR="002D5797" w:rsidRPr="00F10C6E">
        <w:rPr>
          <w:rStyle w:val="FontStyle46"/>
          <w:rFonts w:ascii="Verdana" w:hAnsi="Verdana"/>
          <w:sz w:val="20"/>
          <w:szCs w:val="20"/>
          <w:lang w:val="pl-PL"/>
        </w:rPr>
        <w:t>izował listę określoną w pkt 1.4 i 1.5</w:t>
      </w:r>
      <w:r w:rsidRPr="00F10C6E">
        <w:rPr>
          <w:rStyle w:val="FontStyle46"/>
          <w:rFonts w:ascii="Verdana" w:hAnsi="Verdana"/>
          <w:sz w:val="20"/>
          <w:szCs w:val="20"/>
          <w:lang w:val="pl-PL"/>
        </w:rPr>
        <w:t xml:space="preserve"> </w:t>
      </w:r>
      <w:r w:rsidRPr="00F10C6E">
        <w:rPr>
          <w:rFonts w:ascii="Verdana" w:hAnsi="Verdana" w:cstheme="minorHAnsi"/>
          <w:color w:val="000000"/>
          <w:sz w:val="20"/>
          <w:szCs w:val="20"/>
          <w:lang w:val="pl-PL"/>
        </w:rPr>
        <w:t>w każdym przypadku zmian kadrowych u Wykonawcy</w:t>
      </w:r>
      <w:r w:rsidRPr="00F10C6E">
        <w:rPr>
          <w:rStyle w:val="FontStyle46"/>
          <w:rFonts w:ascii="Verdana" w:hAnsi="Verdana"/>
          <w:sz w:val="20"/>
          <w:szCs w:val="20"/>
          <w:lang w:val="pl-PL"/>
        </w:rPr>
        <w:t>.</w:t>
      </w:r>
    </w:p>
    <w:p w14:paraId="1866A206" w14:textId="77777777" w:rsidR="00D051A9" w:rsidRPr="00F10C6E" w:rsidRDefault="00D051A9" w:rsidP="005C307E">
      <w:pPr>
        <w:pStyle w:val="Nagwek2"/>
        <w:spacing w:before="0" w:after="0" w:line="300" w:lineRule="auto"/>
        <w:rPr>
          <w:rFonts w:ascii="Verdana" w:hAnsi="Verdana" w:cs="Calibri"/>
          <w:sz w:val="20"/>
          <w:szCs w:val="20"/>
          <w:lang w:val="pl-PL"/>
        </w:rPr>
      </w:pPr>
      <w:r w:rsidRPr="00F10C6E">
        <w:rPr>
          <w:rFonts w:ascii="Verdana" w:hAnsi="Verdana" w:cs="Arial"/>
          <w:sz w:val="20"/>
          <w:szCs w:val="20"/>
          <w:lang w:val="pl-PL"/>
        </w:rPr>
        <w:t xml:space="preserve">W trakcie realizacji Umowy Zamawiający uprawniony jest do wykonywania czynności kontrolnych wobec Wykonawcy odnośnie spełniania przez Wykonawcę lub jego </w:t>
      </w:r>
      <w:r w:rsidRPr="00F10C6E">
        <w:rPr>
          <w:rFonts w:ascii="Verdana" w:hAnsi="Verdana" w:cs="Arial"/>
          <w:sz w:val="20"/>
          <w:szCs w:val="20"/>
          <w:lang w:val="pl-PL"/>
        </w:rPr>
        <w:lastRenderedPageBreak/>
        <w:t xml:space="preserve">podwykonawcę wymogu zatrudnienia na podstawie umowy o pracę osób wykonujących Usługi. Zamawiający uprawniony jest w szczególności do: </w:t>
      </w:r>
    </w:p>
    <w:p w14:paraId="34628C28" w14:textId="77777777" w:rsidR="00D051A9" w:rsidRPr="00F10C6E" w:rsidRDefault="00D051A9" w:rsidP="005C307E">
      <w:pPr>
        <w:pStyle w:val="Nagwek3"/>
        <w:numPr>
          <w:ilvl w:val="2"/>
          <w:numId w:val="8"/>
        </w:numPr>
        <w:spacing w:before="0" w:after="0" w:line="300" w:lineRule="auto"/>
        <w:rPr>
          <w:rFonts w:ascii="Verdana" w:hAnsi="Verdana"/>
          <w:b/>
          <w:sz w:val="20"/>
          <w:szCs w:val="20"/>
          <w:lang w:val="pl-PL"/>
        </w:rPr>
      </w:pPr>
      <w:r w:rsidRPr="00F10C6E">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43A7BB6A" w14:textId="77777777" w:rsidR="00D051A9" w:rsidRPr="00F10C6E" w:rsidRDefault="00D051A9" w:rsidP="005C307E">
      <w:pPr>
        <w:pStyle w:val="Nagwek3"/>
        <w:numPr>
          <w:ilvl w:val="2"/>
          <w:numId w:val="8"/>
        </w:numPr>
        <w:spacing w:before="0" w:after="0" w:line="300" w:lineRule="auto"/>
        <w:rPr>
          <w:rFonts w:ascii="Verdana" w:hAnsi="Verdana"/>
          <w:b/>
          <w:sz w:val="20"/>
          <w:szCs w:val="20"/>
          <w:lang w:val="pl-PL"/>
        </w:rPr>
      </w:pPr>
      <w:r w:rsidRPr="00F10C6E">
        <w:rPr>
          <w:rFonts w:ascii="Verdana" w:hAnsi="Verdana"/>
          <w:sz w:val="20"/>
          <w:szCs w:val="20"/>
          <w:lang w:val="pl-PL"/>
        </w:rPr>
        <w:t>przeprowadzania kontroli na miejscu wykonywania świadczenia Usługi.</w:t>
      </w:r>
    </w:p>
    <w:p w14:paraId="14CDA608" w14:textId="77777777" w:rsidR="00D051A9" w:rsidRPr="00F10C6E" w:rsidRDefault="00D051A9" w:rsidP="005C307E">
      <w:pPr>
        <w:pStyle w:val="Nagwek2"/>
        <w:spacing w:before="0" w:after="0" w:line="300" w:lineRule="auto"/>
        <w:rPr>
          <w:rFonts w:ascii="Verdana" w:hAnsi="Verdana" w:cs="Arial"/>
          <w:sz w:val="20"/>
          <w:szCs w:val="20"/>
          <w:lang w:val="pl-PL"/>
        </w:rPr>
      </w:pPr>
      <w:r w:rsidRPr="00F10C6E">
        <w:rPr>
          <w:rFonts w:ascii="Verdana" w:hAnsi="Verdana" w:cs="Arial"/>
          <w:sz w:val="20"/>
          <w:szCs w:val="20"/>
          <w:lang w:val="pl-PL"/>
        </w:rPr>
        <w:t>W trakcie realizacji zamówienia na każde wezwani</w:t>
      </w:r>
      <w:r w:rsidR="001E5F01" w:rsidRPr="00F10C6E">
        <w:rPr>
          <w:rFonts w:ascii="Verdana" w:hAnsi="Verdana" w:cs="Arial"/>
          <w:sz w:val="20"/>
          <w:szCs w:val="20"/>
          <w:lang w:val="pl-PL"/>
        </w:rPr>
        <w:t>e Zamawiającego w wyznaczonym w </w:t>
      </w:r>
      <w:r w:rsidRPr="00F10C6E">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30673030" w14:textId="77777777" w:rsidR="00D051A9" w:rsidRPr="00F10C6E" w:rsidRDefault="00D051A9" w:rsidP="005C307E">
      <w:pPr>
        <w:pStyle w:val="Nagwek3"/>
        <w:numPr>
          <w:ilvl w:val="2"/>
          <w:numId w:val="8"/>
        </w:numPr>
        <w:spacing w:before="0" w:after="0" w:line="300" w:lineRule="auto"/>
        <w:rPr>
          <w:rFonts w:ascii="Verdana" w:hAnsi="Verdana"/>
          <w:b/>
          <w:sz w:val="20"/>
          <w:szCs w:val="20"/>
          <w:lang w:val="pl-PL"/>
        </w:rPr>
      </w:pPr>
      <w:r w:rsidRPr="00F10C6E">
        <w:rPr>
          <w:rFonts w:ascii="Verdana" w:hAnsi="Verdana"/>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1B06C85" w14:textId="77777777" w:rsidR="00D32385" w:rsidRPr="00F10C6E" w:rsidRDefault="00D051A9" w:rsidP="005C307E">
      <w:pPr>
        <w:pStyle w:val="Nagwek3"/>
        <w:numPr>
          <w:ilvl w:val="2"/>
          <w:numId w:val="8"/>
        </w:numPr>
        <w:spacing w:before="0" w:after="0" w:line="300" w:lineRule="auto"/>
        <w:rPr>
          <w:rFonts w:ascii="Verdana" w:hAnsi="Verdana"/>
          <w:b/>
          <w:sz w:val="20"/>
          <w:szCs w:val="20"/>
          <w:lang w:val="pl-PL" w:eastAsia="ja-JP"/>
        </w:rPr>
      </w:pPr>
      <w:r w:rsidRPr="00F10C6E">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w:t>
      </w:r>
      <w:r w:rsidR="00D32385" w:rsidRPr="00F10C6E">
        <w:rPr>
          <w:rFonts w:ascii="Verdana" w:hAnsi="Verdana"/>
          <w:sz w:val="20"/>
          <w:szCs w:val="20"/>
          <w:lang w:val="pl-PL"/>
        </w:rPr>
        <w:t xml:space="preserve"> nie podlega anonimizacji. Informacje takie, jak data zawarcia</w:t>
      </w:r>
      <w:r w:rsidR="00D32385" w:rsidRPr="00F10C6E">
        <w:rPr>
          <w:rFonts w:ascii="Verdana" w:hAnsi="Verdana"/>
          <w:sz w:val="20"/>
          <w:szCs w:val="20"/>
          <w:lang w:val="pl-PL" w:eastAsia="ja-JP"/>
        </w:rPr>
        <w:t xml:space="preserve"> umowy, rodzaj umowy o pracę i wymiar etatu powinny być możliwe do zidentyfikowania;</w:t>
      </w:r>
    </w:p>
    <w:p w14:paraId="683FDDF1" w14:textId="77777777" w:rsidR="00D32385" w:rsidRPr="00F10C6E" w:rsidRDefault="00D32385" w:rsidP="005C307E">
      <w:pPr>
        <w:pStyle w:val="Nagwek3"/>
        <w:numPr>
          <w:ilvl w:val="2"/>
          <w:numId w:val="8"/>
        </w:numPr>
        <w:spacing w:before="0" w:after="0" w:line="300" w:lineRule="auto"/>
        <w:rPr>
          <w:rFonts w:ascii="Verdana" w:hAnsi="Verdana"/>
          <w:sz w:val="20"/>
          <w:szCs w:val="20"/>
          <w:lang w:val="pl-PL" w:eastAsia="ja-JP"/>
        </w:rPr>
      </w:pPr>
      <w:r w:rsidRPr="00F10C6E">
        <w:rPr>
          <w:rFonts w:ascii="Verdana" w:hAnsi="Verdana"/>
          <w:sz w:val="20"/>
          <w:szCs w:val="20"/>
          <w:lang w:val="pl-PL" w:eastAsia="ja-JP"/>
        </w:rPr>
        <w:t xml:space="preserve">zaświadczenie właściwego oddziału ZUS, potwierdzające </w:t>
      </w:r>
      <w:r w:rsidRPr="00F10C6E">
        <w:rPr>
          <w:rFonts w:ascii="Verdana" w:hAnsi="Verdana"/>
          <w:sz w:val="20"/>
          <w:szCs w:val="20"/>
          <w:lang w:val="pl-PL"/>
        </w:rPr>
        <w:t>opłacanie przez Wykonawcę lub jego podwykonawcę składek na ubezpieczenia społeczne i zdrowotne z tytułu</w:t>
      </w:r>
      <w:r w:rsidRPr="00F10C6E">
        <w:rPr>
          <w:rFonts w:ascii="Verdana" w:hAnsi="Verdana"/>
          <w:sz w:val="20"/>
          <w:szCs w:val="20"/>
          <w:lang w:val="pl-PL" w:eastAsia="ja-JP"/>
        </w:rPr>
        <w:t xml:space="preserve"> zatrudnienia na podstawie umów o pracę za ostatni okres rozliczeniowy;</w:t>
      </w:r>
    </w:p>
    <w:p w14:paraId="75324629" w14:textId="77777777" w:rsidR="00D32385" w:rsidRPr="00F10C6E" w:rsidRDefault="00D32385" w:rsidP="005C307E">
      <w:pPr>
        <w:pStyle w:val="Nagwek3"/>
        <w:numPr>
          <w:ilvl w:val="2"/>
          <w:numId w:val="8"/>
        </w:numPr>
        <w:spacing w:before="0" w:after="0" w:line="300" w:lineRule="auto"/>
        <w:rPr>
          <w:rFonts w:ascii="Verdana" w:hAnsi="Verdana"/>
          <w:sz w:val="20"/>
          <w:szCs w:val="20"/>
          <w:lang w:val="pl-PL" w:eastAsia="ja-JP"/>
        </w:rPr>
      </w:pPr>
      <w:r w:rsidRPr="00F10C6E">
        <w:rPr>
          <w:rFonts w:ascii="Verdana" w:hAnsi="Verdana"/>
          <w:sz w:val="20"/>
          <w:szCs w:val="20"/>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4BA7B0C" w14:textId="77777777" w:rsidR="00006536" w:rsidRPr="00F10C6E" w:rsidRDefault="00006536" w:rsidP="005C307E">
      <w:pPr>
        <w:pStyle w:val="Nagwek3"/>
        <w:spacing w:before="0" w:after="0" w:line="300" w:lineRule="auto"/>
        <w:rPr>
          <w:rFonts w:ascii="Verdana" w:hAnsi="Verdana"/>
          <w:sz w:val="20"/>
          <w:szCs w:val="20"/>
          <w:lang w:val="pl-PL"/>
        </w:rPr>
        <w:sectPr w:rsidR="00006536" w:rsidRPr="00F10C6E" w:rsidSect="00C84F74">
          <w:pgSz w:w="11906" w:h="16838"/>
          <w:pgMar w:top="1418" w:right="851" w:bottom="1418" w:left="1418" w:header="709" w:footer="327" w:gutter="0"/>
          <w:cols w:space="708"/>
          <w:docGrid w:linePitch="360"/>
        </w:sectPr>
      </w:pPr>
    </w:p>
    <w:p w14:paraId="210F416B" w14:textId="77777777" w:rsidR="00006536" w:rsidRPr="00F10C6E" w:rsidRDefault="00006536" w:rsidP="005C307E">
      <w:pPr>
        <w:pStyle w:val="Nagwek1"/>
        <w:spacing w:before="0" w:after="0" w:line="300" w:lineRule="auto"/>
        <w:rPr>
          <w:rFonts w:ascii="Verdana" w:hAnsi="Verdana" w:cstheme="minorHAnsi"/>
          <w:sz w:val="20"/>
          <w:szCs w:val="20"/>
          <w:u w:val="single"/>
        </w:rPr>
      </w:pPr>
      <w:r w:rsidRPr="00F10C6E">
        <w:rPr>
          <w:rFonts w:ascii="Verdana" w:hAnsi="Verdana" w:cstheme="minorHAnsi"/>
          <w:sz w:val="20"/>
          <w:szCs w:val="20"/>
          <w:u w:val="single"/>
        </w:rPr>
        <w:lastRenderedPageBreak/>
        <w:t>Okres obowiązywania UMOWY</w:t>
      </w:r>
    </w:p>
    <w:p w14:paraId="614D7957" w14:textId="77777777" w:rsidR="003C2B5F" w:rsidRPr="00F10C6E" w:rsidRDefault="003C2B5F"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Wykonawca rozpocznie wykonywanie Usług począwszy od dnia, w którym Polecenie Rozpoczęcia Prac zostanie doręczone Wykonawcy. W okresie od dnia zawarcia Umowy do dnia wystawienia Polecenia Rozpoczęcia Prac Zamawiający dopuszcza po stronie Wykonawcy możliwość podejmowania we własnym zakresie i na własny koszt wyłącznie Usług spośród Prac Organizacyjnych. W okresie do dnia wystawienia Polecenia Rozpoczęcia Prac wykonanie Prac innych niż Prace Organizacyjne wymaga uprzedniej pisemnej zgody Zamawiającego. Wykonawca zobowiązany jest do uprzedniego poinformowania Zamawiającego w formie pisemnej o zamiarze, terminie i zakresie Prac Organizacyjnych, których Wykonawca zamierza się podjąć.</w:t>
      </w:r>
    </w:p>
    <w:p w14:paraId="7434E5C7" w14:textId="77777777" w:rsidR="003C2B5F" w:rsidRPr="00F10C6E" w:rsidRDefault="003C2B5F"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W przypadku wykonywania przez Wykonawcę jakichkolwiek usług przed wystawieniem Polecenia Rozpoczęcia Prac Wykonawca jest zobowiązany do przestrzegania postanowień Umowy w takim zakresie w jakim dotyczą one Prac Organizacyjnych, w szczególności dokonywać odpowiedniego informowania Zamawiającego, bądź uzyskiwać jego zgodę. </w:t>
      </w:r>
    </w:p>
    <w:p w14:paraId="2C600811" w14:textId="77777777" w:rsidR="003C2B5F" w:rsidRPr="00F10C6E" w:rsidRDefault="003C2B5F"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Polecenie Rozpoczęcia Prac zostanie wystawione po ziszczeniu się każdej z poniższych przesłanek:</w:t>
      </w:r>
    </w:p>
    <w:p w14:paraId="7B2248EB" w14:textId="77777777" w:rsidR="003C2B5F" w:rsidRPr="00F10C6E" w:rsidRDefault="003C2B5F"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protokolarne przekazanie Terenu Budowy Wykonawcy;</w:t>
      </w:r>
      <w:r w:rsidR="00D55895" w:rsidRPr="00F10C6E">
        <w:rPr>
          <w:rFonts w:ascii="Verdana" w:hAnsi="Verdana"/>
          <w:sz w:val="20"/>
          <w:szCs w:val="20"/>
          <w:lang w:val="pl-PL"/>
        </w:rPr>
        <w:t xml:space="preserve"> oraz</w:t>
      </w:r>
    </w:p>
    <w:p w14:paraId="6D5449EB" w14:textId="77777777" w:rsidR="003C2B5F" w:rsidRPr="00F10C6E" w:rsidRDefault="003C2B5F"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zawarcie przez Zamawiającego i Wykonawcę umów ubezpieczeniowych wymaganych przez </w:t>
      </w:r>
      <w:r w:rsidR="00D55895" w:rsidRPr="00F10C6E">
        <w:rPr>
          <w:rFonts w:ascii="Verdana" w:hAnsi="Verdana"/>
          <w:sz w:val="20"/>
          <w:szCs w:val="20"/>
          <w:lang w:val="pl-PL"/>
        </w:rPr>
        <w:t xml:space="preserve">Umowę. </w:t>
      </w:r>
      <w:r w:rsidRPr="00F10C6E">
        <w:rPr>
          <w:rFonts w:ascii="Verdana" w:hAnsi="Verdana"/>
          <w:sz w:val="20"/>
          <w:szCs w:val="20"/>
          <w:lang w:val="pl-PL"/>
        </w:rPr>
        <w:t>Zamawiający poinformuje Wykonawc</w:t>
      </w:r>
      <w:r w:rsidR="00D55895" w:rsidRPr="00F10C6E">
        <w:rPr>
          <w:rFonts w:ascii="Verdana" w:hAnsi="Verdana"/>
          <w:sz w:val="20"/>
          <w:szCs w:val="20"/>
          <w:lang w:val="pl-PL"/>
        </w:rPr>
        <w:t>ę z odpowiednim wyprzedzeniem o </w:t>
      </w:r>
      <w:r w:rsidRPr="00F10C6E">
        <w:rPr>
          <w:rFonts w:ascii="Verdana" w:hAnsi="Verdana"/>
          <w:sz w:val="20"/>
          <w:szCs w:val="20"/>
          <w:lang w:val="pl-PL"/>
        </w:rPr>
        <w:t>terminie wydania Polecenia Rozpoczęcia Prac w celu umożliwienia Wykonawcy terminowego zawarcia umów ubezpieczenia;</w:t>
      </w:r>
      <w:r w:rsidR="00D55895" w:rsidRPr="00F10C6E">
        <w:rPr>
          <w:rFonts w:ascii="Verdana" w:hAnsi="Verdana"/>
          <w:sz w:val="20"/>
          <w:szCs w:val="20"/>
          <w:lang w:val="pl-PL"/>
        </w:rPr>
        <w:t xml:space="preserve"> oraz</w:t>
      </w:r>
    </w:p>
    <w:p w14:paraId="55A4A199" w14:textId="77777777" w:rsidR="003C2B5F" w:rsidRPr="00F10C6E" w:rsidRDefault="003C2B5F"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stwierdzenia przez Zamawiającego, że Wykonawca nie naruszył żadnych postanowień </w:t>
      </w:r>
      <w:r w:rsidR="00D55895" w:rsidRPr="00F10C6E">
        <w:rPr>
          <w:rFonts w:ascii="Verdana" w:hAnsi="Verdana"/>
          <w:sz w:val="20"/>
          <w:szCs w:val="20"/>
          <w:lang w:val="pl-PL"/>
        </w:rPr>
        <w:t>Umowy</w:t>
      </w:r>
      <w:r w:rsidRPr="00F10C6E">
        <w:rPr>
          <w:rFonts w:ascii="Verdana" w:hAnsi="Verdana"/>
          <w:sz w:val="20"/>
          <w:szCs w:val="20"/>
          <w:lang w:val="pl-PL"/>
        </w:rPr>
        <w:t xml:space="preserve"> do planowanego dnia wydania Polecenia Rozpocz</w:t>
      </w:r>
      <w:r w:rsidR="00D55895" w:rsidRPr="00F10C6E">
        <w:rPr>
          <w:rFonts w:ascii="Verdana" w:hAnsi="Verdana"/>
          <w:sz w:val="20"/>
          <w:szCs w:val="20"/>
          <w:lang w:val="pl-PL"/>
        </w:rPr>
        <w:t>ęcia Prac; przesłanka zawarta w </w:t>
      </w:r>
      <w:r w:rsidRPr="00F10C6E">
        <w:rPr>
          <w:rFonts w:ascii="Verdana" w:hAnsi="Verdana"/>
          <w:sz w:val="20"/>
          <w:szCs w:val="20"/>
          <w:lang w:val="pl-PL"/>
        </w:rPr>
        <w:t>n</w:t>
      </w:r>
      <w:r w:rsidR="00D55895" w:rsidRPr="00F10C6E">
        <w:rPr>
          <w:rFonts w:ascii="Verdana" w:hAnsi="Verdana"/>
          <w:sz w:val="20"/>
          <w:szCs w:val="20"/>
          <w:lang w:val="pl-PL"/>
        </w:rPr>
        <w:t>iniejszym pkt. 2.3.3.</w:t>
      </w:r>
      <w:r w:rsidRPr="00F10C6E">
        <w:rPr>
          <w:rFonts w:ascii="Verdana" w:hAnsi="Verdana"/>
          <w:sz w:val="20"/>
          <w:szCs w:val="20"/>
          <w:lang w:val="pl-PL"/>
        </w:rPr>
        <w:t xml:space="preserve"> </w:t>
      </w:r>
      <w:r w:rsidR="00D55895" w:rsidRPr="00F10C6E">
        <w:rPr>
          <w:rFonts w:ascii="Verdana" w:hAnsi="Verdana"/>
          <w:sz w:val="20"/>
          <w:szCs w:val="20"/>
          <w:lang w:val="pl-PL"/>
        </w:rPr>
        <w:t xml:space="preserve">Umowy </w:t>
      </w:r>
      <w:r w:rsidRPr="00F10C6E">
        <w:rPr>
          <w:rFonts w:ascii="Verdana" w:hAnsi="Verdana"/>
          <w:sz w:val="20"/>
          <w:szCs w:val="20"/>
          <w:lang w:val="pl-PL"/>
        </w:rPr>
        <w:t>zastrzeżona jest na korzyść Zamawiającego, co oznacza że Zamawiający może wystawić Polecenie Rozpoczęcia Prac bez ziszczenia się tej przesłanki; oraz</w:t>
      </w:r>
    </w:p>
    <w:p w14:paraId="27D853B5" w14:textId="77777777" w:rsidR="003C2B5F" w:rsidRPr="00F10C6E" w:rsidRDefault="003C2B5F"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uzyskanie uprzedniej zgody </w:t>
      </w:r>
      <w:r w:rsidR="00D55895" w:rsidRPr="00F10C6E">
        <w:rPr>
          <w:rFonts w:ascii="Verdana" w:hAnsi="Verdana"/>
          <w:sz w:val="20"/>
          <w:szCs w:val="20"/>
          <w:lang w:val="pl-PL"/>
        </w:rPr>
        <w:t xml:space="preserve">Komitetu Zarządzania GK ENEA </w:t>
      </w:r>
      <w:r w:rsidRPr="00F10C6E">
        <w:rPr>
          <w:rFonts w:ascii="Verdana" w:hAnsi="Verdana"/>
          <w:sz w:val="20"/>
          <w:szCs w:val="20"/>
          <w:lang w:val="pl-PL"/>
        </w:rPr>
        <w:t>na wydanie Polecenia Rozpoczęcia Prac.</w:t>
      </w:r>
    </w:p>
    <w:p w14:paraId="31101A86" w14:textId="3D9E51E4" w:rsidR="003C2B5F" w:rsidRPr="00F10C6E" w:rsidRDefault="003C2B5F"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Wykonawca gwarantuje, że </w:t>
      </w:r>
      <w:r w:rsidR="00D55895" w:rsidRPr="00F10C6E">
        <w:rPr>
          <w:rFonts w:ascii="Verdana" w:hAnsi="Verdana"/>
          <w:sz w:val="20"/>
          <w:szCs w:val="20"/>
          <w:lang w:val="pl-PL"/>
        </w:rPr>
        <w:t>realizacja Umo</w:t>
      </w:r>
      <w:r w:rsidR="001F6971" w:rsidRPr="00F10C6E">
        <w:rPr>
          <w:rFonts w:ascii="Verdana" w:hAnsi="Verdana"/>
          <w:sz w:val="20"/>
          <w:szCs w:val="20"/>
          <w:lang w:val="pl-PL"/>
        </w:rPr>
        <w:t>wy nastąpi zgodnie z punktem 2.7.1.</w:t>
      </w:r>
      <w:r w:rsidR="00D55895" w:rsidRPr="00F10C6E">
        <w:rPr>
          <w:rFonts w:ascii="Verdana" w:hAnsi="Verdana"/>
          <w:sz w:val="20"/>
          <w:szCs w:val="20"/>
          <w:lang w:val="pl-PL"/>
        </w:rPr>
        <w:t xml:space="preserve"> Umowy.</w:t>
      </w:r>
    </w:p>
    <w:p w14:paraId="51D6635D" w14:textId="3B956288" w:rsidR="003C2B5F" w:rsidRPr="00F10C6E" w:rsidRDefault="003C2B5F"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Polecenie Rozpoczęcia Prac zostanie wystawione Wykonawcy nie wcześniej niż w terminie </w:t>
      </w:r>
      <w:r w:rsidR="00167628" w:rsidRPr="00F10C6E">
        <w:rPr>
          <w:rFonts w:ascii="Verdana" w:hAnsi="Verdana"/>
          <w:sz w:val="20"/>
          <w:szCs w:val="20"/>
          <w:lang w:val="pl-PL"/>
        </w:rPr>
        <w:t xml:space="preserve">4 </w:t>
      </w:r>
      <w:r w:rsidRPr="00F10C6E">
        <w:rPr>
          <w:rFonts w:ascii="Verdana" w:hAnsi="Verdana"/>
          <w:sz w:val="20"/>
          <w:szCs w:val="20"/>
          <w:lang w:val="pl-PL"/>
        </w:rPr>
        <w:t>(</w:t>
      </w:r>
      <w:r w:rsidR="00167628" w:rsidRPr="00F10C6E">
        <w:rPr>
          <w:rFonts w:ascii="Verdana" w:hAnsi="Verdana"/>
          <w:sz w:val="20"/>
          <w:szCs w:val="20"/>
          <w:lang w:val="pl-PL"/>
        </w:rPr>
        <w:t>czte</w:t>
      </w:r>
      <w:r w:rsidRPr="00F10C6E">
        <w:rPr>
          <w:rFonts w:ascii="Verdana" w:hAnsi="Verdana"/>
          <w:sz w:val="20"/>
          <w:szCs w:val="20"/>
          <w:lang w:val="pl-PL"/>
        </w:rPr>
        <w:t xml:space="preserve">rech) miesięcy od dnia zawarcia </w:t>
      </w:r>
      <w:r w:rsidR="00D55895" w:rsidRPr="00F10C6E">
        <w:rPr>
          <w:rFonts w:ascii="Verdana" w:hAnsi="Verdana"/>
          <w:sz w:val="20"/>
          <w:szCs w:val="20"/>
          <w:lang w:val="pl-PL"/>
        </w:rPr>
        <w:t>Umowy</w:t>
      </w:r>
      <w:r w:rsidRPr="00F10C6E">
        <w:rPr>
          <w:rFonts w:ascii="Verdana" w:hAnsi="Verdana"/>
          <w:sz w:val="20"/>
          <w:szCs w:val="20"/>
          <w:lang w:val="pl-PL"/>
        </w:rPr>
        <w:t xml:space="preserve"> oraz nie później niż z chwilą upływu 7 (siedmiu miesięcy) od dnia zawarcia </w:t>
      </w:r>
      <w:r w:rsidR="00D55895" w:rsidRPr="00F10C6E">
        <w:rPr>
          <w:rFonts w:ascii="Verdana" w:hAnsi="Verdana"/>
          <w:sz w:val="20"/>
          <w:szCs w:val="20"/>
          <w:lang w:val="pl-PL"/>
        </w:rPr>
        <w:t>Umowy</w:t>
      </w:r>
      <w:r w:rsidRPr="00F10C6E">
        <w:rPr>
          <w:rFonts w:ascii="Verdana" w:hAnsi="Verdana"/>
          <w:sz w:val="20"/>
          <w:szCs w:val="20"/>
          <w:lang w:val="pl-PL"/>
        </w:rPr>
        <w:t xml:space="preserve">, pod warunkiem spełnienia się przesłanek określonych w </w:t>
      </w:r>
      <w:r w:rsidR="00D55895" w:rsidRPr="00F10C6E">
        <w:rPr>
          <w:rFonts w:ascii="Verdana" w:hAnsi="Verdana"/>
          <w:sz w:val="20"/>
          <w:szCs w:val="20"/>
          <w:lang w:val="pl-PL"/>
        </w:rPr>
        <w:t>punkcie 2.3. Umowy</w:t>
      </w:r>
      <w:r w:rsidRPr="00F10C6E">
        <w:rPr>
          <w:rFonts w:ascii="Verdana" w:hAnsi="Verdana"/>
          <w:sz w:val="20"/>
          <w:szCs w:val="20"/>
          <w:lang w:val="pl-PL"/>
        </w:rPr>
        <w:t xml:space="preserve">. Jeżeli nie dojdzie do ziszczenia się wszystkich przesłanek określonych w </w:t>
      </w:r>
      <w:r w:rsidR="00D55895" w:rsidRPr="00F10C6E">
        <w:rPr>
          <w:rFonts w:ascii="Verdana" w:hAnsi="Verdana"/>
          <w:sz w:val="20"/>
          <w:szCs w:val="20"/>
          <w:lang w:val="pl-PL"/>
        </w:rPr>
        <w:t>punkcie 2.3</w:t>
      </w:r>
      <w:r w:rsidRPr="00F10C6E">
        <w:rPr>
          <w:rFonts w:ascii="Verdana" w:hAnsi="Verdana"/>
          <w:sz w:val="20"/>
          <w:szCs w:val="20"/>
          <w:lang w:val="pl-PL"/>
        </w:rPr>
        <w:t xml:space="preserve"> </w:t>
      </w:r>
      <w:r w:rsidR="00D55895" w:rsidRPr="00F10C6E">
        <w:rPr>
          <w:rFonts w:ascii="Verdana" w:hAnsi="Verdana"/>
          <w:sz w:val="20"/>
          <w:szCs w:val="20"/>
          <w:lang w:val="pl-PL"/>
        </w:rPr>
        <w:t>Umowy</w:t>
      </w:r>
      <w:r w:rsidRPr="00F10C6E">
        <w:rPr>
          <w:rFonts w:ascii="Verdana" w:hAnsi="Verdana"/>
          <w:sz w:val="20"/>
          <w:szCs w:val="20"/>
          <w:lang w:val="pl-PL"/>
        </w:rPr>
        <w:t xml:space="preserve">, w terminie 7 (siedmiu) miesięcy od dnia zawarcia </w:t>
      </w:r>
      <w:r w:rsidR="00D55895" w:rsidRPr="00F10C6E">
        <w:rPr>
          <w:rFonts w:ascii="Verdana" w:hAnsi="Verdana"/>
          <w:sz w:val="20"/>
          <w:szCs w:val="20"/>
          <w:lang w:val="pl-PL"/>
        </w:rPr>
        <w:t>Umowy</w:t>
      </w:r>
      <w:r w:rsidRPr="00F10C6E">
        <w:rPr>
          <w:rFonts w:ascii="Verdana" w:hAnsi="Verdana"/>
          <w:sz w:val="20"/>
          <w:szCs w:val="20"/>
          <w:lang w:val="pl-PL"/>
        </w:rPr>
        <w:t>, z przyczyn za które żadna ze Stron nie ponosi odpowi</w:t>
      </w:r>
      <w:r w:rsidR="00D55895" w:rsidRPr="00F10C6E">
        <w:rPr>
          <w:rFonts w:ascii="Verdana" w:hAnsi="Verdana"/>
          <w:sz w:val="20"/>
          <w:szCs w:val="20"/>
          <w:lang w:val="pl-PL"/>
        </w:rPr>
        <w:t>edzialności zgodnie z Umową</w:t>
      </w:r>
      <w:r w:rsidRPr="00F10C6E">
        <w:rPr>
          <w:rFonts w:ascii="Verdana" w:hAnsi="Verdana"/>
          <w:sz w:val="20"/>
          <w:szCs w:val="20"/>
          <w:lang w:val="pl-PL"/>
        </w:rPr>
        <w:t xml:space="preserve"> albo za które obie Strony ponoszą odpowiedzialność zgodnie z </w:t>
      </w:r>
      <w:r w:rsidR="00D55895" w:rsidRPr="00F10C6E">
        <w:rPr>
          <w:rFonts w:ascii="Verdana" w:hAnsi="Verdana"/>
          <w:sz w:val="20"/>
          <w:szCs w:val="20"/>
          <w:lang w:val="pl-PL"/>
        </w:rPr>
        <w:t>Umową</w:t>
      </w:r>
      <w:r w:rsidRPr="00F10C6E">
        <w:rPr>
          <w:rFonts w:ascii="Verdana" w:hAnsi="Verdana"/>
          <w:sz w:val="20"/>
          <w:szCs w:val="20"/>
          <w:lang w:val="pl-PL"/>
        </w:rPr>
        <w:t>, wówczas Strony zobowiązują się do podjęcia rozmów mających na celu uzgodnienie nowego terminu wydania Polecenia Rozpoczęcia Prac. Wykonawca będzie uprawni</w:t>
      </w:r>
      <w:r w:rsidR="00D55895" w:rsidRPr="00F10C6E">
        <w:rPr>
          <w:rFonts w:ascii="Verdana" w:hAnsi="Verdana"/>
          <w:sz w:val="20"/>
          <w:szCs w:val="20"/>
          <w:lang w:val="pl-PL"/>
        </w:rPr>
        <w:t xml:space="preserve">ony do żądania podwyższenia Wynagrodzenia </w:t>
      </w:r>
      <w:r w:rsidRPr="00F10C6E">
        <w:rPr>
          <w:rFonts w:ascii="Verdana" w:hAnsi="Verdana"/>
          <w:sz w:val="20"/>
          <w:szCs w:val="20"/>
          <w:lang w:val="pl-PL"/>
        </w:rPr>
        <w:t xml:space="preserve"> jedynie w zakresie koniecznym do pokrycia Wykonawcy uzasadnionego i udokumentowanego wzrostu kosztów realizacji </w:t>
      </w:r>
      <w:r w:rsidR="008C09C4" w:rsidRPr="00F10C6E">
        <w:rPr>
          <w:rFonts w:ascii="Verdana" w:hAnsi="Verdana"/>
          <w:sz w:val="20"/>
          <w:szCs w:val="20"/>
          <w:lang w:val="pl-PL"/>
        </w:rPr>
        <w:t>Umowy</w:t>
      </w:r>
      <w:r w:rsidR="00F14CFF" w:rsidRPr="00F10C6E">
        <w:rPr>
          <w:rFonts w:ascii="Verdana" w:hAnsi="Verdana"/>
          <w:sz w:val="20"/>
          <w:szCs w:val="20"/>
          <w:lang w:val="pl-PL"/>
        </w:rPr>
        <w:t xml:space="preserve"> </w:t>
      </w:r>
      <w:r w:rsidRPr="00F10C6E">
        <w:rPr>
          <w:rFonts w:ascii="Verdana" w:hAnsi="Verdana"/>
          <w:sz w:val="20"/>
          <w:szCs w:val="20"/>
          <w:lang w:val="pl-PL"/>
        </w:rPr>
        <w:t>związanych z wystawieniem Polecenia Rozpoczęcia Prac w innym t</w:t>
      </w:r>
      <w:r w:rsidR="00D55895" w:rsidRPr="00F10C6E">
        <w:rPr>
          <w:rFonts w:ascii="Verdana" w:hAnsi="Verdana"/>
          <w:sz w:val="20"/>
          <w:szCs w:val="20"/>
          <w:lang w:val="pl-PL"/>
        </w:rPr>
        <w:t>erminie niż określony w punkcie 2.5 Umowy</w:t>
      </w:r>
      <w:r w:rsidRPr="00F10C6E">
        <w:rPr>
          <w:rFonts w:ascii="Verdana" w:hAnsi="Verdana"/>
          <w:sz w:val="20"/>
          <w:szCs w:val="20"/>
          <w:lang w:val="pl-PL"/>
        </w:rPr>
        <w:t xml:space="preserve">, chyba że brak wystawienia przez Zamawiającego Polecenia Rozpoczęcia Prac w terminie określonym w </w:t>
      </w:r>
      <w:r w:rsidR="00D55895" w:rsidRPr="00F10C6E">
        <w:rPr>
          <w:rFonts w:ascii="Verdana" w:hAnsi="Verdana"/>
          <w:sz w:val="20"/>
          <w:szCs w:val="20"/>
          <w:lang w:val="pl-PL"/>
        </w:rPr>
        <w:t xml:space="preserve">punkcie 2.5 Umowy </w:t>
      </w:r>
      <w:r w:rsidRPr="00F10C6E">
        <w:rPr>
          <w:rFonts w:ascii="Verdana" w:hAnsi="Verdana"/>
          <w:sz w:val="20"/>
          <w:szCs w:val="20"/>
          <w:lang w:val="pl-PL"/>
        </w:rPr>
        <w:t xml:space="preserve">wynika z przyczyn leżących po stronie Wykonawcy. W przypadku braku uzgodnienia przez Strony nowego terminu wydania Polecenia Rozpoczęcia Prac w terminie 13 (trzynastu) miesięcy od dnia </w:t>
      </w:r>
      <w:r w:rsidRPr="00F10C6E">
        <w:rPr>
          <w:rFonts w:ascii="Verdana" w:hAnsi="Verdana"/>
          <w:sz w:val="20"/>
          <w:szCs w:val="20"/>
          <w:lang w:val="pl-PL"/>
        </w:rPr>
        <w:lastRenderedPageBreak/>
        <w:t xml:space="preserve">zawarcia </w:t>
      </w:r>
      <w:r w:rsidR="00D55895" w:rsidRPr="00F10C6E">
        <w:rPr>
          <w:rFonts w:ascii="Verdana" w:hAnsi="Verdana"/>
          <w:sz w:val="20"/>
          <w:szCs w:val="20"/>
          <w:lang w:val="pl-PL"/>
        </w:rPr>
        <w:t xml:space="preserve">Umowy </w:t>
      </w:r>
      <w:r w:rsidRPr="00F10C6E">
        <w:rPr>
          <w:rFonts w:ascii="Verdana" w:hAnsi="Verdana"/>
          <w:sz w:val="20"/>
          <w:szCs w:val="20"/>
          <w:lang w:val="pl-PL"/>
        </w:rPr>
        <w:t xml:space="preserve">każda ze Stron będzie uprawniona do odstąpienia od </w:t>
      </w:r>
      <w:r w:rsidR="008C09C4" w:rsidRPr="00F10C6E">
        <w:rPr>
          <w:rFonts w:ascii="Verdana" w:hAnsi="Verdana"/>
          <w:sz w:val="20"/>
          <w:szCs w:val="20"/>
          <w:lang w:val="pl-PL"/>
        </w:rPr>
        <w:t>Umowy</w:t>
      </w:r>
      <w:r w:rsidRPr="00F10C6E">
        <w:rPr>
          <w:rFonts w:ascii="Verdana" w:hAnsi="Verdana"/>
          <w:sz w:val="20"/>
          <w:szCs w:val="20"/>
          <w:lang w:val="pl-PL"/>
        </w:rPr>
        <w:t>. Do skutków odstąpienia znajdują odpowiedni</w:t>
      </w:r>
      <w:r w:rsidR="008C09C4" w:rsidRPr="00F10C6E">
        <w:rPr>
          <w:rFonts w:ascii="Verdana" w:hAnsi="Verdana"/>
          <w:sz w:val="20"/>
          <w:szCs w:val="20"/>
          <w:lang w:val="pl-PL"/>
        </w:rPr>
        <w:t>e zastosowanie postanowienia Umowy</w:t>
      </w:r>
      <w:r w:rsidRPr="00F10C6E">
        <w:rPr>
          <w:rFonts w:ascii="Verdana" w:hAnsi="Verdana"/>
          <w:sz w:val="20"/>
          <w:szCs w:val="20"/>
          <w:lang w:val="pl-PL"/>
        </w:rPr>
        <w:t xml:space="preserve"> dotyczące odstąpienia na podstawie </w:t>
      </w:r>
      <w:r w:rsidR="00D55895" w:rsidRPr="00F10C6E">
        <w:rPr>
          <w:rFonts w:ascii="Verdana" w:hAnsi="Verdana"/>
          <w:sz w:val="20"/>
          <w:szCs w:val="20"/>
          <w:lang w:val="pl-PL"/>
        </w:rPr>
        <w:t xml:space="preserve">punktu </w:t>
      </w:r>
      <w:r w:rsidR="00F44E65" w:rsidRPr="00F10C6E">
        <w:rPr>
          <w:rFonts w:ascii="Verdana" w:hAnsi="Verdana"/>
          <w:sz w:val="20"/>
          <w:szCs w:val="20"/>
          <w:lang w:val="pl-PL"/>
        </w:rPr>
        <w:t>16</w:t>
      </w:r>
      <w:r w:rsidR="00F14CFF" w:rsidRPr="00F10C6E">
        <w:rPr>
          <w:rFonts w:ascii="Verdana" w:hAnsi="Verdana"/>
          <w:sz w:val="20"/>
          <w:szCs w:val="20"/>
          <w:lang w:val="pl-PL"/>
        </w:rPr>
        <w:t>.5 – 16.8</w:t>
      </w:r>
      <w:r w:rsidR="00F44E65" w:rsidRPr="00F10C6E">
        <w:rPr>
          <w:rFonts w:ascii="Verdana" w:hAnsi="Verdana"/>
          <w:sz w:val="20"/>
          <w:szCs w:val="20"/>
          <w:lang w:val="pl-PL"/>
        </w:rPr>
        <w:t>.</w:t>
      </w:r>
      <w:r w:rsidR="009A46DC" w:rsidRPr="00F10C6E">
        <w:rPr>
          <w:rFonts w:ascii="Verdana" w:hAnsi="Verdana"/>
          <w:sz w:val="20"/>
          <w:szCs w:val="20"/>
          <w:lang w:val="pl-PL"/>
        </w:rPr>
        <w:t xml:space="preserve"> </w:t>
      </w:r>
      <w:r w:rsidR="00D55895" w:rsidRPr="00F10C6E">
        <w:rPr>
          <w:rFonts w:ascii="Verdana" w:hAnsi="Verdana"/>
          <w:sz w:val="20"/>
          <w:szCs w:val="20"/>
          <w:lang w:val="pl-PL"/>
        </w:rPr>
        <w:t>Umowy</w:t>
      </w:r>
      <w:r w:rsidRPr="00F10C6E">
        <w:rPr>
          <w:rFonts w:ascii="Verdana" w:hAnsi="Verdana"/>
          <w:sz w:val="20"/>
          <w:szCs w:val="20"/>
          <w:lang w:val="pl-PL"/>
        </w:rPr>
        <w:t xml:space="preserve">, </w:t>
      </w:r>
    </w:p>
    <w:p w14:paraId="28AEDB13" w14:textId="12EDD650" w:rsidR="003C2B5F" w:rsidRPr="00F10C6E" w:rsidRDefault="003C2B5F"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Jeżeli nie dojdzie do wydania Polecenia Rozpoczęcia Prac w terminie 7 (siedmiu) miesięcy od dnia zawarcia </w:t>
      </w:r>
      <w:r w:rsidR="008C09C4" w:rsidRPr="00F10C6E">
        <w:rPr>
          <w:rFonts w:ascii="Verdana" w:hAnsi="Verdana"/>
          <w:sz w:val="20"/>
          <w:szCs w:val="20"/>
          <w:lang w:val="pl-PL"/>
        </w:rPr>
        <w:t>Umowy</w:t>
      </w:r>
      <w:r w:rsidRPr="00F10C6E">
        <w:rPr>
          <w:rFonts w:ascii="Verdana" w:hAnsi="Verdana"/>
          <w:sz w:val="20"/>
          <w:szCs w:val="20"/>
          <w:lang w:val="pl-PL"/>
        </w:rPr>
        <w:t xml:space="preserve">, z uwagi na niespełnienie którejkolwiek z przesłanek określonych w </w:t>
      </w:r>
      <w:r w:rsidR="00E50F30" w:rsidRPr="00F10C6E">
        <w:rPr>
          <w:rFonts w:ascii="Verdana" w:hAnsi="Verdana"/>
          <w:sz w:val="20"/>
          <w:szCs w:val="20"/>
          <w:lang w:val="pl-PL"/>
        </w:rPr>
        <w:t>punkcie 2.3. Umowy</w:t>
      </w:r>
      <w:r w:rsidRPr="00F10C6E">
        <w:rPr>
          <w:rFonts w:ascii="Verdana" w:hAnsi="Verdana"/>
          <w:sz w:val="20"/>
          <w:szCs w:val="20"/>
          <w:lang w:val="pl-PL"/>
        </w:rPr>
        <w:t xml:space="preserve">, z przyczyn, za które wyłącznie jedna Strona ponosi odpowiedzialność, to druga Strona będzie uprawniona do odstąpienia od </w:t>
      </w:r>
      <w:r w:rsidR="00E50F30" w:rsidRPr="00F10C6E">
        <w:rPr>
          <w:rFonts w:ascii="Verdana" w:hAnsi="Verdana"/>
          <w:sz w:val="20"/>
          <w:szCs w:val="20"/>
          <w:lang w:val="pl-PL"/>
        </w:rPr>
        <w:t xml:space="preserve">Umowy </w:t>
      </w:r>
      <w:r w:rsidRPr="00F10C6E">
        <w:rPr>
          <w:rFonts w:ascii="Verdana" w:hAnsi="Verdana"/>
          <w:sz w:val="20"/>
          <w:szCs w:val="20"/>
          <w:lang w:val="pl-PL"/>
        </w:rPr>
        <w:t xml:space="preserve">zgodnie z </w:t>
      </w:r>
      <w:r w:rsidR="00E50F30" w:rsidRPr="00F10C6E">
        <w:rPr>
          <w:rFonts w:ascii="Verdana" w:hAnsi="Verdana"/>
          <w:sz w:val="20"/>
          <w:szCs w:val="20"/>
          <w:lang w:val="pl-PL"/>
        </w:rPr>
        <w:t xml:space="preserve">pkt. </w:t>
      </w:r>
      <w:r w:rsidR="00F44E65" w:rsidRPr="00F10C6E">
        <w:rPr>
          <w:rFonts w:ascii="Verdana" w:hAnsi="Verdana"/>
          <w:sz w:val="20"/>
          <w:szCs w:val="20"/>
          <w:lang w:val="pl-PL"/>
        </w:rPr>
        <w:t>16</w:t>
      </w:r>
      <w:r w:rsidR="00F14CFF" w:rsidRPr="00F10C6E">
        <w:rPr>
          <w:rFonts w:ascii="Verdana" w:hAnsi="Verdana"/>
          <w:sz w:val="20"/>
          <w:szCs w:val="20"/>
          <w:lang w:val="pl-PL"/>
        </w:rPr>
        <w:t>.5</w:t>
      </w:r>
      <w:r w:rsidR="00E50F30" w:rsidRPr="00F10C6E">
        <w:rPr>
          <w:rFonts w:ascii="Verdana" w:hAnsi="Verdana"/>
          <w:sz w:val="20"/>
          <w:szCs w:val="20"/>
          <w:lang w:val="pl-PL"/>
        </w:rPr>
        <w:t xml:space="preserve"> Umowy</w:t>
      </w:r>
      <w:r w:rsidRPr="00F10C6E">
        <w:rPr>
          <w:rFonts w:ascii="Verdana" w:hAnsi="Verdana"/>
          <w:sz w:val="20"/>
          <w:szCs w:val="20"/>
          <w:lang w:val="pl-PL"/>
        </w:rPr>
        <w:t xml:space="preserve"> (jeżeli Stroną odstępującą jest Zamawiający) albo zgodnie z </w:t>
      </w:r>
      <w:r w:rsidR="00E50F30" w:rsidRPr="00F10C6E">
        <w:rPr>
          <w:rFonts w:ascii="Verdana" w:hAnsi="Verdana"/>
          <w:sz w:val="20"/>
          <w:szCs w:val="20"/>
          <w:lang w:val="pl-PL"/>
        </w:rPr>
        <w:t xml:space="preserve">punktem. </w:t>
      </w:r>
      <w:r w:rsidR="00F44E65" w:rsidRPr="00F10C6E">
        <w:rPr>
          <w:rFonts w:ascii="Verdana" w:hAnsi="Verdana"/>
          <w:sz w:val="20"/>
          <w:szCs w:val="20"/>
          <w:lang w:val="pl-PL"/>
        </w:rPr>
        <w:t>16</w:t>
      </w:r>
      <w:r w:rsidR="00EA4D3B" w:rsidRPr="00F10C6E">
        <w:rPr>
          <w:rFonts w:ascii="Verdana" w:hAnsi="Verdana"/>
          <w:sz w:val="20"/>
          <w:szCs w:val="20"/>
          <w:lang w:val="pl-PL"/>
        </w:rPr>
        <w:t>.</w:t>
      </w:r>
      <w:r w:rsidR="00F14CFF" w:rsidRPr="00F10C6E">
        <w:rPr>
          <w:rFonts w:ascii="Verdana" w:hAnsi="Verdana"/>
          <w:sz w:val="20"/>
          <w:szCs w:val="20"/>
          <w:lang w:val="pl-PL"/>
        </w:rPr>
        <w:t>6.</w:t>
      </w:r>
      <w:r w:rsidR="00E50F30" w:rsidRPr="00F10C6E">
        <w:rPr>
          <w:rFonts w:ascii="Verdana" w:hAnsi="Verdana"/>
          <w:sz w:val="20"/>
          <w:szCs w:val="20"/>
          <w:lang w:val="pl-PL"/>
        </w:rPr>
        <w:t xml:space="preserve"> </w:t>
      </w:r>
      <w:r w:rsidRPr="00F10C6E">
        <w:rPr>
          <w:rFonts w:ascii="Verdana" w:hAnsi="Verdana"/>
          <w:sz w:val="20"/>
          <w:szCs w:val="20"/>
          <w:lang w:val="pl-PL"/>
        </w:rPr>
        <w:t xml:space="preserve"> </w:t>
      </w:r>
      <w:r w:rsidR="00E50F30" w:rsidRPr="00F10C6E">
        <w:rPr>
          <w:rFonts w:ascii="Verdana" w:hAnsi="Verdana"/>
          <w:sz w:val="20"/>
          <w:szCs w:val="20"/>
          <w:lang w:val="pl-PL"/>
        </w:rPr>
        <w:t>Umowy</w:t>
      </w:r>
      <w:r w:rsidRPr="00F10C6E">
        <w:rPr>
          <w:rFonts w:ascii="Verdana" w:hAnsi="Verdana"/>
          <w:sz w:val="20"/>
          <w:szCs w:val="20"/>
          <w:lang w:val="pl-PL"/>
        </w:rPr>
        <w:t xml:space="preserve"> (jeżeli Stroną odstępującą jest Wykonawca), po uprzednim upływie terminu nie krótszego niż 30 (trzydzieści) dni wyznaczonego przez Stronę odstępującą drugiej Stronie w celu spełnienia przesłanek określonych w</w:t>
      </w:r>
      <w:r w:rsidR="009A46DC" w:rsidRPr="00F10C6E">
        <w:rPr>
          <w:rFonts w:ascii="Verdana" w:hAnsi="Verdana"/>
          <w:sz w:val="20"/>
          <w:szCs w:val="20"/>
          <w:lang w:val="pl-PL"/>
        </w:rPr>
        <w:t xml:space="preserve"> punkcie </w:t>
      </w:r>
      <w:r w:rsidR="00F44E65" w:rsidRPr="00F10C6E">
        <w:rPr>
          <w:rFonts w:ascii="Verdana" w:hAnsi="Verdana"/>
          <w:sz w:val="20"/>
          <w:szCs w:val="20"/>
          <w:lang w:val="pl-PL"/>
        </w:rPr>
        <w:t>2.3.</w:t>
      </w:r>
      <w:r w:rsidR="00E50F30" w:rsidRPr="00F10C6E">
        <w:rPr>
          <w:rFonts w:ascii="Verdana" w:hAnsi="Verdana"/>
          <w:sz w:val="20"/>
          <w:szCs w:val="20"/>
          <w:lang w:val="pl-PL"/>
        </w:rPr>
        <w:t xml:space="preserve"> Umowy</w:t>
      </w:r>
      <w:r w:rsidRPr="00F10C6E">
        <w:rPr>
          <w:rFonts w:ascii="Verdana" w:hAnsi="Verdana"/>
          <w:sz w:val="20"/>
          <w:szCs w:val="20"/>
          <w:lang w:val="pl-PL"/>
        </w:rPr>
        <w:t>.</w:t>
      </w:r>
      <w:r w:rsidR="00DE34FC" w:rsidRPr="00F10C6E">
        <w:rPr>
          <w:rFonts w:ascii="Verdana" w:hAnsi="Verdana"/>
          <w:sz w:val="20"/>
          <w:szCs w:val="20"/>
          <w:lang w:val="pl-PL"/>
        </w:rPr>
        <w:t xml:space="preserve"> Do skutków odstąpienia znajdują odpowiednie zastosowanie postanowienia Umowy dotyczące odstąpienia na podstawie punktu </w:t>
      </w:r>
      <w:r w:rsidR="009A46DC" w:rsidRPr="00F10C6E">
        <w:rPr>
          <w:rFonts w:ascii="Verdana" w:hAnsi="Verdana"/>
          <w:sz w:val="20"/>
          <w:szCs w:val="20"/>
          <w:lang w:val="pl-PL"/>
        </w:rPr>
        <w:t>16.5 – 16.8</w:t>
      </w:r>
      <w:r w:rsidR="00DE34FC" w:rsidRPr="00F10C6E">
        <w:rPr>
          <w:rFonts w:ascii="Verdana" w:hAnsi="Verdana"/>
          <w:sz w:val="20"/>
          <w:szCs w:val="20"/>
          <w:lang w:val="pl-PL"/>
        </w:rPr>
        <w:t xml:space="preserve">. </w:t>
      </w:r>
    </w:p>
    <w:p w14:paraId="782E964C" w14:textId="77777777" w:rsidR="00006536" w:rsidRPr="00F10C6E" w:rsidRDefault="00006536"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Terminy realizacji </w:t>
      </w:r>
      <w:r w:rsidRPr="00F10C6E">
        <w:rPr>
          <w:rFonts w:ascii="Verdana" w:hAnsi="Verdana" w:cstheme="minorHAnsi"/>
          <w:sz w:val="20"/>
          <w:szCs w:val="20"/>
          <w:lang w:val="pl-PL"/>
        </w:rPr>
        <w:t xml:space="preserve">Przedmiotu Umowy - </w:t>
      </w:r>
      <w:r w:rsidRPr="00F10C6E">
        <w:rPr>
          <w:rFonts w:ascii="Verdana" w:hAnsi="Verdana"/>
          <w:sz w:val="20"/>
          <w:szCs w:val="20"/>
          <w:lang w:val="pl-PL"/>
        </w:rPr>
        <w:t>Harmonogram Prac - zostały określone poniżej:</w:t>
      </w:r>
    </w:p>
    <w:p w14:paraId="2E48EA94" w14:textId="3746E750" w:rsidR="00684E6A" w:rsidRPr="00F10C6E" w:rsidRDefault="00684E6A" w:rsidP="005C307E">
      <w:pPr>
        <w:pStyle w:val="Nagwek3"/>
        <w:spacing w:before="0" w:after="0" w:line="300" w:lineRule="auto"/>
        <w:rPr>
          <w:rFonts w:ascii="Verdana" w:hAnsi="Verdana"/>
          <w:iCs w:val="0"/>
          <w:sz w:val="20"/>
          <w:szCs w:val="20"/>
          <w:lang w:val="pl-PL"/>
        </w:rPr>
      </w:pPr>
      <w:r w:rsidRPr="00F10C6E">
        <w:rPr>
          <w:rFonts w:ascii="Verdana" w:hAnsi="Verdana"/>
          <w:sz w:val="20"/>
          <w:szCs w:val="20"/>
          <w:lang w:val="pl-PL"/>
        </w:rPr>
        <w:t>Harmonogram prac do</w:t>
      </w:r>
      <w:r w:rsidR="00AA7D94" w:rsidRPr="00F10C6E">
        <w:rPr>
          <w:rFonts w:ascii="Verdana" w:hAnsi="Verdana"/>
          <w:sz w:val="20"/>
          <w:szCs w:val="20"/>
          <w:lang w:val="pl-PL"/>
        </w:rPr>
        <w:t xml:space="preserve"> </w:t>
      </w:r>
      <w:r w:rsidR="00943AA1" w:rsidRPr="00F10C6E">
        <w:rPr>
          <w:rFonts w:ascii="Verdana" w:hAnsi="Verdana"/>
          <w:sz w:val="20"/>
          <w:szCs w:val="20"/>
          <w:lang w:val="pl-PL"/>
        </w:rPr>
        <w:t xml:space="preserve">modernizacji </w:t>
      </w:r>
      <w:r w:rsidR="009A46DC" w:rsidRPr="00F10C6E">
        <w:rPr>
          <w:rFonts w:ascii="Verdana" w:hAnsi="Verdana"/>
          <w:sz w:val="20"/>
          <w:szCs w:val="20"/>
          <w:lang w:val="pl-PL"/>
        </w:rPr>
        <w:t>elektrofiltrów bloku nr 7</w:t>
      </w:r>
    </w:p>
    <w:p w14:paraId="3E5C0B1B" w14:textId="77777777" w:rsidR="003C2B5F" w:rsidRPr="00F10C6E" w:rsidRDefault="003C2B5F" w:rsidP="005C307E">
      <w:pPr>
        <w:spacing w:line="300" w:lineRule="auto"/>
        <w:jc w:val="center"/>
        <w:rPr>
          <w:rFonts w:ascii="Verdana" w:hAnsi="Verdana"/>
          <w:b/>
          <w:bCs/>
          <w:sz w:val="20"/>
          <w:szCs w:val="20"/>
        </w:rPr>
        <w:sectPr w:rsidR="003C2B5F" w:rsidRPr="00F10C6E" w:rsidSect="003C2B5F">
          <w:pgSz w:w="11906" w:h="16838"/>
          <w:pgMar w:top="1418" w:right="851" w:bottom="1418" w:left="1418" w:header="709" w:footer="329" w:gutter="0"/>
          <w:cols w:space="708"/>
          <w:docGrid w:linePitch="360"/>
        </w:sectPr>
      </w:pPr>
    </w:p>
    <w:tbl>
      <w:tblPr>
        <w:tblStyle w:val="Tabelasiatki1jasna11"/>
        <w:tblW w:w="13750" w:type="dxa"/>
        <w:tblInd w:w="-5" w:type="dxa"/>
        <w:tblLayout w:type="fixed"/>
        <w:tblLook w:val="04A0" w:firstRow="1" w:lastRow="0" w:firstColumn="1" w:lastColumn="0" w:noHBand="0" w:noVBand="1"/>
      </w:tblPr>
      <w:tblGrid>
        <w:gridCol w:w="567"/>
        <w:gridCol w:w="7796"/>
        <w:gridCol w:w="3544"/>
        <w:gridCol w:w="1843"/>
      </w:tblGrid>
      <w:tr w:rsidR="009A46DC" w:rsidRPr="00F10C6E" w14:paraId="54B75A47" w14:textId="77777777" w:rsidTr="00066645">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CA113D5"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lastRenderedPageBreak/>
              <w:t>Lp.</w:t>
            </w:r>
          </w:p>
        </w:tc>
        <w:tc>
          <w:tcPr>
            <w:tcW w:w="7796" w:type="dxa"/>
            <w:vAlign w:val="center"/>
          </w:tcPr>
          <w:p w14:paraId="5A82A0FA"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Kamień Milowy</w:t>
            </w:r>
          </w:p>
        </w:tc>
        <w:tc>
          <w:tcPr>
            <w:tcW w:w="3544" w:type="dxa"/>
            <w:vAlign w:val="center"/>
          </w:tcPr>
          <w:p w14:paraId="6066856A"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Termin realizacji</w:t>
            </w:r>
          </w:p>
        </w:tc>
        <w:tc>
          <w:tcPr>
            <w:tcW w:w="1843" w:type="dxa"/>
            <w:vAlign w:val="center"/>
          </w:tcPr>
          <w:p w14:paraId="5819113E"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Zobowiązanie po stronie:</w:t>
            </w:r>
          </w:p>
        </w:tc>
      </w:tr>
      <w:tr w:rsidR="009A46DC" w:rsidRPr="00F10C6E" w14:paraId="6A124699"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90F3F12"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1.</w:t>
            </w:r>
          </w:p>
        </w:tc>
        <w:tc>
          <w:tcPr>
            <w:tcW w:w="7796" w:type="dxa"/>
          </w:tcPr>
          <w:p w14:paraId="78F350E1"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koncepcji modernizacji oraz akceptacja Zamawiającego </w:t>
            </w:r>
            <w:r w:rsidRPr="00F10C6E">
              <w:rPr>
                <w:rFonts w:ascii="Verdana" w:hAnsi="Verdana" w:cs="Calibri"/>
                <w:color w:val="000000"/>
                <w:sz w:val="20"/>
                <w:szCs w:val="20"/>
              </w:rPr>
              <w:t xml:space="preserve">zgodnie z pkt.7.5.4. </w:t>
            </w:r>
          </w:p>
        </w:tc>
        <w:tc>
          <w:tcPr>
            <w:tcW w:w="3544" w:type="dxa"/>
            <w:vAlign w:val="center"/>
          </w:tcPr>
          <w:p w14:paraId="2972C28C"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F10C6E">
              <w:rPr>
                <w:rFonts w:ascii="Verdana" w:hAnsi="Verdana" w:cs="Calibri"/>
                <w:color w:val="000000"/>
                <w:sz w:val="20"/>
                <w:szCs w:val="20"/>
              </w:rPr>
              <w:t xml:space="preserve">do 30 dni po podpisaniu Umowy </w:t>
            </w:r>
          </w:p>
          <w:p w14:paraId="329E439C"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843" w:type="dxa"/>
            <w:vAlign w:val="center"/>
          </w:tcPr>
          <w:p w14:paraId="7C948DD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146BDFE"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A2B3F29"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2.</w:t>
            </w:r>
          </w:p>
        </w:tc>
        <w:tc>
          <w:tcPr>
            <w:tcW w:w="7796" w:type="dxa"/>
          </w:tcPr>
          <w:p w14:paraId="4822F118"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Projektu Budowlanego wraz z niezbędnymi uzgodnieniami </w:t>
            </w:r>
            <w:r w:rsidRPr="00F10C6E">
              <w:rPr>
                <w:rFonts w:ascii="Verdana" w:hAnsi="Verdana" w:cs="Calibri"/>
                <w:color w:val="000000"/>
                <w:sz w:val="20"/>
                <w:szCs w:val="20"/>
              </w:rPr>
              <w:t xml:space="preserve">zgodnie z pkt. 4.4 oraz pkt 7.5.13 </w:t>
            </w:r>
          </w:p>
        </w:tc>
        <w:tc>
          <w:tcPr>
            <w:tcW w:w="3544" w:type="dxa"/>
            <w:vAlign w:val="center"/>
          </w:tcPr>
          <w:p w14:paraId="7F88007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color w:val="000000"/>
                <w:sz w:val="20"/>
                <w:szCs w:val="20"/>
              </w:rPr>
              <w:t>08-11-2019</w:t>
            </w:r>
          </w:p>
        </w:tc>
        <w:tc>
          <w:tcPr>
            <w:tcW w:w="1843" w:type="dxa"/>
            <w:vAlign w:val="center"/>
          </w:tcPr>
          <w:p w14:paraId="1F866112"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2B34F44F" w14:textId="77777777" w:rsidTr="00066645">
        <w:trPr>
          <w:trHeight w:val="277"/>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1F37392"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3.</w:t>
            </w:r>
          </w:p>
        </w:tc>
        <w:tc>
          <w:tcPr>
            <w:tcW w:w="7796" w:type="dxa"/>
          </w:tcPr>
          <w:p w14:paraId="43A567A8"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pozwolenia na budowę </w:t>
            </w:r>
            <w:r w:rsidRPr="00F10C6E">
              <w:rPr>
                <w:rFonts w:ascii="Verdana" w:hAnsi="Verdana" w:cs="Calibri"/>
                <w:color w:val="000000"/>
                <w:sz w:val="20"/>
                <w:szCs w:val="20"/>
              </w:rPr>
              <w:t xml:space="preserve">zgodnie z pkt 4.4 </w:t>
            </w:r>
          </w:p>
        </w:tc>
        <w:tc>
          <w:tcPr>
            <w:tcW w:w="3544" w:type="dxa"/>
            <w:vAlign w:val="center"/>
          </w:tcPr>
          <w:p w14:paraId="3B865F2D"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color w:val="000000"/>
                <w:sz w:val="20"/>
                <w:szCs w:val="20"/>
              </w:rPr>
              <w:t>08-01-2020</w:t>
            </w:r>
          </w:p>
        </w:tc>
        <w:tc>
          <w:tcPr>
            <w:tcW w:w="1843" w:type="dxa"/>
            <w:vAlign w:val="center"/>
          </w:tcPr>
          <w:p w14:paraId="2CFE19EA"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3A49ED4F"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98D4D6C"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4.</w:t>
            </w:r>
          </w:p>
        </w:tc>
        <w:tc>
          <w:tcPr>
            <w:tcW w:w="7796" w:type="dxa"/>
          </w:tcPr>
          <w:p w14:paraId="2CDFF018"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demontaży wymaganych dla modernizacji elementów elektrofiltru </w:t>
            </w:r>
            <w:r w:rsidRPr="00F10C6E">
              <w:rPr>
                <w:rFonts w:ascii="Verdana" w:hAnsi="Verdana" w:cs="Calibri"/>
                <w:color w:val="000000"/>
                <w:sz w:val="20"/>
                <w:szCs w:val="20"/>
              </w:rPr>
              <w:t xml:space="preserve">zgodnie z pkt. 4 i pkt. 7 </w:t>
            </w:r>
          </w:p>
        </w:tc>
        <w:tc>
          <w:tcPr>
            <w:tcW w:w="3544" w:type="dxa"/>
            <w:vAlign w:val="center"/>
          </w:tcPr>
          <w:p w14:paraId="260A839D"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color w:val="000000"/>
                <w:sz w:val="20"/>
                <w:szCs w:val="20"/>
              </w:rPr>
              <w:t>04-03-2020</w:t>
            </w:r>
          </w:p>
        </w:tc>
        <w:tc>
          <w:tcPr>
            <w:tcW w:w="1843" w:type="dxa"/>
            <w:vAlign w:val="center"/>
          </w:tcPr>
          <w:p w14:paraId="7C67EF0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572FAAE5" w14:textId="77777777" w:rsidTr="00066645">
        <w:trPr>
          <w:trHeight w:val="387"/>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121BCA7"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5.</w:t>
            </w:r>
          </w:p>
        </w:tc>
        <w:tc>
          <w:tcPr>
            <w:tcW w:w="7796" w:type="dxa"/>
          </w:tcPr>
          <w:p w14:paraId="464F1B0C"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montażu urządzeń będących przedmiotem projektu. Dokonanie Odbioru Technicznego </w:t>
            </w:r>
            <w:r w:rsidRPr="00F10C6E">
              <w:rPr>
                <w:rFonts w:ascii="Verdana" w:hAnsi="Verdana" w:cs="Calibri"/>
                <w:color w:val="000000"/>
                <w:sz w:val="20"/>
                <w:szCs w:val="20"/>
              </w:rPr>
              <w:t xml:space="preserve">zgodnie z pkt. 3.4 i pkt. 7 </w:t>
            </w:r>
          </w:p>
        </w:tc>
        <w:tc>
          <w:tcPr>
            <w:tcW w:w="3544" w:type="dxa"/>
            <w:vAlign w:val="center"/>
          </w:tcPr>
          <w:p w14:paraId="63CD8708"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color w:val="000000"/>
                <w:sz w:val="20"/>
                <w:szCs w:val="20"/>
              </w:rPr>
              <w:t>02-06-2020</w:t>
            </w:r>
          </w:p>
        </w:tc>
        <w:tc>
          <w:tcPr>
            <w:tcW w:w="1843" w:type="dxa"/>
            <w:vAlign w:val="center"/>
          </w:tcPr>
          <w:p w14:paraId="5EC2186B"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7E084B49"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ABBEDDA"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6.</w:t>
            </w:r>
          </w:p>
        </w:tc>
        <w:tc>
          <w:tcPr>
            <w:tcW w:w="7796" w:type="dxa"/>
          </w:tcPr>
          <w:p w14:paraId="76A0BC27"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z wynikiem pozytywnym pomiarów Gwarancyjnych dla gwarancji absolutnych oraz gwarantowanych parametrów technicznych </w:t>
            </w:r>
            <w:r w:rsidRPr="00F10C6E">
              <w:rPr>
                <w:rFonts w:ascii="Verdana" w:hAnsi="Verdana" w:cs="Calibri"/>
                <w:color w:val="000000"/>
                <w:sz w:val="20"/>
                <w:szCs w:val="20"/>
              </w:rPr>
              <w:t xml:space="preserve">zgodnie z pkt. 4, pkt. 5 i pkt. 7 </w:t>
            </w:r>
          </w:p>
        </w:tc>
        <w:tc>
          <w:tcPr>
            <w:tcW w:w="3544" w:type="dxa"/>
            <w:vAlign w:val="center"/>
          </w:tcPr>
          <w:p w14:paraId="0F5F1CF5"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color w:val="000000"/>
                <w:sz w:val="20"/>
                <w:szCs w:val="20"/>
              </w:rPr>
              <w:t>16-09-2020</w:t>
            </w:r>
          </w:p>
        </w:tc>
        <w:tc>
          <w:tcPr>
            <w:tcW w:w="1843" w:type="dxa"/>
            <w:vAlign w:val="center"/>
          </w:tcPr>
          <w:p w14:paraId="4EE68EFC"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5BB3EB03"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F3D2562"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7.</w:t>
            </w:r>
          </w:p>
        </w:tc>
        <w:tc>
          <w:tcPr>
            <w:tcW w:w="7796" w:type="dxa"/>
          </w:tcPr>
          <w:p w14:paraId="07CFEFCE"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wszystkich niezbędnych zezwoleń (w tym pozwolenia na użytkowanie) w celu dokonania odbioru końcowego i przekazania obiektu do eksploatacji zgodnie z pkt. 4, pkt. 5, pkt. 6 i pkt. 7 </w:t>
            </w:r>
          </w:p>
        </w:tc>
        <w:tc>
          <w:tcPr>
            <w:tcW w:w="3544" w:type="dxa"/>
            <w:vAlign w:val="center"/>
          </w:tcPr>
          <w:p w14:paraId="4F2F651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color w:val="000000"/>
                <w:sz w:val="20"/>
                <w:szCs w:val="20"/>
              </w:rPr>
              <w:t>16-10-2020</w:t>
            </w:r>
          </w:p>
        </w:tc>
        <w:tc>
          <w:tcPr>
            <w:tcW w:w="1843" w:type="dxa"/>
            <w:vAlign w:val="center"/>
          </w:tcPr>
          <w:p w14:paraId="6845E01F"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FE82634" w14:textId="77777777" w:rsidTr="00066645">
        <w:trPr>
          <w:trHeight w:val="930"/>
        </w:trPr>
        <w:tc>
          <w:tcPr>
            <w:cnfStyle w:val="001000000000" w:firstRow="0" w:lastRow="0" w:firstColumn="1" w:lastColumn="0" w:oddVBand="0" w:evenVBand="0" w:oddHBand="0" w:evenHBand="0" w:firstRowFirstColumn="0" w:firstRowLastColumn="0" w:lastRowFirstColumn="0" w:lastRowLastColumn="0"/>
            <w:tcW w:w="567" w:type="dxa"/>
            <w:hideMark/>
          </w:tcPr>
          <w:p w14:paraId="204BC58E"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8.</w:t>
            </w:r>
          </w:p>
        </w:tc>
        <w:tc>
          <w:tcPr>
            <w:tcW w:w="7796" w:type="dxa"/>
            <w:hideMark/>
          </w:tcPr>
          <w:p w14:paraId="15E6AEE8"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Drugie ponowne pomiary gwarancyjne, potwierdzające dotrzymanie wszystkich gwarantowanych parametrów, w przypadku nieudanych pierwszych pomiarów</w:t>
            </w:r>
          </w:p>
        </w:tc>
        <w:tc>
          <w:tcPr>
            <w:tcW w:w="3544" w:type="dxa"/>
            <w:hideMark/>
          </w:tcPr>
          <w:p w14:paraId="4DD0B759"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Nie później niż w ciągu 12 miesięcy od wykonania pierwszych pomiarów</w:t>
            </w:r>
          </w:p>
        </w:tc>
        <w:tc>
          <w:tcPr>
            <w:tcW w:w="1843" w:type="dxa"/>
            <w:vAlign w:val="center"/>
          </w:tcPr>
          <w:p w14:paraId="5B16AC98"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bl>
    <w:p w14:paraId="7F300B65" w14:textId="77777777" w:rsidR="00006536" w:rsidRPr="00F10C6E" w:rsidRDefault="00006536" w:rsidP="005C307E">
      <w:pPr>
        <w:pStyle w:val="Nagwek3"/>
        <w:numPr>
          <w:ilvl w:val="0"/>
          <w:numId w:val="0"/>
        </w:numPr>
        <w:spacing w:before="0" w:after="0" w:line="300" w:lineRule="auto"/>
        <w:ind w:left="709"/>
        <w:rPr>
          <w:rFonts w:ascii="Verdana" w:hAnsi="Verdana"/>
          <w:sz w:val="20"/>
          <w:szCs w:val="20"/>
          <w:lang w:val="pl-PL"/>
        </w:rPr>
      </w:pPr>
    </w:p>
    <w:p w14:paraId="71321EE5" w14:textId="77777777" w:rsidR="00006536" w:rsidRPr="00F10C6E" w:rsidRDefault="00006536" w:rsidP="005C307E">
      <w:pPr>
        <w:spacing w:line="300" w:lineRule="auto"/>
        <w:rPr>
          <w:rFonts w:ascii="Verdana" w:hAnsi="Verdana" w:cs="Arial"/>
          <w:iCs/>
          <w:kern w:val="20"/>
          <w:sz w:val="20"/>
          <w:szCs w:val="20"/>
          <w:lang w:eastAsia="en-US"/>
        </w:rPr>
      </w:pPr>
      <w:r w:rsidRPr="00F10C6E">
        <w:rPr>
          <w:rFonts w:ascii="Verdana" w:hAnsi="Verdana"/>
          <w:sz w:val="20"/>
          <w:szCs w:val="20"/>
        </w:rPr>
        <w:br w:type="page"/>
      </w:r>
    </w:p>
    <w:p w14:paraId="2AD8251D" w14:textId="77777777" w:rsidR="00AA7D94" w:rsidRPr="00F10C6E" w:rsidRDefault="00AA7D94" w:rsidP="005C307E">
      <w:pPr>
        <w:pStyle w:val="Nagwek3"/>
        <w:spacing w:before="0" w:after="0" w:line="300" w:lineRule="auto"/>
        <w:rPr>
          <w:rFonts w:ascii="Verdana" w:hAnsi="Verdana"/>
          <w:iCs w:val="0"/>
          <w:sz w:val="20"/>
          <w:szCs w:val="20"/>
          <w:lang w:val="pl-PL"/>
        </w:rPr>
      </w:pPr>
      <w:r w:rsidRPr="00F10C6E">
        <w:rPr>
          <w:rFonts w:ascii="Verdana" w:hAnsi="Verdana"/>
          <w:sz w:val="20"/>
          <w:szCs w:val="20"/>
          <w:lang w:val="pl-PL"/>
        </w:rPr>
        <w:lastRenderedPageBreak/>
        <w:t>Harmonogram prac do modyfikacji elektrofiltrów bloku nr 2</w:t>
      </w:r>
    </w:p>
    <w:tbl>
      <w:tblPr>
        <w:tblStyle w:val="Tabelasiatki1jasna12"/>
        <w:tblpPr w:leftFromText="141" w:rightFromText="141" w:vertAnchor="text" w:horzAnchor="margin" w:tblpY="224"/>
        <w:tblW w:w="13750" w:type="dxa"/>
        <w:tblLayout w:type="fixed"/>
        <w:tblLook w:val="04A0" w:firstRow="1" w:lastRow="0" w:firstColumn="1" w:lastColumn="0" w:noHBand="0" w:noVBand="1"/>
      </w:tblPr>
      <w:tblGrid>
        <w:gridCol w:w="567"/>
        <w:gridCol w:w="7796"/>
        <w:gridCol w:w="3544"/>
        <w:gridCol w:w="1843"/>
      </w:tblGrid>
      <w:tr w:rsidR="009A46DC" w:rsidRPr="00F10C6E" w14:paraId="2AF55FF3" w14:textId="77777777" w:rsidTr="00066645">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F361F34"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Lp.</w:t>
            </w:r>
          </w:p>
        </w:tc>
        <w:tc>
          <w:tcPr>
            <w:tcW w:w="7796" w:type="dxa"/>
            <w:vAlign w:val="center"/>
          </w:tcPr>
          <w:p w14:paraId="1A57EFC0"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Kamień Milowy</w:t>
            </w:r>
          </w:p>
        </w:tc>
        <w:tc>
          <w:tcPr>
            <w:tcW w:w="3544" w:type="dxa"/>
            <w:vAlign w:val="center"/>
          </w:tcPr>
          <w:p w14:paraId="3A9554C5"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Termin realizacji</w:t>
            </w:r>
          </w:p>
        </w:tc>
        <w:tc>
          <w:tcPr>
            <w:tcW w:w="1843" w:type="dxa"/>
            <w:vAlign w:val="center"/>
          </w:tcPr>
          <w:p w14:paraId="0DE1D001"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Zobowiązanie po stronie:</w:t>
            </w:r>
          </w:p>
        </w:tc>
      </w:tr>
      <w:tr w:rsidR="009A46DC" w:rsidRPr="00F10C6E" w14:paraId="1DC8F9DB"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26EBFDA"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1.</w:t>
            </w:r>
          </w:p>
        </w:tc>
        <w:tc>
          <w:tcPr>
            <w:tcW w:w="7796" w:type="dxa"/>
          </w:tcPr>
          <w:p w14:paraId="0DC2C81E"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koncepcji modernizacji oraz akceptacja Zamawiającego </w:t>
            </w:r>
            <w:r w:rsidRPr="00F10C6E">
              <w:rPr>
                <w:rFonts w:ascii="Verdana" w:hAnsi="Verdana" w:cs="Calibri"/>
                <w:color w:val="000000"/>
                <w:sz w:val="20"/>
                <w:szCs w:val="20"/>
              </w:rPr>
              <w:t xml:space="preserve">zgodnie z pkt.7.5.4. </w:t>
            </w:r>
          </w:p>
        </w:tc>
        <w:tc>
          <w:tcPr>
            <w:tcW w:w="3544" w:type="dxa"/>
            <w:vAlign w:val="center"/>
          </w:tcPr>
          <w:p w14:paraId="0483EA0A"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F10C6E">
              <w:rPr>
                <w:rFonts w:ascii="Verdana" w:hAnsi="Verdana" w:cs="Calibri"/>
                <w:color w:val="000000"/>
                <w:sz w:val="20"/>
                <w:szCs w:val="20"/>
              </w:rPr>
              <w:t>30 dni po podpisaniu Umowy</w:t>
            </w:r>
          </w:p>
          <w:p w14:paraId="53B62B8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843" w:type="dxa"/>
            <w:vAlign w:val="center"/>
          </w:tcPr>
          <w:p w14:paraId="0EB0556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746FB68B"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2260B31"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2.</w:t>
            </w:r>
          </w:p>
        </w:tc>
        <w:tc>
          <w:tcPr>
            <w:tcW w:w="7796" w:type="dxa"/>
          </w:tcPr>
          <w:p w14:paraId="48883F53"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Projektu Budowlanego wraz z niezbędnymi uzgodnieniami </w:t>
            </w:r>
            <w:r w:rsidRPr="00F10C6E">
              <w:rPr>
                <w:rFonts w:ascii="Verdana" w:hAnsi="Verdana" w:cs="Calibri"/>
                <w:color w:val="000000"/>
                <w:sz w:val="20"/>
                <w:szCs w:val="20"/>
              </w:rPr>
              <w:t xml:space="preserve">zgodnie z pkt. 4.4 oraz pkt 7.5.13 </w:t>
            </w:r>
          </w:p>
        </w:tc>
        <w:tc>
          <w:tcPr>
            <w:tcW w:w="3544" w:type="dxa"/>
          </w:tcPr>
          <w:p w14:paraId="2DF23BE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15-11-2019</w:t>
            </w:r>
          </w:p>
        </w:tc>
        <w:tc>
          <w:tcPr>
            <w:tcW w:w="1843" w:type="dxa"/>
            <w:vAlign w:val="center"/>
          </w:tcPr>
          <w:p w14:paraId="40F0E43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52726608" w14:textId="77777777" w:rsidTr="00066645">
        <w:trPr>
          <w:trHeight w:val="191"/>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CBAE4E9"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3.</w:t>
            </w:r>
          </w:p>
        </w:tc>
        <w:tc>
          <w:tcPr>
            <w:tcW w:w="7796" w:type="dxa"/>
          </w:tcPr>
          <w:p w14:paraId="28ECA692"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pozwolenia na budowę </w:t>
            </w:r>
            <w:r w:rsidRPr="00F10C6E">
              <w:rPr>
                <w:rFonts w:ascii="Verdana" w:hAnsi="Verdana" w:cs="Calibri"/>
                <w:color w:val="000000"/>
                <w:sz w:val="20"/>
                <w:szCs w:val="20"/>
              </w:rPr>
              <w:t xml:space="preserve">zgodnie z pkt 4.4 </w:t>
            </w:r>
          </w:p>
        </w:tc>
        <w:tc>
          <w:tcPr>
            <w:tcW w:w="3544" w:type="dxa"/>
          </w:tcPr>
          <w:p w14:paraId="19BF067C"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15-01-2020</w:t>
            </w:r>
          </w:p>
        </w:tc>
        <w:tc>
          <w:tcPr>
            <w:tcW w:w="1843" w:type="dxa"/>
            <w:vAlign w:val="center"/>
          </w:tcPr>
          <w:p w14:paraId="5068758C"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1E3B954"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9C12983"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4.</w:t>
            </w:r>
          </w:p>
        </w:tc>
        <w:tc>
          <w:tcPr>
            <w:tcW w:w="7796" w:type="dxa"/>
          </w:tcPr>
          <w:p w14:paraId="52622995"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demontaży wymaganych dla modernizacji elementów elektrofiltru </w:t>
            </w:r>
            <w:r w:rsidRPr="00F10C6E">
              <w:rPr>
                <w:rFonts w:ascii="Verdana" w:hAnsi="Verdana" w:cs="Calibri"/>
                <w:color w:val="000000"/>
                <w:sz w:val="20"/>
                <w:szCs w:val="20"/>
              </w:rPr>
              <w:t xml:space="preserve">zgodnie z pkt. 4 i pkt. 7 </w:t>
            </w:r>
          </w:p>
        </w:tc>
        <w:tc>
          <w:tcPr>
            <w:tcW w:w="3544" w:type="dxa"/>
          </w:tcPr>
          <w:p w14:paraId="1AE20C4D"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20-03-2020</w:t>
            </w:r>
          </w:p>
        </w:tc>
        <w:tc>
          <w:tcPr>
            <w:tcW w:w="1843" w:type="dxa"/>
            <w:vAlign w:val="center"/>
          </w:tcPr>
          <w:p w14:paraId="6CFEB14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2C54221A"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8497867"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5.</w:t>
            </w:r>
          </w:p>
        </w:tc>
        <w:tc>
          <w:tcPr>
            <w:tcW w:w="7796" w:type="dxa"/>
          </w:tcPr>
          <w:p w14:paraId="559CB354"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montażu urządzeń będących przedmiotem projektu. Dokonanie Odbioru Technicznego </w:t>
            </w:r>
            <w:r w:rsidRPr="00F10C6E">
              <w:rPr>
                <w:rFonts w:ascii="Verdana" w:hAnsi="Verdana" w:cs="Calibri"/>
                <w:color w:val="000000"/>
                <w:sz w:val="20"/>
                <w:szCs w:val="20"/>
              </w:rPr>
              <w:t xml:space="preserve">zgodnie z pkt. 3.4 i pkt. 7 </w:t>
            </w:r>
          </w:p>
        </w:tc>
        <w:tc>
          <w:tcPr>
            <w:tcW w:w="3544" w:type="dxa"/>
          </w:tcPr>
          <w:p w14:paraId="779878ED"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09-06-2020</w:t>
            </w:r>
          </w:p>
        </w:tc>
        <w:tc>
          <w:tcPr>
            <w:tcW w:w="1843" w:type="dxa"/>
            <w:vAlign w:val="center"/>
          </w:tcPr>
          <w:p w14:paraId="2F640D0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67767F29"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2AD1C82"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6.</w:t>
            </w:r>
          </w:p>
        </w:tc>
        <w:tc>
          <w:tcPr>
            <w:tcW w:w="7796" w:type="dxa"/>
          </w:tcPr>
          <w:p w14:paraId="362B71A2"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z wynikiem pozytywnym pomiarów Gwarancyjnych dla gwarancji absolutnych oraz gwarantowanych parametrów technicznych </w:t>
            </w:r>
            <w:r w:rsidRPr="00F10C6E">
              <w:rPr>
                <w:rFonts w:ascii="Verdana" w:hAnsi="Verdana" w:cs="Calibri"/>
                <w:color w:val="000000"/>
                <w:sz w:val="20"/>
                <w:szCs w:val="20"/>
              </w:rPr>
              <w:t xml:space="preserve">zgodnie z pkt. 4, pkt. 5 i pkt. 7 </w:t>
            </w:r>
          </w:p>
        </w:tc>
        <w:tc>
          <w:tcPr>
            <w:tcW w:w="3544" w:type="dxa"/>
          </w:tcPr>
          <w:p w14:paraId="3BB3157D"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23-09-2020</w:t>
            </w:r>
          </w:p>
        </w:tc>
        <w:tc>
          <w:tcPr>
            <w:tcW w:w="1843" w:type="dxa"/>
            <w:vAlign w:val="center"/>
          </w:tcPr>
          <w:p w14:paraId="604C3ABE"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7755DC4"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7F93690" w14:textId="77777777" w:rsidR="009A46DC" w:rsidRPr="00F10C6E" w:rsidRDefault="009A46DC" w:rsidP="005C307E">
            <w:pPr>
              <w:spacing w:line="300" w:lineRule="auto"/>
              <w:rPr>
                <w:rFonts w:ascii="Verdana" w:hAnsi="Verdana"/>
                <w:sz w:val="20"/>
                <w:szCs w:val="20"/>
              </w:rPr>
            </w:pPr>
            <w:r w:rsidRPr="00F10C6E">
              <w:rPr>
                <w:rFonts w:ascii="Verdana" w:hAnsi="Verdana"/>
                <w:sz w:val="20"/>
                <w:szCs w:val="20"/>
              </w:rPr>
              <w:t>7.</w:t>
            </w:r>
          </w:p>
        </w:tc>
        <w:tc>
          <w:tcPr>
            <w:tcW w:w="7796" w:type="dxa"/>
          </w:tcPr>
          <w:p w14:paraId="3EAF1704"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wszystkich niezbędnych zezwoleń (w tym pozwolenia na użytkowanie) w celu dokonania odbioru końcowego i przekazania obiektu do eksploatacji zgodnie z pkt. 4, pkt. 5, pkt. 6 i pkt. 7 </w:t>
            </w:r>
          </w:p>
        </w:tc>
        <w:tc>
          <w:tcPr>
            <w:tcW w:w="3544" w:type="dxa"/>
          </w:tcPr>
          <w:p w14:paraId="5E12D31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23-10-2020</w:t>
            </w:r>
          </w:p>
        </w:tc>
        <w:tc>
          <w:tcPr>
            <w:tcW w:w="1843" w:type="dxa"/>
            <w:vAlign w:val="center"/>
          </w:tcPr>
          <w:p w14:paraId="1338DCA5"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4B8F79A3" w14:textId="77777777" w:rsidTr="00066645">
        <w:trPr>
          <w:trHeight w:val="930"/>
        </w:trPr>
        <w:tc>
          <w:tcPr>
            <w:cnfStyle w:val="001000000000" w:firstRow="0" w:lastRow="0" w:firstColumn="1" w:lastColumn="0" w:oddVBand="0" w:evenVBand="0" w:oddHBand="0" w:evenHBand="0" w:firstRowFirstColumn="0" w:firstRowLastColumn="0" w:lastRowFirstColumn="0" w:lastRowLastColumn="0"/>
            <w:tcW w:w="567" w:type="dxa"/>
            <w:hideMark/>
          </w:tcPr>
          <w:p w14:paraId="3C9AE80B" w14:textId="77777777" w:rsidR="009A46DC" w:rsidRPr="00F10C6E" w:rsidRDefault="009A46DC" w:rsidP="005C307E">
            <w:pPr>
              <w:spacing w:line="300" w:lineRule="auto"/>
              <w:rPr>
                <w:rFonts w:ascii="Verdana" w:hAnsi="Verdana"/>
                <w:sz w:val="20"/>
                <w:szCs w:val="20"/>
              </w:rPr>
            </w:pPr>
            <w:r w:rsidRPr="00F10C6E">
              <w:rPr>
                <w:rFonts w:ascii="Verdana" w:hAnsi="Verdana"/>
                <w:sz w:val="20"/>
                <w:szCs w:val="20"/>
              </w:rPr>
              <w:t>8.</w:t>
            </w:r>
          </w:p>
        </w:tc>
        <w:tc>
          <w:tcPr>
            <w:tcW w:w="7796" w:type="dxa"/>
            <w:hideMark/>
          </w:tcPr>
          <w:p w14:paraId="1DC4BE8C"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Drugie ponowne pomiary gwarancyjne, potwierdzające dotrzymanie wszystkich gwarantowanych parametrów, w przypadku nieudanych pierwszych pomiarów</w:t>
            </w:r>
          </w:p>
        </w:tc>
        <w:tc>
          <w:tcPr>
            <w:tcW w:w="3544" w:type="dxa"/>
            <w:hideMark/>
          </w:tcPr>
          <w:p w14:paraId="1FCEBE74"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Nie później niż w ciągu 12 miesięcy od wykonania pierwszych pomiarów</w:t>
            </w:r>
          </w:p>
        </w:tc>
        <w:tc>
          <w:tcPr>
            <w:tcW w:w="1843" w:type="dxa"/>
          </w:tcPr>
          <w:p w14:paraId="596D277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bl>
    <w:p w14:paraId="2D247A01" w14:textId="77777777" w:rsidR="0074515E" w:rsidRPr="00F10C6E" w:rsidRDefault="0074515E" w:rsidP="005C307E">
      <w:pPr>
        <w:pStyle w:val="Tekstpodstawowy"/>
        <w:spacing w:after="0" w:line="300" w:lineRule="auto"/>
        <w:rPr>
          <w:rFonts w:ascii="Verdana" w:hAnsi="Verdana"/>
          <w:b/>
          <w:sz w:val="20"/>
          <w:szCs w:val="20"/>
          <w:lang w:eastAsia="en-US"/>
        </w:rPr>
      </w:pPr>
    </w:p>
    <w:p w14:paraId="6B6944A3" w14:textId="77777777" w:rsidR="00006536" w:rsidRPr="00F10C6E" w:rsidRDefault="00006536" w:rsidP="005C307E">
      <w:pPr>
        <w:spacing w:line="300" w:lineRule="auto"/>
        <w:rPr>
          <w:rFonts w:ascii="Verdana" w:hAnsi="Verdana" w:cs="Arial"/>
          <w:iCs/>
          <w:kern w:val="20"/>
          <w:sz w:val="20"/>
          <w:szCs w:val="20"/>
          <w:lang w:eastAsia="en-US"/>
        </w:rPr>
      </w:pPr>
      <w:r w:rsidRPr="00F10C6E">
        <w:rPr>
          <w:rFonts w:ascii="Verdana" w:hAnsi="Verdana"/>
          <w:sz w:val="20"/>
          <w:szCs w:val="20"/>
        </w:rPr>
        <w:br w:type="page"/>
      </w:r>
    </w:p>
    <w:p w14:paraId="407B1DF9" w14:textId="0735B5BA" w:rsidR="00C04BF2" w:rsidRPr="00F10C6E" w:rsidRDefault="00C04BF2" w:rsidP="005C307E">
      <w:pPr>
        <w:pStyle w:val="Nagwek3"/>
        <w:spacing w:before="0" w:after="0" w:line="300" w:lineRule="auto"/>
        <w:rPr>
          <w:rFonts w:ascii="Verdana" w:hAnsi="Verdana"/>
          <w:b/>
          <w:iCs w:val="0"/>
          <w:sz w:val="20"/>
          <w:szCs w:val="20"/>
          <w:lang w:val="pl-PL"/>
        </w:rPr>
      </w:pPr>
      <w:r w:rsidRPr="00F10C6E">
        <w:rPr>
          <w:rFonts w:ascii="Verdana" w:hAnsi="Verdana"/>
          <w:sz w:val="20"/>
          <w:szCs w:val="20"/>
          <w:lang w:val="pl-PL"/>
        </w:rPr>
        <w:lastRenderedPageBreak/>
        <w:t>Harmonogram</w:t>
      </w:r>
      <w:r w:rsidRPr="00F10C6E">
        <w:rPr>
          <w:rFonts w:ascii="Verdana" w:hAnsi="Verdana"/>
          <w:b/>
          <w:sz w:val="20"/>
          <w:szCs w:val="20"/>
          <w:lang w:val="pl-PL"/>
        </w:rPr>
        <w:t xml:space="preserve"> prac do modyf</w:t>
      </w:r>
      <w:r w:rsidR="009A46DC" w:rsidRPr="00F10C6E">
        <w:rPr>
          <w:rFonts w:ascii="Verdana" w:hAnsi="Verdana"/>
          <w:b/>
          <w:sz w:val="20"/>
          <w:szCs w:val="20"/>
          <w:lang w:val="pl-PL"/>
        </w:rPr>
        <w:t>ikacji elektrofiltrów bloku nr 3</w:t>
      </w:r>
    </w:p>
    <w:tbl>
      <w:tblPr>
        <w:tblStyle w:val="Tabelasiatki1jasna13"/>
        <w:tblW w:w="13750" w:type="dxa"/>
        <w:tblInd w:w="704" w:type="dxa"/>
        <w:tblLayout w:type="fixed"/>
        <w:tblLook w:val="04A0" w:firstRow="1" w:lastRow="0" w:firstColumn="1" w:lastColumn="0" w:noHBand="0" w:noVBand="1"/>
      </w:tblPr>
      <w:tblGrid>
        <w:gridCol w:w="567"/>
        <w:gridCol w:w="7796"/>
        <w:gridCol w:w="3544"/>
        <w:gridCol w:w="1843"/>
      </w:tblGrid>
      <w:tr w:rsidR="009A46DC" w:rsidRPr="00F10C6E" w14:paraId="46A1F392" w14:textId="77777777" w:rsidTr="0006664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10A6CB7"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Lp.</w:t>
            </w:r>
          </w:p>
        </w:tc>
        <w:tc>
          <w:tcPr>
            <w:tcW w:w="7796" w:type="dxa"/>
            <w:vAlign w:val="center"/>
          </w:tcPr>
          <w:p w14:paraId="17F986E5"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Kamień Milowy</w:t>
            </w:r>
          </w:p>
        </w:tc>
        <w:tc>
          <w:tcPr>
            <w:tcW w:w="3544" w:type="dxa"/>
            <w:vAlign w:val="center"/>
          </w:tcPr>
          <w:p w14:paraId="5AB8AD92"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Termin realizacji</w:t>
            </w:r>
          </w:p>
        </w:tc>
        <w:tc>
          <w:tcPr>
            <w:tcW w:w="1843" w:type="dxa"/>
            <w:vAlign w:val="center"/>
          </w:tcPr>
          <w:p w14:paraId="79E7A495"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Zobowiązanie po stronie:</w:t>
            </w:r>
          </w:p>
        </w:tc>
      </w:tr>
      <w:tr w:rsidR="009A46DC" w:rsidRPr="00F10C6E" w14:paraId="193362E8"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E0A033A"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1.</w:t>
            </w:r>
          </w:p>
        </w:tc>
        <w:tc>
          <w:tcPr>
            <w:tcW w:w="7796" w:type="dxa"/>
          </w:tcPr>
          <w:p w14:paraId="712AA414"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koncepcji modernizacji oraz akceptacja Zamawiającego </w:t>
            </w:r>
            <w:r w:rsidRPr="00F10C6E">
              <w:rPr>
                <w:rFonts w:ascii="Verdana" w:hAnsi="Verdana" w:cs="Calibri"/>
                <w:color w:val="000000"/>
                <w:sz w:val="20"/>
                <w:szCs w:val="20"/>
              </w:rPr>
              <w:t xml:space="preserve">zgodnie z pkt.7.5.4. </w:t>
            </w:r>
          </w:p>
        </w:tc>
        <w:tc>
          <w:tcPr>
            <w:tcW w:w="3544" w:type="dxa"/>
          </w:tcPr>
          <w:p w14:paraId="0BE59592"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30 dni po podpisaniu Umowy</w:t>
            </w:r>
          </w:p>
        </w:tc>
        <w:tc>
          <w:tcPr>
            <w:tcW w:w="1843" w:type="dxa"/>
            <w:vAlign w:val="center"/>
          </w:tcPr>
          <w:p w14:paraId="01A7B0B9"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5431DA6E"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3660C83"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2.</w:t>
            </w:r>
          </w:p>
        </w:tc>
        <w:tc>
          <w:tcPr>
            <w:tcW w:w="7796" w:type="dxa"/>
          </w:tcPr>
          <w:p w14:paraId="5CFAE5B4"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Projektu Budowlanego wraz z niezbędnymi uzgodnieniami </w:t>
            </w:r>
            <w:r w:rsidRPr="00F10C6E">
              <w:rPr>
                <w:rFonts w:ascii="Verdana" w:hAnsi="Verdana" w:cs="Calibri"/>
                <w:color w:val="000000"/>
                <w:sz w:val="20"/>
                <w:szCs w:val="20"/>
              </w:rPr>
              <w:t xml:space="preserve">zgodnie z pkt. 4.4 oraz pkt 7.5.13 </w:t>
            </w:r>
          </w:p>
        </w:tc>
        <w:tc>
          <w:tcPr>
            <w:tcW w:w="3544" w:type="dxa"/>
            <w:shd w:val="clear" w:color="auto" w:fill="auto"/>
          </w:tcPr>
          <w:p w14:paraId="204AFFF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22-11-2019</w:t>
            </w:r>
          </w:p>
        </w:tc>
        <w:tc>
          <w:tcPr>
            <w:tcW w:w="1843" w:type="dxa"/>
            <w:vAlign w:val="center"/>
          </w:tcPr>
          <w:p w14:paraId="784A4479"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0683AA2" w14:textId="77777777" w:rsidTr="00066645">
        <w:trPr>
          <w:trHeight w:val="33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7958D33"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3.</w:t>
            </w:r>
          </w:p>
        </w:tc>
        <w:tc>
          <w:tcPr>
            <w:tcW w:w="7796" w:type="dxa"/>
          </w:tcPr>
          <w:p w14:paraId="5F568BD5"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pozwolenia na budowę </w:t>
            </w:r>
            <w:r w:rsidRPr="00F10C6E">
              <w:rPr>
                <w:rFonts w:ascii="Verdana" w:hAnsi="Verdana" w:cs="Calibri"/>
                <w:color w:val="000000"/>
                <w:sz w:val="20"/>
                <w:szCs w:val="20"/>
              </w:rPr>
              <w:t xml:space="preserve">zgodnie z pkt 4.4 </w:t>
            </w:r>
          </w:p>
        </w:tc>
        <w:tc>
          <w:tcPr>
            <w:tcW w:w="3544" w:type="dxa"/>
            <w:shd w:val="clear" w:color="auto" w:fill="auto"/>
          </w:tcPr>
          <w:p w14:paraId="163F4DF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22-01-2020</w:t>
            </w:r>
          </w:p>
        </w:tc>
        <w:tc>
          <w:tcPr>
            <w:tcW w:w="1843" w:type="dxa"/>
            <w:vAlign w:val="center"/>
          </w:tcPr>
          <w:p w14:paraId="159E9935"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19F34903"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99E0B0E"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4.</w:t>
            </w:r>
          </w:p>
        </w:tc>
        <w:tc>
          <w:tcPr>
            <w:tcW w:w="7796" w:type="dxa"/>
          </w:tcPr>
          <w:p w14:paraId="7F1AE662"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demontaży wymaganych dla modernizacji elementów elektrofiltru </w:t>
            </w:r>
            <w:r w:rsidRPr="00F10C6E">
              <w:rPr>
                <w:rFonts w:ascii="Verdana" w:hAnsi="Verdana" w:cs="Calibri"/>
                <w:color w:val="000000"/>
                <w:sz w:val="20"/>
                <w:szCs w:val="20"/>
              </w:rPr>
              <w:t>zgodnie z pkt. 4 i pkt. 7 II</w:t>
            </w:r>
          </w:p>
        </w:tc>
        <w:tc>
          <w:tcPr>
            <w:tcW w:w="3544" w:type="dxa"/>
            <w:shd w:val="clear" w:color="auto" w:fill="auto"/>
          </w:tcPr>
          <w:p w14:paraId="46054512"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18-03-2020</w:t>
            </w:r>
          </w:p>
        </w:tc>
        <w:tc>
          <w:tcPr>
            <w:tcW w:w="1843" w:type="dxa"/>
            <w:vAlign w:val="center"/>
          </w:tcPr>
          <w:p w14:paraId="5337ACF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C6156D9"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544C44B"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5.</w:t>
            </w:r>
          </w:p>
        </w:tc>
        <w:tc>
          <w:tcPr>
            <w:tcW w:w="7796" w:type="dxa"/>
          </w:tcPr>
          <w:p w14:paraId="5A2B40AB"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montażu urządzeń będących przedmiotem projektu. Dokonanie Odbioru Technicznego </w:t>
            </w:r>
            <w:r w:rsidRPr="00F10C6E">
              <w:rPr>
                <w:rFonts w:ascii="Verdana" w:hAnsi="Verdana" w:cs="Calibri"/>
                <w:color w:val="000000"/>
                <w:sz w:val="20"/>
                <w:szCs w:val="20"/>
              </w:rPr>
              <w:t xml:space="preserve">zgodnie z pkt. 3.4 i pkt. 7 </w:t>
            </w:r>
          </w:p>
        </w:tc>
        <w:tc>
          <w:tcPr>
            <w:tcW w:w="3544" w:type="dxa"/>
            <w:shd w:val="clear" w:color="auto" w:fill="auto"/>
          </w:tcPr>
          <w:p w14:paraId="485CCEA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16-06-2020</w:t>
            </w:r>
          </w:p>
        </w:tc>
        <w:tc>
          <w:tcPr>
            <w:tcW w:w="1843" w:type="dxa"/>
            <w:vAlign w:val="center"/>
          </w:tcPr>
          <w:p w14:paraId="2B704059"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34DA871B"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D4D855F"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6.</w:t>
            </w:r>
          </w:p>
        </w:tc>
        <w:tc>
          <w:tcPr>
            <w:tcW w:w="7796" w:type="dxa"/>
          </w:tcPr>
          <w:p w14:paraId="72024C60"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z wynikiem pozytywnym pomiarów Gwarancyjnych dla gwarancji absolutnych oraz gwarantowanych parametrów technicznych </w:t>
            </w:r>
            <w:r w:rsidRPr="00F10C6E">
              <w:rPr>
                <w:rFonts w:ascii="Verdana" w:hAnsi="Verdana" w:cs="Calibri"/>
                <w:color w:val="000000"/>
                <w:sz w:val="20"/>
                <w:szCs w:val="20"/>
              </w:rPr>
              <w:t xml:space="preserve">zgodnie z pkt. 4, pkt. 5 i pkt. 7 </w:t>
            </w:r>
          </w:p>
        </w:tc>
        <w:tc>
          <w:tcPr>
            <w:tcW w:w="3544" w:type="dxa"/>
            <w:shd w:val="clear" w:color="auto" w:fill="auto"/>
          </w:tcPr>
          <w:p w14:paraId="5D38E7EC"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30-09-2020</w:t>
            </w:r>
          </w:p>
        </w:tc>
        <w:tc>
          <w:tcPr>
            <w:tcW w:w="1843" w:type="dxa"/>
            <w:vAlign w:val="center"/>
          </w:tcPr>
          <w:p w14:paraId="6B263C0C"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3DD69BBA"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E7DDC44"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7.</w:t>
            </w:r>
          </w:p>
        </w:tc>
        <w:tc>
          <w:tcPr>
            <w:tcW w:w="7796" w:type="dxa"/>
          </w:tcPr>
          <w:p w14:paraId="7D780526"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wszystkich niezbędnych zezwoleń (w tym pozwolenia na użytkowanie) w celu dokonania odbioru końcowego i przekazania obiektu do eksploatacji zgodnie z pkt. 4, pkt. 5, pkt. 6 i pkt. 7 </w:t>
            </w:r>
          </w:p>
        </w:tc>
        <w:tc>
          <w:tcPr>
            <w:tcW w:w="3544" w:type="dxa"/>
            <w:shd w:val="clear" w:color="auto" w:fill="auto"/>
          </w:tcPr>
          <w:p w14:paraId="006A8AF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30-10-2020</w:t>
            </w:r>
          </w:p>
        </w:tc>
        <w:tc>
          <w:tcPr>
            <w:tcW w:w="1843" w:type="dxa"/>
            <w:vAlign w:val="center"/>
          </w:tcPr>
          <w:p w14:paraId="126167C5"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3B510399" w14:textId="77777777" w:rsidTr="00066645">
        <w:trPr>
          <w:trHeight w:val="930"/>
        </w:trPr>
        <w:tc>
          <w:tcPr>
            <w:cnfStyle w:val="001000000000" w:firstRow="0" w:lastRow="0" w:firstColumn="1" w:lastColumn="0" w:oddVBand="0" w:evenVBand="0" w:oddHBand="0" w:evenHBand="0" w:firstRowFirstColumn="0" w:firstRowLastColumn="0" w:lastRowFirstColumn="0" w:lastRowLastColumn="0"/>
            <w:tcW w:w="567" w:type="dxa"/>
            <w:hideMark/>
          </w:tcPr>
          <w:p w14:paraId="6D210586"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8.</w:t>
            </w:r>
          </w:p>
        </w:tc>
        <w:tc>
          <w:tcPr>
            <w:tcW w:w="7796" w:type="dxa"/>
            <w:hideMark/>
          </w:tcPr>
          <w:p w14:paraId="26DDCAD6"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Drugie ponowne pomiary gwarancyjne, potwierdzające dotrzymanie wszystkich gwarantowanych parametrów, w przypadku nieudanych pierwszych pomiarów</w:t>
            </w:r>
          </w:p>
        </w:tc>
        <w:tc>
          <w:tcPr>
            <w:tcW w:w="3544" w:type="dxa"/>
            <w:hideMark/>
          </w:tcPr>
          <w:p w14:paraId="25BB2F9D"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Nie później niż w ciągu 12 miesięcy od wykonania pierwszych pomiarów</w:t>
            </w:r>
          </w:p>
        </w:tc>
        <w:tc>
          <w:tcPr>
            <w:tcW w:w="1843" w:type="dxa"/>
          </w:tcPr>
          <w:p w14:paraId="191E5289"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bl>
    <w:p w14:paraId="37231928" w14:textId="77777777" w:rsidR="00BF4D89" w:rsidRPr="00F10C6E" w:rsidRDefault="00BF4D89" w:rsidP="005C307E">
      <w:pPr>
        <w:pStyle w:val="Tekstpodstawowy"/>
        <w:spacing w:after="0" w:line="300" w:lineRule="auto"/>
        <w:jc w:val="center"/>
        <w:rPr>
          <w:rFonts w:ascii="Verdana" w:hAnsi="Verdana"/>
          <w:b/>
          <w:sz w:val="20"/>
          <w:szCs w:val="20"/>
          <w:lang w:eastAsia="en-US"/>
        </w:rPr>
      </w:pPr>
    </w:p>
    <w:p w14:paraId="5888E7F9" w14:textId="77777777" w:rsidR="00006536" w:rsidRPr="00F10C6E" w:rsidRDefault="00006536" w:rsidP="005C307E">
      <w:pPr>
        <w:spacing w:line="300" w:lineRule="auto"/>
        <w:rPr>
          <w:rFonts w:ascii="Verdana" w:hAnsi="Verdana" w:cs="Arial"/>
          <w:iCs/>
          <w:kern w:val="20"/>
          <w:sz w:val="20"/>
          <w:szCs w:val="20"/>
          <w:lang w:eastAsia="en-US"/>
        </w:rPr>
      </w:pPr>
      <w:r w:rsidRPr="00F10C6E">
        <w:rPr>
          <w:rFonts w:ascii="Verdana" w:hAnsi="Verdana"/>
          <w:sz w:val="20"/>
          <w:szCs w:val="20"/>
        </w:rPr>
        <w:br w:type="page"/>
      </w:r>
    </w:p>
    <w:p w14:paraId="1738307F" w14:textId="4939A95F" w:rsidR="00BF4D89" w:rsidRPr="00F10C6E" w:rsidRDefault="00BF4D89" w:rsidP="005C307E">
      <w:pPr>
        <w:pStyle w:val="Nagwek3"/>
        <w:spacing w:before="0" w:after="0" w:line="300" w:lineRule="auto"/>
        <w:rPr>
          <w:rFonts w:ascii="Verdana" w:hAnsi="Verdana"/>
          <w:b/>
          <w:iCs w:val="0"/>
          <w:sz w:val="20"/>
          <w:szCs w:val="20"/>
          <w:lang w:val="pl-PL"/>
        </w:rPr>
      </w:pPr>
      <w:r w:rsidRPr="00F10C6E">
        <w:rPr>
          <w:rFonts w:ascii="Verdana" w:hAnsi="Verdana"/>
          <w:sz w:val="20"/>
          <w:szCs w:val="20"/>
          <w:lang w:val="pl-PL"/>
        </w:rPr>
        <w:lastRenderedPageBreak/>
        <w:t>Harmonogram</w:t>
      </w:r>
      <w:r w:rsidRPr="00F10C6E">
        <w:rPr>
          <w:rFonts w:ascii="Verdana" w:hAnsi="Verdana"/>
          <w:b/>
          <w:sz w:val="20"/>
          <w:szCs w:val="20"/>
          <w:lang w:val="pl-PL"/>
        </w:rPr>
        <w:t xml:space="preserve"> prac do modyfikacji elektrofiltrów</w:t>
      </w:r>
      <w:r w:rsidR="009A46DC" w:rsidRPr="00F10C6E">
        <w:rPr>
          <w:rFonts w:ascii="Verdana" w:hAnsi="Verdana"/>
          <w:b/>
          <w:sz w:val="20"/>
          <w:szCs w:val="20"/>
          <w:lang w:val="pl-PL"/>
        </w:rPr>
        <w:t xml:space="preserve"> bloku nr 4</w:t>
      </w:r>
    </w:p>
    <w:tbl>
      <w:tblPr>
        <w:tblStyle w:val="Tabelasiatki1jasna14"/>
        <w:tblW w:w="13750" w:type="dxa"/>
        <w:tblInd w:w="704" w:type="dxa"/>
        <w:tblLayout w:type="fixed"/>
        <w:tblLook w:val="04A0" w:firstRow="1" w:lastRow="0" w:firstColumn="1" w:lastColumn="0" w:noHBand="0" w:noVBand="1"/>
      </w:tblPr>
      <w:tblGrid>
        <w:gridCol w:w="567"/>
        <w:gridCol w:w="7796"/>
        <w:gridCol w:w="3544"/>
        <w:gridCol w:w="1843"/>
      </w:tblGrid>
      <w:tr w:rsidR="009A46DC" w:rsidRPr="00F10C6E" w14:paraId="63877289" w14:textId="77777777" w:rsidTr="0006664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ADB92F6"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Lp.</w:t>
            </w:r>
          </w:p>
        </w:tc>
        <w:tc>
          <w:tcPr>
            <w:tcW w:w="7796" w:type="dxa"/>
            <w:vAlign w:val="center"/>
          </w:tcPr>
          <w:p w14:paraId="14A1BE96"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Kamień Milowy</w:t>
            </w:r>
          </w:p>
        </w:tc>
        <w:tc>
          <w:tcPr>
            <w:tcW w:w="3544" w:type="dxa"/>
            <w:vAlign w:val="center"/>
          </w:tcPr>
          <w:p w14:paraId="1C194474"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Termin realizacji</w:t>
            </w:r>
          </w:p>
        </w:tc>
        <w:tc>
          <w:tcPr>
            <w:tcW w:w="1843" w:type="dxa"/>
            <w:vAlign w:val="center"/>
          </w:tcPr>
          <w:p w14:paraId="1063E651"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Zobowiązanie po stronie:</w:t>
            </w:r>
          </w:p>
        </w:tc>
      </w:tr>
      <w:tr w:rsidR="009A46DC" w:rsidRPr="00F10C6E" w14:paraId="66CB2EEA"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E41EC0D"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1.</w:t>
            </w:r>
          </w:p>
        </w:tc>
        <w:tc>
          <w:tcPr>
            <w:tcW w:w="7796" w:type="dxa"/>
          </w:tcPr>
          <w:p w14:paraId="22099959"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koncepcji modernizacji oraz akceptacja Zamawiającego </w:t>
            </w:r>
            <w:r w:rsidRPr="00F10C6E">
              <w:rPr>
                <w:rFonts w:ascii="Verdana" w:hAnsi="Verdana" w:cs="Calibri"/>
                <w:color w:val="000000"/>
                <w:sz w:val="20"/>
                <w:szCs w:val="20"/>
              </w:rPr>
              <w:t xml:space="preserve">zgodnie z pkt.7.5.4. </w:t>
            </w:r>
          </w:p>
        </w:tc>
        <w:tc>
          <w:tcPr>
            <w:tcW w:w="3544" w:type="dxa"/>
            <w:vAlign w:val="center"/>
          </w:tcPr>
          <w:p w14:paraId="654CB103"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F10C6E">
              <w:rPr>
                <w:rFonts w:ascii="Verdana" w:hAnsi="Verdana" w:cs="Calibri"/>
                <w:color w:val="000000"/>
                <w:sz w:val="20"/>
                <w:szCs w:val="20"/>
              </w:rPr>
              <w:t>30 dni po podpisaniu Umowy</w:t>
            </w:r>
          </w:p>
          <w:p w14:paraId="4A2FBD72"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843" w:type="dxa"/>
            <w:vAlign w:val="center"/>
          </w:tcPr>
          <w:p w14:paraId="248393D6"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305E6D7B"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BD3AD5D"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2.</w:t>
            </w:r>
          </w:p>
        </w:tc>
        <w:tc>
          <w:tcPr>
            <w:tcW w:w="7796" w:type="dxa"/>
          </w:tcPr>
          <w:p w14:paraId="22AE80E9"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Projektu Budowlanego wraz z niezbędnymi uzgodnieniami </w:t>
            </w:r>
            <w:r w:rsidRPr="00F10C6E">
              <w:rPr>
                <w:rFonts w:ascii="Verdana" w:hAnsi="Verdana" w:cs="Calibri"/>
                <w:color w:val="000000"/>
                <w:sz w:val="20"/>
                <w:szCs w:val="20"/>
              </w:rPr>
              <w:t>zgodnie z pkt. 4.4 oraz pkt 7.5.13</w:t>
            </w:r>
          </w:p>
        </w:tc>
        <w:tc>
          <w:tcPr>
            <w:tcW w:w="3544" w:type="dxa"/>
            <w:shd w:val="clear" w:color="auto" w:fill="auto"/>
          </w:tcPr>
          <w:p w14:paraId="1B941FFF"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08-05-2020</w:t>
            </w:r>
          </w:p>
        </w:tc>
        <w:tc>
          <w:tcPr>
            <w:tcW w:w="1843" w:type="dxa"/>
            <w:vAlign w:val="center"/>
          </w:tcPr>
          <w:p w14:paraId="1C9C39B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2D6A1A07" w14:textId="77777777" w:rsidTr="00066645">
        <w:trPr>
          <w:trHeight w:val="33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19ADF47"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3.</w:t>
            </w:r>
          </w:p>
        </w:tc>
        <w:tc>
          <w:tcPr>
            <w:tcW w:w="7796" w:type="dxa"/>
          </w:tcPr>
          <w:p w14:paraId="1D74673C"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pozwolenia na budowę </w:t>
            </w:r>
            <w:r w:rsidRPr="00F10C6E">
              <w:rPr>
                <w:rFonts w:ascii="Verdana" w:hAnsi="Verdana" w:cs="Calibri"/>
                <w:color w:val="000000"/>
                <w:sz w:val="20"/>
                <w:szCs w:val="20"/>
              </w:rPr>
              <w:t>zgodnie z pkt 4.4</w:t>
            </w:r>
          </w:p>
        </w:tc>
        <w:tc>
          <w:tcPr>
            <w:tcW w:w="3544" w:type="dxa"/>
            <w:shd w:val="clear" w:color="auto" w:fill="auto"/>
          </w:tcPr>
          <w:p w14:paraId="15A9245E"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08-07-2020</w:t>
            </w:r>
          </w:p>
        </w:tc>
        <w:tc>
          <w:tcPr>
            <w:tcW w:w="1843" w:type="dxa"/>
            <w:vAlign w:val="center"/>
          </w:tcPr>
          <w:p w14:paraId="14E4ED23"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54260CD8"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A754EDD"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4.</w:t>
            </w:r>
          </w:p>
        </w:tc>
        <w:tc>
          <w:tcPr>
            <w:tcW w:w="7796" w:type="dxa"/>
          </w:tcPr>
          <w:p w14:paraId="615F69B2"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demontaży wymaganych dla modernizacji elementów elektrofiltru </w:t>
            </w:r>
            <w:r w:rsidRPr="00F10C6E">
              <w:rPr>
                <w:rFonts w:ascii="Verdana" w:hAnsi="Verdana" w:cs="Calibri"/>
                <w:color w:val="000000"/>
                <w:sz w:val="20"/>
                <w:szCs w:val="20"/>
              </w:rPr>
              <w:t>zgodnie z pkt. 4 i pkt. 7</w:t>
            </w:r>
          </w:p>
        </w:tc>
        <w:tc>
          <w:tcPr>
            <w:tcW w:w="3544" w:type="dxa"/>
            <w:shd w:val="clear" w:color="auto" w:fill="auto"/>
          </w:tcPr>
          <w:p w14:paraId="2466C3B5"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02-09-2020</w:t>
            </w:r>
          </w:p>
        </w:tc>
        <w:tc>
          <w:tcPr>
            <w:tcW w:w="1843" w:type="dxa"/>
            <w:vAlign w:val="center"/>
          </w:tcPr>
          <w:p w14:paraId="156EBBC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23903C27"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2C78E9D"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5.</w:t>
            </w:r>
          </w:p>
        </w:tc>
        <w:tc>
          <w:tcPr>
            <w:tcW w:w="7796" w:type="dxa"/>
          </w:tcPr>
          <w:p w14:paraId="4CB6F633"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montażu urządzeń będących przedmiotem projektu. Dokonanie Odbioru Technicznego </w:t>
            </w:r>
            <w:r w:rsidRPr="00F10C6E">
              <w:rPr>
                <w:rFonts w:ascii="Verdana" w:hAnsi="Verdana" w:cs="Calibri"/>
                <w:color w:val="000000"/>
                <w:sz w:val="20"/>
                <w:szCs w:val="20"/>
              </w:rPr>
              <w:t xml:space="preserve">zgodnie z pkt. 3.4 i pkt. 7 </w:t>
            </w:r>
          </w:p>
        </w:tc>
        <w:tc>
          <w:tcPr>
            <w:tcW w:w="3544" w:type="dxa"/>
            <w:shd w:val="clear" w:color="auto" w:fill="auto"/>
          </w:tcPr>
          <w:p w14:paraId="220FE23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01-12-2020</w:t>
            </w:r>
          </w:p>
        </w:tc>
        <w:tc>
          <w:tcPr>
            <w:tcW w:w="1843" w:type="dxa"/>
            <w:vAlign w:val="center"/>
          </w:tcPr>
          <w:p w14:paraId="566609BB"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144B5D03"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F606940"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6.</w:t>
            </w:r>
          </w:p>
        </w:tc>
        <w:tc>
          <w:tcPr>
            <w:tcW w:w="7796" w:type="dxa"/>
          </w:tcPr>
          <w:p w14:paraId="60B2A838"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z wynikiem pozytywnym pomiarów Gwarancyjnych dla gwarancji absolutnych oraz gwarantowanych parametrów technicznych </w:t>
            </w:r>
            <w:r w:rsidRPr="00F10C6E">
              <w:rPr>
                <w:rFonts w:ascii="Verdana" w:hAnsi="Verdana" w:cs="Calibri"/>
                <w:color w:val="000000"/>
                <w:sz w:val="20"/>
                <w:szCs w:val="20"/>
              </w:rPr>
              <w:t xml:space="preserve">zgodnie z pkt. 4, pkt. 5 i pkt. 7 </w:t>
            </w:r>
          </w:p>
        </w:tc>
        <w:tc>
          <w:tcPr>
            <w:tcW w:w="3544" w:type="dxa"/>
            <w:shd w:val="clear" w:color="auto" w:fill="auto"/>
          </w:tcPr>
          <w:p w14:paraId="40EC62CE"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16-03-2021</w:t>
            </w:r>
          </w:p>
        </w:tc>
        <w:tc>
          <w:tcPr>
            <w:tcW w:w="1843" w:type="dxa"/>
            <w:vAlign w:val="center"/>
          </w:tcPr>
          <w:p w14:paraId="47975958"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36DE78E3"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A3BFFFA"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7.</w:t>
            </w:r>
          </w:p>
        </w:tc>
        <w:tc>
          <w:tcPr>
            <w:tcW w:w="7796" w:type="dxa"/>
          </w:tcPr>
          <w:p w14:paraId="5AD7E306"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wszystkich niezbędnych zezwoleń (w tym pozwolenia na użytkowanie) w celu dokonania odbioru końcowego i przekazania obiektu do eksploatacji zgodnie z pkt. 4, pkt. 5, pkt. 6 i pkt. 7 </w:t>
            </w:r>
          </w:p>
        </w:tc>
        <w:tc>
          <w:tcPr>
            <w:tcW w:w="3544" w:type="dxa"/>
            <w:shd w:val="clear" w:color="auto" w:fill="auto"/>
          </w:tcPr>
          <w:p w14:paraId="272D48C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15-04-2021</w:t>
            </w:r>
          </w:p>
        </w:tc>
        <w:tc>
          <w:tcPr>
            <w:tcW w:w="1843" w:type="dxa"/>
            <w:vAlign w:val="center"/>
          </w:tcPr>
          <w:p w14:paraId="0F4DCDD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51A35297" w14:textId="77777777" w:rsidTr="00066645">
        <w:trPr>
          <w:trHeight w:val="930"/>
        </w:trPr>
        <w:tc>
          <w:tcPr>
            <w:cnfStyle w:val="001000000000" w:firstRow="0" w:lastRow="0" w:firstColumn="1" w:lastColumn="0" w:oddVBand="0" w:evenVBand="0" w:oddHBand="0" w:evenHBand="0" w:firstRowFirstColumn="0" w:firstRowLastColumn="0" w:lastRowFirstColumn="0" w:lastRowLastColumn="0"/>
            <w:tcW w:w="567" w:type="dxa"/>
            <w:hideMark/>
          </w:tcPr>
          <w:p w14:paraId="0FD076C2"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8.</w:t>
            </w:r>
          </w:p>
        </w:tc>
        <w:tc>
          <w:tcPr>
            <w:tcW w:w="7796" w:type="dxa"/>
            <w:hideMark/>
          </w:tcPr>
          <w:p w14:paraId="4B689F3B"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Drugie ponowne pomiary gwarancyjne, potwierdzające dotrzymanie wszystkich gwarantowanych parametrów, w przypadku nieudanych pierwszych pomiarów</w:t>
            </w:r>
          </w:p>
        </w:tc>
        <w:tc>
          <w:tcPr>
            <w:tcW w:w="3544" w:type="dxa"/>
            <w:hideMark/>
          </w:tcPr>
          <w:p w14:paraId="07B18177"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Nie później niż w ciągu 12 miesięcy od wykonania pierwszych pomiarów</w:t>
            </w:r>
          </w:p>
        </w:tc>
        <w:tc>
          <w:tcPr>
            <w:tcW w:w="1843" w:type="dxa"/>
          </w:tcPr>
          <w:p w14:paraId="3FC05C5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bl>
    <w:p w14:paraId="6009FFD1" w14:textId="77777777" w:rsidR="00D32385" w:rsidRPr="00F10C6E" w:rsidRDefault="00D32385" w:rsidP="005C307E">
      <w:pPr>
        <w:pStyle w:val="Tekstpodstawowy"/>
        <w:spacing w:after="0" w:line="300" w:lineRule="auto"/>
        <w:rPr>
          <w:rFonts w:ascii="Verdana" w:hAnsi="Verdana"/>
          <w:sz w:val="20"/>
          <w:szCs w:val="20"/>
        </w:rPr>
      </w:pPr>
    </w:p>
    <w:p w14:paraId="7AA7CFF6" w14:textId="77777777" w:rsidR="00006536" w:rsidRPr="00F10C6E" w:rsidRDefault="00006536" w:rsidP="005C307E">
      <w:pPr>
        <w:spacing w:line="300" w:lineRule="auto"/>
        <w:rPr>
          <w:rFonts w:ascii="Verdana" w:hAnsi="Verdana" w:cs="Arial"/>
          <w:iCs/>
          <w:kern w:val="20"/>
          <w:sz w:val="20"/>
          <w:szCs w:val="20"/>
          <w:lang w:eastAsia="en-US"/>
        </w:rPr>
      </w:pPr>
      <w:r w:rsidRPr="00F10C6E">
        <w:rPr>
          <w:rFonts w:ascii="Verdana" w:hAnsi="Verdana"/>
          <w:sz w:val="20"/>
          <w:szCs w:val="20"/>
        </w:rPr>
        <w:br w:type="page"/>
      </w:r>
    </w:p>
    <w:p w14:paraId="12E204CF" w14:textId="185076CB" w:rsidR="00BD6430" w:rsidRPr="00F10C6E" w:rsidRDefault="00BD6430" w:rsidP="005C307E">
      <w:pPr>
        <w:pStyle w:val="Nagwek3"/>
        <w:spacing w:before="0" w:after="0" w:line="300" w:lineRule="auto"/>
        <w:rPr>
          <w:rFonts w:ascii="Verdana" w:hAnsi="Verdana"/>
          <w:b/>
          <w:iCs w:val="0"/>
          <w:sz w:val="20"/>
          <w:szCs w:val="20"/>
          <w:lang w:val="pl-PL"/>
        </w:rPr>
      </w:pPr>
      <w:r w:rsidRPr="00F10C6E">
        <w:rPr>
          <w:rFonts w:ascii="Verdana" w:hAnsi="Verdana"/>
          <w:sz w:val="20"/>
          <w:szCs w:val="20"/>
          <w:lang w:val="pl-PL"/>
        </w:rPr>
        <w:lastRenderedPageBreak/>
        <w:t>Harmonogram</w:t>
      </w:r>
      <w:r w:rsidRPr="00F10C6E">
        <w:rPr>
          <w:rFonts w:ascii="Verdana" w:hAnsi="Verdana"/>
          <w:b/>
          <w:sz w:val="20"/>
          <w:szCs w:val="20"/>
          <w:lang w:val="pl-PL"/>
        </w:rPr>
        <w:t xml:space="preserve"> prac do modyfikacji elektrofiltrów</w:t>
      </w:r>
      <w:r w:rsidR="009A46DC" w:rsidRPr="00F10C6E">
        <w:rPr>
          <w:rFonts w:ascii="Verdana" w:hAnsi="Verdana"/>
          <w:b/>
          <w:sz w:val="20"/>
          <w:szCs w:val="20"/>
          <w:lang w:val="pl-PL"/>
        </w:rPr>
        <w:t xml:space="preserve"> bloku nr 6</w:t>
      </w:r>
    </w:p>
    <w:tbl>
      <w:tblPr>
        <w:tblStyle w:val="Tabelasiatki1jasna15"/>
        <w:tblW w:w="13750" w:type="dxa"/>
        <w:tblInd w:w="704" w:type="dxa"/>
        <w:tblLayout w:type="fixed"/>
        <w:tblLook w:val="04A0" w:firstRow="1" w:lastRow="0" w:firstColumn="1" w:lastColumn="0" w:noHBand="0" w:noVBand="1"/>
      </w:tblPr>
      <w:tblGrid>
        <w:gridCol w:w="567"/>
        <w:gridCol w:w="7796"/>
        <w:gridCol w:w="3544"/>
        <w:gridCol w:w="1843"/>
      </w:tblGrid>
      <w:tr w:rsidR="009A46DC" w:rsidRPr="00F10C6E" w14:paraId="36055CF1" w14:textId="77777777" w:rsidTr="0006664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619DE59"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Lp.</w:t>
            </w:r>
          </w:p>
        </w:tc>
        <w:tc>
          <w:tcPr>
            <w:tcW w:w="7796" w:type="dxa"/>
            <w:vAlign w:val="center"/>
          </w:tcPr>
          <w:p w14:paraId="5973F0FF"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Kamień Milowy</w:t>
            </w:r>
          </w:p>
        </w:tc>
        <w:tc>
          <w:tcPr>
            <w:tcW w:w="3544" w:type="dxa"/>
            <w:vAlign w:val="center"/>
          </w:tcPr>
          <w:p w14:paraId="4FF1396F"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Termin realizacji</w:t>
            </w:r>
          </w:p>
        </w:tc>
        <w:tc>
          <w:tcPr>
            <w:tcW w:w="1843" w:type="dxa"/>
            <w:vAlign w:val="center"/>
          </w:tcPr>
          <w:p w14:paraId="74352625"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Zobowiązanie po stronie:</w:t>
            </w:r>
          </w:p>
        </w:tc>
      </w:tr>
      <w:tr w:rsidR="009A46DC" w:rsidRPr="00F10C6E" w14:paraId="49DF2310"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6CB5B00"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1.</w:t>
            </w:r>
          </w:p>
        </w:tc>
        <w:tc>
          <w:tcPr>
            <w:tcW w:w="7796" w:type="dxa"/>
          </w:tcPr>
          <w:p w14:paraId="426ED37C"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koncepcji modernizacji oraz akceptacja Zamawiającego </w:t>
            </w:r>
            <w:r w:rsidRPr="00F10C6E">
              <w:rPr>
                <w:rFonts w:ascii="Verdana" w:hAnsi="Verdana" w:cs="Calibri"/>
                <w:color w:val="000000"/>
                <w:sz w:val="20"/>
                <w:szCs w:val="20"/>
              </w:rPr>
              <w:t xml:space="preserve">zgodnie z pkt.7.5.4. </w:t>
            </w:r>
          </w:p>
        </w:tc>
        <w:tc>
          <w:tcPr>
            <w:tcW w:w="3544" w:type="dxa"/>
            <w:vAlign w:val="center"/>
          </w:tcPr>
          <w:p w14:paraId="30B416A3"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F10C6E">
              <w:rPr>
                <w:rFonts w:ascii="Verdana" w:hAnsi="Verdana" w:cs="Calibri"/>
                <w:color w:val="000000"/>
                <w:sz w:val="20"/>
                <w:szCs w:val="20"/>
              </w:rPr>
              <w:t>30 dni po podpisaniu Umowy</w:t>
            </w:r>
          </w:p>
          <w:p w14:paraId="07D535D9"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843" w:type="dxa"/>
            <w:vAlign w:val="center"/>
          </w:tcPr>
          <w:p w14:paraId="197F7603"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E500A2B"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050EBB7"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2.</w:t>
            </w:r>
          </w:p>
        </w:tc>
        <w:tc>
          <w:tcPr>
            <w:tcW w:w="7796" w:type="dxa"/>
          </w:tcPr>
          <w:p w14:paraId="0B6F893A"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Projektu Budowlanego wraz z niezbędnymi uzgodnieniami </w:t>
            </w:r>
            <w:r w:rsidRPr="00F10C6E">
              <w:rPr>
                <w:rFonts w:ascii="Verdana" w:hAnsi="Verdana" w:cs="Calibri"/>
                <w:color w:val="000000"/>
                <w:sz w:val="20"/>
                <w:szCs w:val="20"/>
              </w:rPr>
              <w:t xml:space="preserve">zgodnie z pkt. 4.4 oraz pkt 7.5.13 </w:t>
            </w:r>
          </w:p>
        </w:tc>
        <w:tc>
          <w:tcPr>
            <w:tcW w:w="3544" w:type="dxa"/>
            <w:shd w:val="clear" w:color="auto" w:fill="auto"/>
          </w:tcPr>
          <w:p w14:paraId="50F01CF5"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15-05-2020</w:t>
            </w:r>
          </w:p>
        </w:tc>
        <w:tc>
          <w:tcPr>
            <w:tcW w:w="1843" w:type="dxa"/>
            <w:vAlign w:val="center"/>
          </w:tcPr>
          <w:p w14:paraId="2693C743"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A2C4EE3" w14:textId="77777777" w:rsidTr="00066645">
        <w:trPr>
          <w:trHeight w:val="299"/>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FA2C945"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3.</w:t>
            </w:r>
          </w:p>
        </w:tc>
        <w:tc>
          <w:tcPr>
            <w:tcW w:w="7796" w:type="dxa"/>
          </w:tcPr>
          <w:p w14:paraId="13103802"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pozwolenia na budowę </w:t>
            </w:r>
            <w:r w:rsidRPr="00F10C6E">
              <w:rPr>
                <w:rFonts w:ascii="Verdana" w:hAnsi="Verdana" w:cs="Calibri"/>
                <w:color w:val="000000"/>
                <w:sz w:val="20"/>
                <w:szCs w:val="20"/>
              </w:rPr>
              <w:t xml:space="preserve">zgodnie z pkt 4.4 </w:t>
            </w:r>
          </w:p>
        </w:tc>
        <w:tc>
          <w:tcPr>
            <w:tcW w:w="3544" w:type="dxa"/>
            <w:shd w:val="clear" w:color="auto" w:fill="auto"/>
          </w:tcPr>
          <w:p w14:paraId="70415354"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15-07-2020</w:t>
            </w:r>
          </w:p>
        </w:tc>
        <w:tc>
          <w:tcPr>
            <w:tcW w:w="1843" w:type="dxa"/>
            <w:vAlign w:val="center"/>
          </w:tcPr>
          <w:p w14:paraId="1526BCF9"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60EFD093"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0DB174E"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4.</w:t>
            </w:r>
          </w:p>
        </w:tc>
        <w:tc>
          <w:tcPr>
            <w:tcW w:w="7796" w:type="dxa"/>
          </w:tcPr>
          <w:p w14:paraId="5019F80E"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demontaży wymaganych dla modernizacji elementów elektrofiltru </w:t>
            </w:r>
            <w:r w:rsidRPr="00F10C6E">
              <w:rPr>
                <w:rFonts w:ascii="Verdana" w:hAnsi="Verdana" w:cs="Calibri"/>
                <w:color w:val="000000"/>
                <w:sz w:val="20"/>
                <w:szCs w:val="20"/>
              </w:rPr>
              <w:t xml:space="preserve">zgodnie z pkt. 4 i pkt. 7 </w:t>
            </w:r>
          </w:p>
        </w:tc>
        <w:tc>
          <w:tcPr>
            <w:tcW w:w="3544" w:type="dxa"/>
            <w:shd w:val="clear" w:color="auto" w:fill="auto"/>
          </w:tcPr>
          <w:p w14:paraId="0F4E206F"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09-09-2020</w:t>
            </w:r>
          </w:p>
        </w:tc>
        <w:tc>
          <w:tcPr>
            <w:tcW w:w="1843" w:type="dxa"/>
            <w:vAlign w:val="center"/>
          </w:tcPr>
          <w:p w14:paraId="433EF2A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1F58C66F"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B21846C"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5.</w:t>
            </w:r>
          </w:p>
        </w:tc>
        <w:tc>
          <w:tcPr>
            <w:tcW w:w="7796" w:type="dxa"/>
          </w:tcPr>
          <w:p w14:paraId="7FE20816"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montażu urządzeń będących przedmiotem projektu. Dokonanie Odbioru Technicznego </w:t>
            </w:r>
            <w:r w:rsidRPr="00F10C6E">
              <w:rPr>
                <w:rFonts w:ascii="Verdana" w:hAnsi="Verdana" w:cs="Calibri"/>
                <w:color w:val="000000"/>
                <w:sz w:val="20"/>
                <w:szCs w:val="20"/>
              </w:rPr>
              <w:t>zgodnie z pkt. 3.4 i pkt. 7</w:t>
            </w:r>
          </w:p>
        </w:tc>
        <w:tc>
          <w:tcPr>
            <w:tcW w:w="3544" w:type="dxa"/>
            <w:shd w:val="clear" w:color="auto" w:fill="auto"/>
          </w:tcPr>
          <w:p w14:paraId="1D5D20B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08-12-2020</w:t>
            </w:r>
          </w:p>
        </w:tc>
        <w:tc>
          <w:tcPr>
            <w:tcW w:w="1843" w:type="dxa"/>
            <w:vAlign w:val="center"/>
          </w:tcPr>
          <w:p w14:paraId="18BCD58A"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5FDA03A7"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BC145C0"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6.</w:t>
            </w:r>
          </w:p>
        </w:tc>
        <w:tc>
          <w:tcPr>
            <w:tcW w:w="7796" w:type="dxa"/>
          </w:tcPr>
          <w:p w14:paraId="309D9DC9"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z wynikiem pozytywnym pomiarów Gwarancyjnych dla gwarancji absolutnych oraz gwarantowanych parametrów technicznych </w:t>
            </w:r>
            <w:r w:rsidRPr="00F10C6E">
              <w:rPr>
                <w:rFonts w:ascii="Verdana" w:hAnsi="Verdana" w:cs="Calibri"/>
                <w:color w:val="000000"/>
                <w:sz w:val="20"/>
                <w:szCs w:val="20"/>
              </w:rPr>
              <w:t xml:space="preserve">zgodnie z pkt. 4, pkt. 5 i pkt. 7 </w:t>
            </w:r>
          </w:p>
        </w:tc>
        <w:tc>
          <w:tcPr>
            <w:tcW w:w="3544" w:type="dxa"/>
            <w:shd w:val="clear" w:color="auto" w:fill="auto"/>
          </w:tcPr>
          <w:p w14:paraId="29BAE2FD"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23-03-2021</w:t>
            </w:r>
          </w:p>
        </w:tc>
        <w:tc>
          <w:tcPr>
            <w:tcW w:w="1843" w:type="dxa"/>
            <w:vAlign w:val="center"/>
          </w:tcPr>
          <w:p w14:paraId="01A2DBE1"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513BDB4E"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9CB115C"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7.</w:t>
            </w:r>
          </w:p>
        </w:tc>
        <w:tc>
          <w:tcPr>
            <w:tcW w:w="7796" w:type="dxa"/>
          </w:tcPr>
          <w:p w14:paraId="0E65C6C0"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wszystkich niezbędnych zezwoleń (w tym pozwolenia na użytkowanie) w celu dokonania odbioru końcowego i przekazania obiektu do eksploatacji zgodnie z pkt. 4, pkt. 5, pkt. 6 i pkt. 7 </w:t>
            </w:r>
          </w:p>
        </w:tc>
        <w:tc>
          <w:tcPr>
            <w:tcW w:w="3544" w:type="dxa"/>
            <w:shd w:val="clear" w:color="auto" w:fill="auto"/>
          </w:tcPr>
          <w:p w14:paraId="71865C6F"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22-04-2021</w:t>
            </w:r>
          </w:p>
        </w:tc>
        <w:tc>
          <w:tcPr>
            <w:tcW w:w="1843" w:type="dxa"/>
            <w:vAlign w:val="center"/>
          </w:tcPr>
          <w:p w14:paraId="4A95005D"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64F4B338" w14:textId="77777777" w:rsidTr="00066645">
        <w:trPr>
          <w:trHeight w:val="930"/>
        </w:trPr>
        <w:tc>
          <w:tcPr>
            <w:cnfStyle w:val="001000000000" w:firstRow="0" w:lastRow="0" w:firstColumn="1" w:lastColumn="0" w:oddVBand="0" w:evenVBand="0" w:oddHBand="0" w:evenHBand="0" w:firstRowFirstColumn="0" w:firstRowLastColumn="0" w:lastRowFirstColumn="0" w:lastRowLastColumn="0"/>
            <w:tcW w:w="567" w:type="dxa"/>
            <w:hideMark/>
          </w:tcPr>
          <w:p w14:paraId="00593248"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8.</w:t>
            </w:r>
          </w:p>
        </w:tc>
        <w:tc>
          <w:tcPr>
            <w:tcW w:w="7796" w:type="dxa"/>
            <w:hideMark/>
          </w:tcPr>
          <w:p w14:paraId="78EA99B1"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Drugie ponowne pomiary gwarancyjne, potwierdzające dotrzymanie wszystkich gwarantowanych parametrów, w przypadku nieudanych pierwszych pomiarów</w:t>
            </w:r>
          </w:p>
        </w:tc>
        <w:tc>
          <w:tcPr>
            <w:tcW w:w="3544" w:type="dxa"/>
            <w:hideMark/>
          </w:tcPr>
          <w:p w14:paraId="5B171B94"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Nie później niż w ciągu 12 miesięcy od wykonania pierwszych pomiarów</w:t>
            </w:r>
          </w:p>
        </w:tc>
        <w:tc>
          <w:tcPr>
            <w:tcW w:w="1843" w:type="dxa"/>
          </w:tcPr>
          <w:p w14:paraId="2089E3CB"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bl>
    <w:p w14:paraId="7D9DEE85" w14:textId="77777777" w:rsidR="00BD6430" w:rsidRPr="00F10C6E" w:rsidRDefault="00BD6430" w:rsidP="005C307E">
      <w:pPr>
        <w:pStyle w:val="Tekstpodstawowy"/>
        <w:spacing w:after="0" w:line="300" w:lineRule="auto"/>
        <w:rPr>
          <w:rFonts w:ascii="Verdana" w:hAnsi="Verdana"/>
          <w:sz w:val="20"/>
          <w:szCs w:val="20"/>
        </w:rPr>
      </w:pPr>
    </w:p>
    <w:p w14:paraId="69A4E24C" w14:textId="77777777" w:rsidR="009A46DC" w:rsidRPr="00F10C6E" w:rsidRDefault="009A46DC" w:rsidP="005C307E">
      <w:pPr>
        <w:spacing w:line="300" w:lineRule="auto"/>
        <w:rPr>
          <w:rFonts w:ascii="Verdana" w:hAnsi="Verdana" w:cs="Arial"/>
          <w:iCs/>
          <w:kern w:val="20"/>
          <w:sz w:val="20"/>
          <w:szCs w:val="20"/>
          <w:lang w:eastAsia="en-US"/>
        </w:rPr>
      </w:pPr>
      <w:r w:rsidRPr="00F10C6E">
        <w:rPr>
          <w:rFonts w:ascii="Verdana" w:hAnsi="Verdana"/>
          <w:sz w:val="20"/>
          <w:szCs w:val="20"/>
        </w:rPr>
        <w:br w:type="page"/>
      </w:r>
    </w:p>
    <w:p w14:paraId="2ED45A41" w14:textId="3DAB2485" w:rsidR="0065130F" w:rsidRPr="00F10C6E" w:rsidRDefault="0065130F" w:rsidP="005C307E">
      <w:pPr>
        <w:pStyle w:val="Nagwek3"/>
        <w:spacing w:before="0" w:after="0" w:line="300" w:lineRule="auto"/>
        <w:rPr>
          <w:rFonts w:ascii="Verdana" w:hAnsi="Verdana"/>
          <w:b/>
          <w:sz w:val="20"/>
          <w:szCs w:val="20"/>
          <w:lang w:val="pl-PL"/>
        </w:rPr>
      </w:pPr>
      <w:r w:rsidRPr="00F10C6E">
        <w:rPr>
          <w:rFonts w:ascii="Verdana" w:hAnsi="Verdana"/>
          <w:sz w:val="20"/>
          <w:szCs w:val="20"/>
          <w:lang w:val="pl-PL"/>
        </w:rPr>
        <w:lastRenderedPageBreak/>
        <w:t>Harmonogram</w:t>
      </w:r>
      <w:r w:rsidRPr="00F10C6E">
        <w:rPr>
          <w:rFonts w:ascii="Verdana" w:hAnsi="Verdana"/>
          <w:b/>
          <w:sz w:val="20"/>
          <w:szCs w:val="20"/>
          <w:lang w:val="pl-PL"/>
        </w:rPr>
        <w:t xml:space="preserve"> prac do modyf</w:t>
      </w:r>
      <w:r w:rsidR="009A46DC" w:rsidRPr="00F10C6E">
        <w:rPr>
          <w:rFonts w:ascii="Verdana" w:hAnsi="Verdana"/>
          <w:b/>
          <w:sz w:val="20"/>
          <w:szCs w:val="20"/>
          <w:lang w:val="pl-PL"/>
        </w:rPr>
        <w:t>ikacji elektrofiltrów bloku nr 5</w:t>
      </w:r>
    </w:p>
    <w:tbl>
      <w:tblPr>
        <w:tblStyle w:val="Tabelasiatki1jasna16"/>
        <w:tblW w:w="13750" w:type="dxa"/>
        <w:tblInd w:w="704" w:type="dxa"/>
        <w:tblLayout w:type="fixed"/>
        <w:tblLook w:val="04A0" w:firstRow="1" w:lastRow="0" w:firstColumn="1" w:lastColumn="0" w:noHBand="0" w:noVBand="1"/>
      </w:tblPr>
      <w:tblGrid>
        <w:gridCol w:w="567"/>
        <w:gridCol w:w="7796"/>
        <w:gridCol w:w="3544"/>
        <w:gridCol w:w="1843"/>
      </w:tblGrid>
      <w:tr w:rsidR="009A46DC" w:rsidRPr="00F10C6E" w14:paraId="1046371D" w14:textId="77777777" w:rsidTr="0006664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3303C3B"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Lp.</w:t>
            </w:r>
          </w:p>
        </w:tc>
        <w:tc>
          <w:tcPr>
            <w:tcW w:w="7796" w:type="dxa"/>
            <w:vAlign w:val="center"/>
          </w:tcPr>
          <w:p w14:paraId="2C838691"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Kamień Milowy</w:t>
            </w:r>
          </w:p>
        </w:tc>
        <w:tc>
          <w:tcPr>
            <w:tcW w:w="3544" w:type="dxa"/>
            <w:vAlign w:val="center"/>
          </w:tcPr>
          <w:p w14:paraId="4CCE2811"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Termin realizacji</w:t>
            </w:r>
          </w:p>
        </w:tc>
        <w:tc>
          <w:tcPr>
            <w:tcW w:w="1843" w:type="dxa"/>
            <w:vAlign w:val="center"/>
          </w:tcPr>
          <w:p w14:paraId="1BE3E148" w14:textId="77777777" w:rsidR="009A46DC" w:rsidRPr="00F10C6E" w:rsidRDefault="009A46DC" w:rsidP="005C307E">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Zobowiązanie po stronie:</w:t>
            </w:r>
          </w:p>
        </w:tc>
      </w:tr>
      <w:tr w:rsidR="009A46DC" w:rsidRPr="00F10C6E" w14:paraId="4E45BB36"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0BD1099"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1.</w:t>
            </w:r>
          </w:p>
        </w:tc>
        <w:tc>
          <w:tcPr>
            <w:tcW w:w="7796" w:type="dxa"/>
          </w:tcPr>
          <w:p w14:paraId="2032BF36"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koncepcji modernizacji oraz akceptacja Zamawiającego </w:t>
            </w:r>
            <w:r w:rsidRPr="00F10C6E">
              <w:rPr>
                <w:rFonts w:ascii="Verdana" w:hAnsi="Verdana" w:cs="Calibri"/>
                <w:color w:val="000000"/>
                <w:sz w:val="20"/>
                <w:szCs w:val="20"/>
              </w:rPr>
              <w:t xml:space="preserve">zgodnie z pkt.7.5.4. </w:t>
            </w:r>
          </w:p>
        </w:tc>
        <w:tc>
          <w:tcPr>
            <w:tcW w:w="3544" w:type="dxa"/>
            <w:vAlign w:val="center"/>
          </w:tcPr>
          <w:p w14:paraId="55DE3762"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F10C6E">
              <w:rPr>
                <w:rFonts w:ascii="Verdana" w:hAnsi="Verdana" w:cs="Calibri"/>
                <w:color w:val="000000"/>
                <w:sz w:val="20"/>
                <w:szCs w:val="20"/>
              </w:rPr>
              <w:t>30 dni po podpisaniu Umowy</w:t>
            </w:r>
          </w:p>
          <w:p w14:paraId="48FF905B"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843" w:type="dxa"/>
            <w:vAlign w:val="center"/>
          </w:tcPr>
          <w:p w14:paraId="0F51C02A"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21015073"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42BEA0C"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2.</w:t>
            </w:r>
          </w:p>
        </w:tc>
        <w:tc>
          <w:tcPr>
            <w:tcW w:w="7796" w:type="dxa"/>
          </w:tcPr>
          <w:p w14:paraId="03BEA9A0"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Projektu Budowlanego wraz z niezbędnymi uzgodnieniami </w:t>
            </w:r>
            <w:r w:rsidRPr="00F10C6E">
              <w:rPr>
                <w:rFonts w:ascii="Verdana" w:hAnsi="Verdana" w:cs="Calibri"/>
                <w:color w:val="000000"/>
                <w:sz w:val="20"/>
                <w:szCs w:val="20"/>
              </w:rPr>
              <w:t xml:space="preserve">zgodnie z pkt. 4.4 oraz pkt 7.5.13 </w:t>
            </w:r>
          </w:p>
        </w:tc>
        <w:tc>
          <w:tcPr>
            <w:tcW w:w="3544" w:type="dxa"/>
            <w:shd w:val="clear" w:color="auto" w:fill="auto"/>
          </w:tcPr>
          <w:p w14:paraId="447E1BBE"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22-05-2020</w:t>
            </w:r>
          </w:p>
        </w:tc>
        <w:tc>
          <w:tcPr>
            <w:tcW w:w="1843" w:type="dxa"/>
            <w:vAlign w:val="center"/>
          </w:tcPr>
          <w:p w14:paraId="34FB1FD7"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1C7DA2A9" w14:textId="77777777" w:rsidTr="00066645">
        <w:trPr>
          <w:trHeight w:val="27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A782158"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3.</w:t>
            </w:r>
          </w:p>
        </w:tc>
        <w:tc>
          <w:tcPr>
            <w:tcW w:w="7796" w:type="dxa"/>
          </w:tcPr>
          <w:p w14:paraId="7DA41770"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Uzyskanie pozwolenia na budowę </w:t>
            </w:r>
            <w:r w:rsidRPr="00F10C6E">
              <w:rPr>
                <w:rFonts w:ascii="Verdana" w:hAnsi="Verdana" w:cs="Calibri"/>
                <w:color w:val="000000"/>
                <w:sz w:val="20"/>
                <w:szCs w:val="20"/>
              </w:rPr>
              <w:t xml:space="preserve">zgodnie z pkt 4.4 </w:t>
            </w:r>
          </w:p>
        </w:tc>
        <w:tc>
          <w:tcPr>
            <w:tcW w:w="3544" w:type="dxa"/>
            <w:shd w:val="clear" w:color="auto" w:fill="auto"/>
          </w:tcPr>
          <w:p w14:paraId="1B24282A"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22-07-2020</w:t>
            </w:r>
          </w:p>
        </w:tc>
        <w:tc>
          <w:tcPr>
            <w:tcW w:w="1843" w:type="dxa"/>
            <w:vAlign w:val="center"/>
          </w:tcPr>
          <w:p w14:paraId="55258C21"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6777FBE0"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AD5EA9D"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4.</w:t>
            </w:r>
          </w:p>
        </w:tc>
        <w:tc>
          <w:tcPr>
            <w:tcW w:w="7796" w:type="dxa"/>
          </w:tcPr>
          <w:p w14:paraId="1B964BE0"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demontaży wymaganych dla modernizacji elementów elektrofiltru </w:t>
            </w:r>
            <w:r w:rsidRPr="00F10C6E">
              <w:rPr>
                <w:rFonts w:ascii="Verdana" w:hAnsi="Verdana" w:cs="Calibri"/>
                <w:color w:val="000000"/>
                <w:sz w:val="20"/>
                <w:szCs w:val="20"/>
              </w:rPr>
              <w:t xml:space="preserve">zgodnie z pkt. 4 i pkt. 7 </w:t>
            </w:r>
          </w:p>
        </w:tc>
        <w:tc>
          <w:tcPr>
            <w:tcW w:w="3544" w:type="dxa"/>
            <w:shd w:val="clear" w:color="auto" w:fill="auto"/>
          </w:tcPr>
          <w:p w14:paraId="6FE984BF"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16-09-2020</w:t>
            </w:r>
          </w:p>
        </w:tc>
        <w:tc>
          <w:tcPr>
            <w:tcW w:w="1843" w:type="dxa"/>
            <w:vAlign w:val="center"/>
          </w:tcPr>
          <w:p w14:paraId="6C969250"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CAF4881"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106A11D"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5.</w:t>
            </w:r>
          </w:p>
        </w:tc>
        <w:tc>
          <w:tcPr>
            <w:tcW w:w="7796" w:type="dxa"/>
          </w:tcPr>
          <w:p w14:paraId="765F75C0"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Zakończenie montażu urządzeń będących przedmiotem projektu. Dokonanie Odbioru Technicznego </w:t>
            </w:r>
            <w:r w:rsidRPr="00F10C6E">
              <w:rPr>
                <w:rFonts w:ascii="Verdana" w:hAnsi="Verdana" w:cs="Calibri"/>
                <w:color w:val="000000"/>
                <w:sz w:val="20"/>
                <w:szCs w:val="20"/>
              </w:rPr>
              <w:t xml:space="preserve">zgodnie z pkt. 3.4 i pkt. 7 </w:t>
            </w:r>
          </w:p>
        </w:tc>
        <w:tc>
          <w:tcPr>
            <w:tcW w:w="3544" w:type="dxa"/>
            <w:shd w:val="clear" w:color="auto" w:fill="auto"/>
          </w:tcPr>
          <w:p w14:paraId="47354B00"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15-12-2020</w:t>
            </w:r>
          </w:p>
        </w:tc>
        <w:tc>
          <w:tcPr>
            <w:tcW w:w="1843" w:type="dxa"/>
            <w:vAlign w:val="center"/>
          </w:tcPr>
          <w:p w14:paraId="628B14F1"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0B131D37"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B7D465E"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6.</w:t>
            </w:r>
          </w:p>
        </w:tc>
        <w:tc>
          <w:tcPr>
            <w:tcW w:w="7796" w:type="dxa"/>
          </w:tcPr>
          <w:p w14:paraId="50016541"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 xml:space="preserve">Wykonanie z wynikiem pozytywnym pomiarów Gwarancyjnych dla gwarancji absolutnych oraz gwarantowanych parametrów technicznych </w:t>
            </w:r>
            <w:r w:rsidRPr="00F10C6E">
              <w:rPr>
                <w:rFonts w:ascii="Verdana" w:hAnsi="Verdana" w:cs="Calibri"/>
                <w:color w:val="000000"/>
                <w:sz w:val="20"/>
                <w:szCs w:val="20"/>
              </w:rPr>
              <w:t>zgodnie z pkt. 4, pkt. 5 i pkt. 7 SIWZ cześć II</w:t>
            </w:r>
          </w:p>
        </w:tc>
        <w:tc>
          <w:tcPr>
            <w:tcW w:w="3544" w:type="dxa"/>
            <w:shd w:val="clear" w:color="auto" w:fill="auto"/>
          </w:tcPr>
          <w:p w14:paraId="60965809"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29-03-2021</w:t>
            </w:r>
          </w:p>
        </w:tc>
        <w:tc>
          <w:tcPr>
            <w:tcW w:w="1843" w:type="dxa"/>
            <w:vAlign w:val="center"/>
          </w:tcPr>
          <w:p w14:paraId="02BC40EB"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48AC5B18" w14:textId="77777777" w:rsidTr="00066645">
        <w:trPr>
          <w:trHeight w:val="556"/>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754700A" w14:textId="77777777" w:rsidR="009A46DC" w:rsidRPr="00F10C6E" w:rsidRDefault="009A46DC" w:rsidP="005C307E">
            <w:pPr>
              <w:spacing w:line="300" w:lineRule="auto"/>
              <w:jc w:val="center"/>
              <w:rPr>
                <w:rFonts w:ascii="Verdana" w:hAnsi="Verdana"/>
                <w:sz w:val="20"/>
                <w:szCs w:val="20"/>
              </w:rPr>
            </w:pPr>
            <w:r w:rsidRPr="00F10C6E">
              <w:rPr>
                <w:rFonts w:ascii="Verdana" w:hAnsi="Verdana"/>
                <w:sz w:val="20"/>
                <w:szCs w:val="20"/>
              </w:rPr>
              <w:t>7.</w:t>
            </w:r>
          </w:p>
        </w:tc>
        <w:tc>
          <w:tcPr>
            <w:tcW w:w="7796" w:type="dxa"/>
          </w:tcPr>
          <w:p w14:paraId="7D5B3524"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Uzyskanie wszystkich niezbędnych zezwoleń (w tym pozwolenia na użytkowanie) w celu dokonania odbioru końcowego i przekazania obiektu do eksploatacji zgodnie z pkt. 4, pkt. 5, pkt. 6 i pkt. 7 SIWZ cześć II</w:t>
            </w:r>
          </w:p>
        </w:tc>
        <w:tc>
          <w:tcPr>
            <w:tcW w:w="3544" w:type="dxa"/>
            <w:shd w:val="clear" w:color="auto" w:fill="auto"/>
          </w:tcPr>
          <w:p w14:paraId="2F12B15F"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F10C6E">
              <w:rPr>
                <w:rFonts w:ascii="Verdana" w:hAnsi="Verdana"/>
                <w:color w:val="000000"/>
                <w:sz w:val="20"/>
                <w:szCs w:val="20"/>
              </w:rPr>
              <w:t>29-04-2021</w:t>
            </w:r>
          </w:p>
        </w:tc>
        <w:tc>
          <w:tcPr>
            <w:tcW w:w="1843" w:type="dxa"/>
            <w:vAlign w:val="center"/>
          </w:tcPr>
          <w:p w14:paraId="7B2B56C2"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r w:rsidR="009A46DC" w:rsidRPr="00F10C6E" w14:paraId="112E70D4" w14:textId="77777777" w:rsidTr="00066645">
        <w:trPr>
          <w:trHeight w:val="930"/>
        </w:trPr>
        <w:tc>
          <w:tcPr>
            <w:cnfStyle w:val="001000000000" w:firstRow="0" w:lastRow="0" w:firstColumn="1" w:lastColumn="0" w:oddVBand="0" w:evenVBand="0" w:oddHBand="0" w:evenHBand="0" w:firstRowFirstColumn="0" w:firstRowLastColumn="0" w:lastRowFirstColumn="0" w:lastRowLastColumn="0"/>
            <w:tcW w:w="567" w:type="dxa"/>
            <w:hideMark/>
          </w:tcPr>
          <w:p w14:paraId="172F830F" w14:textId="77777777" w:rsidR="009A46DC" w:rsidRPr="00F10C6E" w:rsidRDefault="009A46DC" w:rsidP="005C307E">
            <w:pPr>
              <w:spacing w:line="300" w:lineRule="auto"/>
              <w:rPr>
                <w:rFonts w:ascii="Verdana" w:hAnsi="Verdana"/>
                <w:sz w:val="20"/>
                <w:szCs w:val="20"/>
              </w:rPr>
            </w:pPr>
            <w:r w:rsidRPr="00F10C6E">
              <w:rPr>
                <w:rFonts w:ascii="Verdana" w:hAnsi="Verdana"/>
                <w:sz w:val="20"/>
                <w:szCs w:val="20"/>
              </w:rPr>
              <w:t>8.</w:t>
            </w:r>
          </w:p>
        </w:tc>
        <w:tc>
          <w:tcPr>
            <w:tcW w:w="7796" w:type="dxa"/>
            <w:hideMark/>
          </w:tcPr>
          <w:p w14:paraId="14C39A0A"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Drugie ponowne pomiary gwarancyjne, potwierdzające dotrzymanie wszystkich gwarantowanych parametrów, w przypadku nieudanych pierwszych pomiarów</w:t>
            </w:r>
          </w:p>
        </w:tc>
        <w:tc>
          <w:tcPr>
            <w:tcW w:w="3544" w:type="dxa"/>
            <w:hideMark/>
          </w:tcPr>
          <w:p w14:paraId="2EF91EF7" w14:textId="77777777" w:rsidR="009A46DC" w:rsidRPr="00F10C6E" w:rsidRDefault="009A46DC" w:rsidP="005C307E">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Nie później niż w ciągu 12 miesięcy od wykonania pierwszych pomiarów</w:t>
            </w:r>
          </w:p>
        </w:tc>
        <w:tc>
          <w:tcPr>
            <w:tcW w:w="1843" w:type="dxa"/>
          </w:tcPr>
          <w:p w14:paraId="2625BF73" w14:textId="77777777" w:rsidR="009A46DC" w:rsidRPr="00F10C6E" w:rsidRDefault="009A46DC" w:rsidP="005C307E">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10C6E">
              <w:rPr>
                <w:rFonts w:ascii="Verdana" w:hAnsi="Verdana"/>
                <w:sz w:val="20"/>
                <w:szCs w:val="20"/>
              </w:rPr>
              <w:t>Wykonawcy</w:t>
            </w:r>
          </w:p>
        </w:tc>
      </w:tr>
    </w:tbl>
    <w:p w14:paraId="66456C95" w14:textId="77777777" w:rsidR="009A46DC" w:rsidRPr="00F10C6E" w:rsidRDefault="009A46DC" w:rsidP="005C307E">
      <w:pPr>
        <w:pStyle w:val="Tekstpodstawowy2"/>
        <w:spacing w:after="0" w:line="300" w:lineRule="auto"/>
        <w:rPr>
          <w:rFonts w:ascii="Verdana" w:hAnsi="Verdana"/>
          <w:sz w:val="20"/>
          <w:szCs w:val="20"/>
          <w:lang w:eastAsia="en-US"/>
        </w:rPr>
      </w:pPr>
    </w:p>
    <w:p w14:paraId="09FD0994" w14:textId="77777777" w:rsidR="0025784B" w:rsidRPr="00F10C6E" w:rsidRDefault="0025784B" w:rsidP="005C307E">
      <w:pPr>
        <w:spacing w:line="300" w:lineRule="auto"/>
        <w:rPr>
          <w:rFonts w:ascii="Verdana" w:hAnsi="Verdana"/>
          <w:vanish/>
          <w:sz w:val="20"/>
          <w:szCs w:val="20"/>
          <w:lang w:eastAsia="en-US"/>
        </w:rPr>
      </w:pPr>
    </w:p>
    <w:p w14:paraId="4B65220C" w14:textId="5CEA9362" w:rsidR="00BA4F91" w:rsidRPr="00F10C6E" w:rsidRDefault="00490DF3"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Planowany harmonogram remontu bloków energetycznych nr 2,3,4,5,6 i 7 jest w dniach od </w:t>
      </w:r>
      <w:r w:rsidR="00066645" w:rsidRPr="00F10C6E">
        <w:rPr>
          <w:rFonts w:ascii="Verdana" w:hAnsi="Verdana"/>
          <w:sz w:val="20"/>
          <w:szCs w:val="20"/>
          <w:lang w:val="pl-PL"/>
        </w:rPr>
        <w:t>08.02.2020r. do 29.12.2020r.</w:t>
      </w:r>
      <w:r w:rsidRPr="00F10C6E">
        <w:rPr>
          <w:rFonts w:ascii="Verdana" w:hAnsi="Verdana"/>
          <w:sz w:val="20"/>
          <w:szCs w:val="20"/>
          <w:lang w:val="pl-PL"/>
        </w:rPr>
        <w:t xml:space="preserve"> Zamawiający ma prawo bez ponoszenia dodatkowych kosztów do jednostronnego przesunięcia terminu remontu każdego z bloków energetycznych nr 2,3,4,5,6 i 7 o maksymalnie 3 miesiące, liczone od </w:t>
      </w:r>
      <w:r w:rsidR="001656B7" w:rsidRPr="00F10C6E">
        <w:rPr>
          <w:rFonts w:ascii="Verdana" w:hAnsi="Verdana"/>
          <w:sz w:val="20"/>
          <w:szCs w:val="20"/>
          <w:lang w:val="pl-PL"/>
        </w:rPr>
        <w:t xml:space="preserve">odstawień poszczególnych bloków zgodnie z harmonogramem </w:t>
      </w:r>
      <w:r w:rsidR="00BA4F91" w:rsidRPr="00F10C6E">
        <w:rPr>
          <w:rFonts w:ascii="Verdana" w:hAnsi="Verdana"/>
          <w:sz w:val="20"/>
          <w:szCs w:val="20"/>
          <w:lang w:val="pl-PL"/>
        </w:rPr>
        <w:t xml:space="preserve"> poniżej :</w:t>
      </w:r>
    </w:p>
    <w:p w14:paraId="1BD00D3C" w14:textId="77777777" w:rsidR="00066645" w:rsidRPr="00F10C6E" w:rsidRDefault="00066645" w:rsidP="005C307E">
      <w:pPr>
        <w:pStyle w:val="Nagwek3"/>
        <w:numPr>
          <w:ilvl w:val="3"/>
          <w:numId w:val="1"/>
        </w:numPr>
        <w:spacing w:before="0" w:after="0" w:line="300" w:lineRule="auto"/>
        <w:rPr>
          <w:rFonts w:ascii="Verdana" w:hAnsi="Verdana"/>
          <w:iCs w:val="0"/>
          <w:sz w:val="20"/>
          <w:szCs w:val="20"/>
          <w:lang w:val="pl-PL"/>
        </w:rPr>
      </w:pPr>
      <w:r w:rsidRPr="00F10C6E">
        <w:rPr>
          <w:rFonts w:ascii="Verdana" w:hAnsi="Verdana"/>
          <w:sz w:val="20"/>
          <w:szCs w:val="20"/>
          <w:lang w:val="pl-PL"/>
        </w:rPr>
        <w:t>Termin odstawienia do remontu bloku nr 7: 08.02.2020 ÷ 16.06.2020</w:t>
      </w:r>
    </w:p>
    <w:p w14:paraId="1798707F" w14:textId="77777777" w:rsidR="00066645" w:rsidRPr="00F10C6E" w:rsidRDefault="00066645" w:rsidP="005C307E">
      <w:pPr>
        <w:pStyle w:val="Nagwek3"/>
        <w:numPr>
          <w:ilvl w:val="3"/>
          <w:numId w:val="1"/>
        </w:numPr>
        <w:spacing w:before="0" w:after="0" w:line="300" w:lineRule="auto"/>
        <w:rPr>
          <w:rFonts w:ascii="Verdana" w:hAnsi="Verdana"/>
          <w:sz w:val="20"/>
          <w:szCs w:val="20"/>
          <w:lang w:val="pl-PL"/>
        </w:rPr>
      </w:pPr>
      <w:r w:rsidRPr="00F10C6E">
        <w:rPr>
          <w:rFonts w:ascii="Verdana" w:hAnsi="Verdana"/>
          <w:sz w:val="20"/>
          <w:szCs w:val="20"/>
          <w:lang w:val="pl-PL"/>
        </w:rPr>
        <w:t>Termin odstawienia do remontu bloku nr 2: 15.02.2020 ÷ 23.06.2020</w:t>
      </w:r>
    </w:p>
    <w:p w14:paraId="4E20665E" w14:textId="77777777" w:rsidR="00066645" w:rsidRPr="00F10C6E" w:rsidRDefault="00066645" w:rsidP="005C307E">
      <w:pPr>
        <w:pStyle w:val="Nagwek3"/>
        <w:numPr>
          <w:ilvl w:val="3"/>
          <w:numId w:val="1"/>
        </w:numPr>
        <w:spacing w:before="0" w:after="0" w:line="300" w:lineRule="auto"/>
        <w:rPr>
          <w:rFonts w:ascii="Verdana" w:hAnsi="Verdana"/>
          <w:sz w:val="20"/>
          <w:szCs w:val="20"/>
          <w:lang w:val="pl-PL"/>
        </w:rPr>
      </w:pPr>
      <w:r w:rsidRPr="00F10C6E">
        <w:rPr>
          <w:rFonts w:ascii="Verdana" w:hAnsi="Verdana"/>
          <w:sz w:val="20"/>
          <w:szCs w:val="20"/>
          <w:lang w:val="pl-PL"/>
        </w:rPr>
        <w:t>Termin odstawienia do remontu bloku nr 3: 22.02.2020 ÷ 30.06.2020</w:t>
      </w:r>
    </w:p>
    <w:p w14:paraId="4C0400C2" w14:textId="77777777" w:rsidR="00066645" w:rsidRPr="00F10C6E" w:rsidRDefault="00066645" w:rsidP="005C307E">
      <w:pPr>
        <w:pStyle w:val="Nagwek3"/>
        <w:numPr>
          <w:ilvl w:val="3"/>
          <w:numId w:val="1"/>
        </w:numPr>
        <w:spacing w:before="0" w:after="0" w:line="300" w:lineRule="auto"/>
        <w:rPr>
          <w:rFonts w:ascii="Verdana" w:hAnsi="Verdana"/>
          <w:sz w:val="20"/>
          <w:szCs w:val="20"/>
          <w:lang w:val="pl-PL"/>
        </w:rPr>
      </w:pPr>
      <w:r w:rsidRPr="00F10C6E">
        <w:rPr>
          <w:rFonts w:ascii="Verdana" w:hAnsi="Verdana"/>
          <w:sz w:val="20"/>
          <w:szCs w:val="20"/>
          <w:lang w:val="pl-PL"/>
        </w:rPr>
        <w:t>Termin odstawienia do remontu bloku nr 4: 08.08.2020 ÷ 15.12.2020</w:t>
      </w:r>
    </w:p>
    <w:p w14:paraId="509DFFCC" w14:textId="77777777" w:rsidR="00066645" w:rsidRPr="00F10C6E" w:rsidRDefault="00066645" w:rsidP="005C307E">
      <w:pPr>
        <w:pStyle w:val="Nagwek3"/>
        <w:numPr>
          <w:ilvl w:val="3"/>
          <w:numId w:val="1"/>
        </w:numPr>
        <w:spacing w:before="0" w:after="0" w:line="300" w:lineRule="auto"/>
        <w:rPr>
          <w:rFonts w:ascii="Verdana" w:hAnsi="Verdana"/>
          <w:sz w:val="20"/>
          <w:szCs w:val="20"/>
          <w:lang w:val="pl-PL"/>
        </w:rPr>
      </w:pPr>
      <w:r w:rsidRPr="00F10C6E">
        <w:rPr>
          <w:rFonts w:ascii="Verdana" w:hAnsi="Verdana"/>
          <w:sz w:val="20"/>
          <w:szCs w:val="20"/>
          <w:lang w:val="pl-PL"/>
        </w:rPr>
        <w:t>Termin odstawienia do remontu bloku nr 6: 15.08.2020 ÷ 22.12.2020</w:t>
      </w:r>
    </w:p>
    <w:p w14:paraId="586B0F79" w14:textId="77777777" w:rsidR="00066645" w:rsidRPr="00F10C6E" w:rsidRDefault="00066645" w:rsidP="005C307E">
      <w:pPr>
        <w:pStyle w:val="Akapitzlist"/>
        <w:numPr>
          <w:ilvl w:val="3"/>
          <w:numId w:val="1"/>
        </w:numPr>
        <w:spacing w:line="300" w:lineRule="auto"/>
        <w:rPr>
          <w:rFonts w:ascii="Verdana" w:hAnsi="Verdana"/>
          <w:sz w:val="20"/>
          <w:szCs w:val="20"/>
        </w:rPr>
      </w:pPr>
      <w:r w:rsidRPr="00F10C6E">
        <w:rPr>
          <w:rFonts w:ascii="Verdana" w:hAnsi="Verdana" w:cs="Arial"/>
          <w:iCs/>
          <w:kern w:val="20"/>
          <w:sz w:val="20"/>
          <w:szCs w:val="20"/>
          <w:lang w:eastAsia="en-US"/>
        </w:rPr>
        <w:lastRenderedPageBreak/>
        <w:t>Termin odstawienia do remontu bloku nr 5: 22.08.2020 ÷ 29.12.2020</w:t>
      </w:r>
    </w:p>
    <w:p w14:paraId="561FCD0C" w14:textId="77777777" w:rsidR="00490DF3" w:rsidRPr="00F10C6E" w:rsidRDefault="00490DF3"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Szczegółowe harmonogramy realizacji prac zostaną uzgodnione pomiędzy Stronami na 60 dni przed planowanym terminem Przekazania Placu Budowy.</w:t>
      </w:r>
    </w:p>
    <w:p w14:paraId="1D0A2306" w14:textId="77777777" w:rsidR="0025784B" w:rsidRPr="00F10C6E" w:rsidRDefault="0025784B" w:rsidP="005C307E">
      <w:pPr>
        <w:pStyle w:val="Nagwek3"/>
        <w:spacing w:before="0" w:after="0" w:line="300" w:lineRule="auto"/>
        <w:rPr>
          <w:rFonts w:ascii="Verdana" w:hAnsi="Verdana"/>
          <w:iCs w:val="0"/>
          <w:sz w:val="20"/>
          <w:szCs w:val="20"/>
          <w:lang w:val="pl-PL"/>
        </w:rPr>
      </w:pPr>
      <w:r w:rsidRPr="00F10C6E">
        <w:rPr>
          <w:rFonts w:ascii="Verdana" w:hAnsi="Verdana"/>
          <w:sz w:val="20"/>
          <w:szCs w:val="20"/>
          <w:lang w:val="pl-PL"/>
        </w:rPr>
        <w:t xml:space="preserve">W przypadku zmiany harmonogramu prac przez Zamawiającego, nowy harmonogram prac będzie uzgodniony z Wykonawcą. W takim przypadku Wykonawcy przysługuje prawo do dostosowania harmonogramów szczegółowych wykonania prac. </w:t>
      </w:r>
    </w:p>
    <w:p w14:paraId="28EE529B" w14:textId="77777777" w:rsidR="00ED16E5" w:rsidRPr="00F10C6E" w:rsidRDefault="00ED16E5" w:rsidP="005C307E">
      <w:pPr>
        <w:pStyle w:val="Tekstpodstawowy"/>
        <w:spacing w:after="0" w:line="300" w:lineRule="auto"/>
        <w:rPr>
          <w:rFonts w:ascii="Verdana" w:hAnsi="Verdana"/>
          <w:sz w:val="20"/>
          <w:szCs w:val="20"/>
        </w:rPr>
      </w:pPr>
    </w:p>
    <w:p w14:paraId="59E3CB57" w14:textId="77777777" w:rsidR="00D051A9" w:rsidRPr="00F10C6E" w:rsidRDefault="00D051A9" w:rsidP="005C307E">
      <w:pPr>
        <w:pStyle w:val="Nagwek1"/>
        <w:spacing w:before="0" w:after="0" w:line="300" w:lineRule="auto"/>
        <w:rPr>
          <w:rFonts w:ascii="Verdana" w:hAnsi="Verdana" w:cstheme="minorHAnsi"/>
          <w:sz w:val="20"/>
          <w:szCs w:val="20"/>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F10C6E">
        <w:rPr>
          <w:rFonts w:ascii="Verdana" w:hAnsi="Verdana" w:cstheme="minorHAnsi"/>
          <w:sz w:val="20"/>
          <w:szCs w:val="20"/>
          <w:u w:val="single"/>
          <w:lang w:val="pl-PL"/>
        </w:rPr>
        <w:t xml:space="preserve">MIEJSCE ŚWIADCZENIA </w:t>
      </w:r>
      <w:r w:rsidR="0029674A" w:rsidRPr="00F10C6E">
        <w:rPr>
          <w:rFonts w:ascii="Verdana" w:hAnsi="Verdana" w:cstheme="minorHAnsi"/>
          <w:sz w:val="20"/>
          <w:szCs w:val="20"/>
          <w:u w:val="single"/>
          <w:lang w:val="pl-PL"/>
        </w:rPr>
        <w:t>P</w:t>
      </w:r>
      <w:r w:rsidR="00B14740" w:rsidRPr="00F10C6E">
        <w:rPr>
          <w:rFonts w:ascii="Verdana" w:hAnsi="Verdana" w:cstheme="minorHAnsi"/>
          <w:sz w:val="20"/>
          <w:szCs w:val="20"/>
          <w:u w:val="single"/>
          <w:lang w:val="pl-PL"/>
        </w:rPr>
        <w:t>rzedmiot</w:t>
      </w:r>
      <w:r w:rsidR="0029674A" w:rsidRPr="00F10C6E">
        <w:rPr>
          <w:rFonts w:ascii="Verdana" w:hAnsi="Verdana" w:cstheme="minorHAnsi"/>
          <w:sz w:val="20"/>
          <w:szCs w:val="20"/>
          <w:u w:val="single"/>
          <w:lang w:val="pl-PL"/>
        </w:rPr>
        <w:t>u umowy</w:t>
      </w:r>
    </w:p>
    <w:p w14:paraId="02103428" w14:textId="77777777" w:rsidR="00D92AF1" w:rsidRPr="00F10C6E" w:rsidRDefault="0029674A" w:rsidP="005C307E">
      <w:pPr>
        <w:pStyle w:val="Tekstpodstawowy"/>
        <w:spacing w:after="0" w:line="300" w:lineRule="auto"/>
        <w:rPr>
          <w:rFonts w:ascii="Verdana" w:hAnsi="Verdana" w:cstheme="minorHAnsi"/>
          <w:bCs/>
          <w:iCs/>
          <w:kern w:val="20"/>
          <w:sz w:val="20"/>
          <w:szCs w:val="20"/>
          <w:lang w:eastAsia="en-US"/>
        </w:rPr>
      </w:pPr>
      <w:r w:rsidRPr="00F10C6E">
        <w:rPr>
          <w:rFonts w:ascii="Verdana" w:hAnsi="Verdana" w:cstheme="minorHAnsi"/>
          <w:bCs/>
          <w:iCs/>
          <w:kern w:val="20"/>
          <w:sz w:val="20"/>
          <w:szCs w:val="20"/>
          <w:lang w:eastAsia="en-US"/>
        </w:rPr>
        <w:t>Strony uzgadniają, że miejscem świadczen</w:t>
      </w:r>
      <w:r w:rsidR="00D92AF1" w:rsidRPr="00F10C6E">
        <w:rPr>
          <w:rFonts w:ascii="Verdana" w:hAnsi="Verdana" w:cstheme="minorHAnsi"/>
          <w:bCs/>
          <w:iCs/>
          <w:kern w:val="20"/>
          <w:sz w:val="20"/>
          <w:szCs w:val="20"/>
          <w:lang w:eastAsia="en-US"/>
        </w:rPr>
        <w:t>ia dla Przedmiotu Umowy będzie:</w:t>
      </w:r>
    </w:p>
    <w:p w14:paraId="42AD9F73" w14:textId="77777777" w:rsidR="00265152" w:rsidRPr="00F10C6E" w:rsidRDefault="00653B46" w:rsidP="005C307E">
      <w:pPr>
        <w:pStyle w:val="Nagwek2"/>
        <w:spacing w:before="0" w:after="0" w:line="300" w:lineRule="auto"/>
        <w:rPr>
          <w:rFonts w:ascii="Verdana" w:hAnsi="Verdana" w:cstheme="minorHAnsi"/>
          <w:sz w:val="20"/>
          <w:szCs w:val="20"/>
          <w:lang w:val="pl-PL"/>
        </w:rPr>
      </w:pPr>
      <w:r w:rsidRPr="00F10C6E">
        <w:rPr>
          <w:rFonts w:ascii="Verdana" w:hAnsi="Verdana"/>
          <w:sz w:val="20"/>
          <w:szCs w:val="20"/>
          <w:lang w:val="pl-PL"/>
        </w:rPr>
        <w:t>T</w:t>
      </w:r>
      <w:r w:rsidR="0029674A" w:rsidRPr="00F10C6E">
        <w:rPr>
          <w:rFonts w:ascii="Verdana" w:hAnsi="Verdana"/>
          <w:sz w:val="20"/>
          <w:szCs w:val="20"/>
          <w:lang w:val="pl-PL"/>
        </w:rPr>
        <w:t xml:space="preserve">eren siedziby Zamawiającego  tj. Enea Elektrownia Połaniec S.A.,  Zawada 26, </w:t>
      </w:r>
      <w:r w:rsidR="0029674A" w:rsidRPr="00F10C6E">
        <w:rPr>
          <w:rFonts w:ascii="Verdana" w:hAnsi="Verdana" w:cstheme="minorHAnsi"/>
          <w:sz w:val="20"/>
          <w:szCs w:val="20"/>
          <w:lang w:val="pl-PL"/>
        </w:rPr>
        <w:t>28-230 Połaniec</w:t>
      </w:r>
      <w:r w:rsidRPr="00F10C6E">
        <w:rPr>
          <w:rFonts w:ascii="Verdana" w:hAnsi="Verdana" w:cstheme="minorHAnsi"/>
          <w:sz w:val="20"/>
          <w:szCs w:val="20"/>
          <w:lang w:val="pl-PL"/>
        </w:rPr>
        <w:t>.</w:t>
      </w:r>
    </w:p>
    <w:p w14:paraId="19CACC1C" w14:textId="77777777" w:rsidR="007D26C3" w:rsidRPr="00F10C6E" w:rsidRDefault="00653B46" w:rsidP="005C307E">
      <w:pPr>
        <w:pStyle w:val="Nagwek2"/>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W</w:t>
      </w:r>
      <w:r w:rsidR="00A35501" w:rsidRPr="00F10C6E">
        <w:rPr>
          <w:rFonts w:ascii="Verdana" w:eastAsia="Calibri" w:hAnsi="Verdana"/>
          <w:sz w:val="20"/>
          <w:szCs w:val="20"/>
          <w:lang w:val="pl-PL"/>
        </w:rPr>
        <w:t>arsztaty Wykonawcy w zakresie prefabrykacji elementów.</w:t>
      </w:r>
    </w:p>
    <w:p w14:paraId="140503AC" w14:textId="77777777" w:rsidR="001076CB" w:rsidRPr="00F10C6E" w:rsidRDefault="001076CB" w:rsidP="005C307E">
      <w:pPr>
        <w:pStyle w:val="Tekstpodstawowy"/>
        <w:spacing w:after="0" w:line="300" w:lineRule="auto"/>
        <w:rPr>
          <w:rFonts w:ascii="Verdana" w:eastAsia="Calibri" w:hAnsi="Verdana"/>
          <w:sz w:val="20"/>
          <w:szCs w:val="20"/>
          <w:lang w:eastAsia="en-US"/>
        </w:rPr>
      </w:pPr>
    </w:p>
    <w:p w14:paraId="1F6AAB7D" w14:textId="77777777" w:rsidR="00D051A9" w:rsidRPr="00F10C6E" w:rsidRDefault="00D051A9" w:rsidP="005C307E">
      <w:pPr>
        <w:pStyle w:val="Nagwek1"/>
        <w:spacing w:before="0" w:after="0" w:line="300" w:lineRule="auto"/>
        <w:rPr>
          <w:rFonts w:ascii="Verdana" w:hAnsi="Verdana" w:cstheme="minorHAnsi"/>
          <w:sz w:val="20"/>
          <w:szCs w:val="20"/>
          <w:u w:val="single"/>
        </w:rPr>
      </w:pPr>
      <w:r w:rsidRPr="00F10C6E">
        <w:rPr>
          <w:rFonts w:ascii="Verdana" w:hAnsi="Verdana" w:cstheme="minorHAnsi"/>
          <w:sz w:val="20"/>
          <w:szCs w:val="20"/>
          <w:u w:val="single"/>
        </w:rPr>
        <w:t xml:space="preserve">WYNAGRODZENIE  </w:t>
      </w:r>
    </w:p>
    <w:p w14:paraId="5A419142" w14:textId="77777777" w:rsidR="00CC3539" w:rsidRPr="00F10C6E" w:rsidRDefault="00CC353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Za prawidłowe wykonanie Przedmiotu Umowy Strony ustalają wynagrodzenie ryczałtowe w wysokości: [●] zł (słownie: [●] złotych </w:t>
      </w:r>
      <w:r w:rsidR="00BD3764" w:rsidRPr="00F10C6E">
        <w:rPr>
          <w:rFonts w:ascii="Verdana" w:hAnsi="Verdana"/>
          <w:sz w:val="20"/>
          <w:szCs w:val="20"/>
          <w:lang w:val="pl-PL"/>
        </w:rPr>
        <w:t>………………….</w:t>
      </w:r>
      <w:r w:rsidRPr="00F10C6E">
        <w:rPr>
          <w:rFonts w:ascii="Verdana" w:hAnsi="Verdana"/>
          <w:sz w:val="20"/>
          <w:szCs w:val="20"/>
          <w:lang w:val="pl-PL"/>
        </w:rPr>
        <w:t>/100) netto („</w:t>
      </w:r>
      <w:r w:rsidRPr="00F10C6E">
        <w:rPr>
          <w:rFonts w:ascii="Verdana" w:hAnsi="Verdana"/>
          <w:b/>
          <w:sz w:val="20"/>
          <w:szCs w:val="20"/>
          <w:lang w:val="pl-PL"/>
        </w:rPr>
        <w:t>Wynagrodzenie</w:t>
      </w:r>
      <w:r w:rsidRPr="00F10C6E">
        <w:rPr>
          <w:rFonts w:ascii="Verdana" w:hAnsi="Verdana"/>
          <w:sz w:val="20"/>
          <w:szCs w:val="20"/>
          <w:lang w:val="pl-PL"/>
        </w:rPr>
        <w:t>”).</w:t>
      </w:r>
    </w:p>
    <w:p w14:paraId="206E6952" w14:textId="77777777" w:rsidR="00CC3539" w:rsidRPr="00F10C6E" w:rsidRDefault="00CC3539" w:rsidP="005C307E">
      <w:pPr>
        <w:pStyle w:val="Nagwek2"/>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Strony ustalają następujące etapy płatności:</w:t>
      </w:r>
    </w:p>
    <w:p w14:paraId="46CB282F" w14:textId="77777777" w:rsidR="00006536" w:rsidRPr="00F10C6E" w:rsidRDefault="00006536" w:rsidP="005C307E">
      <w:pPr>
        <w:pStyle w:val="Tekstpodstawowy"/>
        <w:spacing w:after="0" w:line="300" w:lineRule="auto"/>
        <w:rPr>
          <w:rFonts w:ascii="Verdana" w:hAnsi="Verdana"/>
          <w:sz w:val="20"/>
          <w:szCs w:val="20"/>
        </w:rPr>
        <w:sectPr w:rsidR="00006536" w:rsidRPr="00F10C6E" w:rsidSect="008F12CA">
          <w:pgSz w:w="16838" w:h="11906" w:orient="landscape"/>
          <w:pgMar w:top="1418" w:right="1418" w:bottom="851" w:left="1418" w:header="709" w:footer="329" w:gutter="0"/>
          <w:cols w:space="708"/>
          <w:docGrid w:linePitch="360"/>
        </w:sectPr>
      </w:pPr>
    </w:p>
    <w:tbl>
      <w:tblPr>
        <w:tblStyle w:val="Tabela-Siatka"/>
        <w:tblW w:w="14105" w:type="dxa"/>
        <w:tblLayout w:type="fixed"/>
        <w:tblLook w:val="04A0" w:firstRow="1" w:lastRow="0" w:firstColumn="1" w:lastColumn="0" w:noHBand="0" w:noVBand="1"/>
      </w:tblPr>
      <w:tblGrid>
        <w:gridCol w:w="562"/>
        <w:gridCol w:w="5954"/>
        <w:gridCol w:w="2268"/>
        <w:gridCol w:w="1701"/>
        <w:gridCol w:w="2126"/>
        <w:gridCol w:w="1494"/>
      </w:tblGrid>
      <w:tr w:rsidR="00066645" w:rsidRPr="00F10C6E" w14:paraId="2ECFC835" w14:textId="77777777" w:rsidTr="00066645">
        <w:trPr>
          <w:trHeight w:val="424"/>
        </w:trPr>
        <w:tc>
          <w:tcPr>
            <w:tcW w:w="8784" w:type="dxa"/>
            <w:gridSpan w:val="3"/>
            <w:tcBorders>
              <w:bottom w:val="single" w:sz="4" w:space="0" w:color="auto"/>
            </w:tcBorders>
            <w:shd w:val="clear" w:color="auto" w:fill="92D050"/>
            <w:hideMark/>
          </w:tcPr>
          <w:p w14:paraId="42EDB2DE" w14:textId="3F977413" w:rsidR="00066645" w:rsidRPr="00F10C6E" w:rsidRDefault="009A7C33"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lastRenderedPageBreak/>
              <w:t>Elektrofiltr</w:t>
            </w:r>
            <w:r w:rsidR="00066645" w:rsidRPr="00F10C6E">
              <w:rPr>
                <w:rFonts w:ascii="Verdana" w:hAnsi="Verdana"/>
                <w:b/>
                <w:sz w:val="20"/>
                <w:szCs w:val="20"/>
                <w:lang w:eastAsia="en-US"/>
              </w:rPr>
              <w:t xml:space="preserve"> bloku nr 7</w:t>
            </w:r>
          </w:p>
        </w:tc>
        <w:tc>
          <w:tcPr>
            <w:tcW w:w="1701" w:type="dxa"/>
            <w:vMerge w:val="restart"/>
            <w:shd w:val="clear" w:color="auto" w:fill="92D050"/>
          </w:tcPr>
          <w:p w14:paraId="33F3CCE9" w14:textId="77777777" w:rsidR="00066645" w:rsidRPr="00F10C6E" w:rsidRDefault="00066645" w:rsidP="005C307E">
            <w:pPr>
              <w:pStyle w:val="Tekstpodstawowy"/>
              <w:spacing w:after="0" w:line="300" w:lineRule="auto"/>
              <w:rPr>
                <w:rFonts w:ascii="Verdana" w:hAnsi="Verdana"/>
                <w:sz w:val="20"/>
                <w:szCs w:val="20"/>
                <w:lang w:eastAsia="en-US"/>
              </w:rPr>
            </w:pPr>
          </w:p>
          <w:p w14:paraId="2B08CD74" w14:textId="77777777" w:rsidR="00066645" w:rsidRPr="00F10C6E" w:rsidDel="00D74E55"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Terminy wystawienia faktur (nie wcześniej niż)</w:t>
            </w:r>
          </w:p>
        </w:tc>
        <w:tc>
          <w:tcPr>
            <w:tcW w:w="2126" w:type="dxa"/>
            <w:vMerge w:val="restart"/>
            <w:shd w:val="clear" w:color="auto" w:fill="92D050"/>
          </w:tcPr>
          <w:p w14:paraId="0BBEA792" w14:textId="77777777" w:rsidR="00066645" w:rsidRPr="00F10C6E" w:rsidRDefault="00066645" w:rsidP="005C307E">
            <w:pPr>
              <w:pStyle w:val="Tekstpodstawowy"/>
              <w:spacing w:after="0" w:line="300" w:lineRule="auto"/>
              <w:rPr>
                <w:rFonts w:ascii="Verdana" w:hAnsi="Verdana"/>
                <w:sz w:val="20"/>
                <w:szCs w:val="20"/>
                <w:lang w:eastAsia="en-US"/>
              </w:rPr>
            </w:pPr>
          </w:p>
          <w:p w14:paraId="2C2F4A02" w14:textId="49438444" w:rsidR="00066645" w:rsidRPr="00F10C6E" w:rsidRDefault="00066645">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Wysokość płatności w % Wynagrodzenia </w:t>
            </w:r>
          </w:p>
        </w:tc>
        <w:tc>
          <w:tcPr>
            <w:tcW w:w="1494" w:type="dxa"/>
            <w:vMerge w:val="restart"/>
            <w:tcBorders>
              <w:bottom w:val="single" w:sz="4" w:space="0" w:color="auto"/>
            </w:tcBorders>
            <w:shd w:val="clear" w:color="auto" w:fill="92D050"/>
            <w:hideMark/>
          </w:tcPr>
          <w:p w14:paraId="2D36EA85"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Wartość Etapu Realizacji netto</w:t>
            </w:r>
          </w:p>
        </w:tc>
      </w:tr>
      <w:tr w:rsidR="00066645" w:rsidRPr="00F10C6E" w14:paraId="3367620E" w14:textId="77777777" w:rsidTr="00066645">
        <w:trPr>
          <w:trHeight w:val="402"/>
        </w:trPr>
        <w:tc>
          <w:tcPr>
            <w:tcW w:w="562" w:type="dxa"/>
            <w:shd w:val="clear" w:color="auto" w:fill="92D050"/>
            <w:hideMark/>
          </w:tcPr>
          <w:p w14:paraId="74407590"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Lp.</w:t>
            </w:r>
          </w:p>
        </w:tc>
        <w:tc>
          <w:tcPr>
            <w:tcW w:w="5954" w:type="dxa"/>
            <w:shd w:val="clear" w:color="auto" w:fill="92D050"/>
            <w:hideMark/>
          </w:tcPr>
          <w:p w14:paraId="67EB0D1F" w14:textId="77777777" w:rsidR="00066645" w:rsidRPr="00F10C6E" w:rsidRDefault="00066645" w:rsidP="005C307E">
            <w:pPr>
              <w:spacing w:line="300" w:lineRule="auto"/>
              <w:rPr>
                <w:rFonts w:ascii="Verdana" w:hAnsi="Verdana"/>
                <w:sz w:val="20"/>
                <w:szCs w:val="20"/>
                <w:lang w:eastAsia="en-US"/>
              </w:rPr>
            </w:pPr>
            <w:r w:rsidRPr="00F10C6E">
              <w:rPr>
                <w:rFonts w:ascii="Verdana" w:hAnsi="Verdana" w:cs="Calibri"/>
                <w:color w:val="000000"/>
                <w:sz w:val="20"/>
                <w:szCs w:val="20"/>
              </w:rPr>
              <w:t>Opis etapu realizacji prac Kamienie Milowe</w:t>
            </w:r>
          </w:p>
        </w:tc>
        <w:tc>
          <w:tcPr>
            <w:tcW w:w="2268" w:type="dxa"/>
            <w:shd w:val="clear" w:color="auto" w:fill="92D050"/>
            <w:hideMark/>
          </w:tcPr>
          <w:p w14:paraId="3F63492F"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Data zakończenia Etapu Realizacji przez Wykonawcę</w:t>
            </w:r>
          </w:p>
        </w:tc>
        <w:tc>
          <w:tcPr>
            <w:tcW w:w="1701" w:type="dxa"/>
            <w:vMerge/>
            <w:shd w:val="clear" w:color="auto" w:fill="92D050"/>
            <w:hideMark/>
          </w:tcPr>
          <w:p w14:paraId="5EFB71A1"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126" w:type="dxa"/>
            <w:vMerge/>
            <w:shd w:val="clear" w:color="auto" w:fill="92D050"/>
          </w:tcPr>
          <w:p w14:paraId="6F431A5B"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1494" w:type="dxa"/>
            <w:vMerge/>
            <w:shd w:val="clear" w:color="auto" w:fill="92D050"/>
            <w:hideMark/>
          </w:tcPr>
          <w:p w14:paraId="7C571256" w14:textId="77777777" w:rsidR="00066645" w:rsidRPr="00F10C6E" w:rsidRDefault="00066645" w:rsidP="005C307E">
            <w:pPr>
              <w:pStyle w:val="Tekstpodstawowy"/>
              <w:spacing w:after="0" w:line="300" w:lineRule="auto"/>
              <w:rPr>
                <w:rFonts w:ascii="Verdana" w:hAnsi="Verdana"/>
                <w:sz w:val="20"/>
                <w:szCs w:val="20"/>
                <w:lang w:eastAsia="en-US"/>
              </w:rPr>
            </w:pPr>
          </w:p>
        </w:tc>
      </w:tr>
      <w:tr w:rsidR="00EA4D3B" w:rsidRPr="00F10C6E" w14:paraId="7F2747B8" w14:textId="77777777" w:rsidTr="00066645">
        <w:trPr>
          <w:trHeight w:val="387"/>
        </w:trPr>
        <w:tc>
          <w:tcPr>
            <w:tcW w:w="562" w:type="dxa"/>
            <w:hideMark/>
          </w:tcPr>
          <w:p w14:paraId="13509404" w14:textId="3E36104D"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w:t>
            </w:r>
          </w:p>
        </w:tc>
        <w:tc>
          <w:tcPr>
            <w:tcW w:w="5954" w:type="dxa"/>
            <w:hideMark/>
          </w:tcPr>
          <w:p w14:paraId="154B0D56" w14:textId="056144E1"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Wykonanie Projektu Budowlanego wraz z niezbędnymi uzgodnieniami </w:t>
            </w:r>
            <w:r w:rsidRPr="00F10C6E">
              <w:rPr>
                <w:rFonts w:ascii="Verdana" w:hAnsi="Verdana" w:cs="Calibri"/>
                <w:color w:val="000000"/>
                <w:sz w:val="20"/>
                <w:szCs w:val="20"/>
              </w:rPr>
              <w:t>zgodnie z pkt. 4 Opisu potrzeb i wymagań dla dialogu konkurencyjnego</w:t>
            </w:r>
          </w:p>
        </w:tc>
        <w:tc>
          <w:tcPr>
            <w:tcW w:w="2268" w:type="dxa"/>
            <w:hideMark/>
          </w:tcPr>
          <w:p w14:paraId="7B4B525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08-11-2019</w:t>
            </w:r>
          </w:p>
        </w:tc>
        <w:tc>
          <w:tcPr>
            <w:tcW w:w="1701" w:type="dxa"/>
            <w:hideMark/>
          </w:tcPr>
          <w:p w14:paraId="13A2B2F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15-11-2019</w:t>
            </w:r>
          </w:p>
        </w:tc>
        <w:tc>
          <w:tcPr>
            <w:tcW w:w="2126" w:type="dxa"/>
            <w:hideMark/>
          </w:tcPr>
          <w:p w14:paraId="63B97697" w14:textId="78A05025"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1494" w:type="dxa"/>
            <w:hideMark/>
          </w:tcPr>
          <w:p w14:paraId="5D07612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38B32116" w14:textId="77777777" w:rsidTr="00066645">
        <w:trPr>
          <w:trHeight w:val="227"/>
        </w:trPr>
        <w:tc>
          <w:tcPr>
            <w:tcW w:w="562" w:type="dxa"/>
            <w:hideMark/>
          </w:tcPr>
          <w:p w14:paraId="20F75847" w14:textId="3B1C2D85"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w:t>
            </w:r>
          </w:p>
        </w:tc>
        <w:tc>
          <w:tcPr>
            <w:tcW w:w="5954" w:type="dxa"/>
            <w:hideMark/>
          </w:tcPr>
          <w:p w14:paraId="4C026E24"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Uzyskanie pozwolenia na budowę</w:t>
            </w:r>
          </w:p>
          <w:p w14:paraId="14482675" w14:textId="25AAF888"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268" w:type="dxa"/>
            <w:hideMark/>
          </w:tcPr>
          <w:p w14:paraId="2EF8260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08-01-2020</w:t>
            </w:r>
          </w:p>
        </w:tc>
        <w:tc>
          <w:tcPr>
            <w:tcW w:w="1701" w:type="dxa"/>
            <w:hideMark/>
          </w:tcPr>
          <w:p w14:paraId="00D6C37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15-01-2020</w:t>
            </w:r>
          </w:p>
        </w:tc>
        <w:tc>
          <w:tcPr>
            <w:tcW w:w="2126" w:type="dxa"/>
            <w:hideMark/>
          </w:tcPr>
          <w:p w14:paraId="4A16650E" w14:textId="704533C6"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1494" w:type="dxa"/>
            <w:hideMark/>
          </w:tcPr>
          <w:p w14:paraId="582FB15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2C08DB86" w14:textId="77777777" w:rsidTr="00066645">
        <w:trPr>
          <w:trHeight w:val="730"/>
        </w:trPr>
        <w:tc>
          <w:tcPr>
            <w:tcW w:w="562" w:type="dxa"/>
            <w:hideMark/>
          </w:tcPr>
          <w:p w14:paraId="4B091199" w14:textId="430B0F19"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w:t>
            </w:r>
          </w:p>
        </w:tc>
        <w:tc>
          <w:tcPr>
            <w:tcW w:w="5954" w:type="dxa"/>
            <w:hideMark/>
          </w:tcPr>
          <w:p w14:paraId="35F4F4CC" w14:textId="352918A2"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Zakończenie demontaży wymaganych dla modernizacji elementów elektrofiltru </w:t>
            </w:r>
            <w:r w:rsidRPr="00F10C6E">
              <w:rPr>
                <w:rFonts w:ascii="Verdana" w:hAnsi="Verdana" w:cs="Calibri"/>
                <w:color w:val="000000"/>
                <w:sz w:val="20"/>
                <w:szCs w:val="20"/>
              </w:rPr>
              <w:t>zgodnie z pkt. 4 Opisu potrzeb i wymagań dla dialogu konkurencyjnego</w:t>
            </w:r>
          </w:p>
        </w:tc>
        <w:tc>
          <w:tcPr>
            <w:tcW w:w="2268" w:type="dxa"/>
            <w:hideMark/>
          </w:tcPr>
          <w:p w14:paraId="1160044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04-03-2020</w:t>
            </w:r>
          </w:p>
        </w:tc>
        <w:tc>
          <w:tcPr>
            <w:tcW w:w="1701" w:type="dxa"/>
            <w:hideMark/>
          </w:tcPr>
          <w:p w14:paraId="2B904320"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11-03-2020</w:t>
            </w:r>
          </w:p>
        </w:tc>
        <w:tc>
          <w:tcPr>
            <w:tcW w:w="2126" w:type="dxa"/>
            <w:hideMark/>
          </w:tcPr>
          <w:p w14:paraId="586BF2B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1494" w:type="dxa"/>
            <w:hideMark/>
          </w:tcPr>
          <w:p w14:paraId="404B83B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798DDCD3" w14:textId="77777777" w:rsidTr="00066645">
        <w:trPr>
          <w:trHeight w:val="1040"/>
        </w:trPr>
        <w:tc>
          <w:tcPr>
            <w:tcW w:w="562" w:type="dxa"/>
            <w:hideMark/>
          </w:tcPr>
          <w:p w14:paraId="6ADA6790" w14:textId="1A4F0C60"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5954" w:type="dxa"/>
            <w:hideMark/>
          </w:tcPr>
          <w:p w14:paraId="12B0196A" w14:textId="300B1A96"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Zakończenie montażu urządzeń będących przedmiotem projektu. Dokonanie Odbioru Technicznego </w:t>
            </w:r>
            <w:r w:rsidRPr="00F10C6E">
              <w:rPr>
                <w:rFonts w:ascii="Verdana" w:hAnsi="Verdana" w:cs="Calibri"/>
                <w:color w:val="000000"/>
                <w:sz w:val="20"/>
                <w:szCs w:val="20"/>
              </w:rPr>
              <w:t>zgodnie z pkt. 4 Opisu potrzeb i wymagań dla dialogu konkurencyjnego</w:t>
            </w:r>
          </w:p>
        </w:tc>
        <w:tc>
          <w:tcPr>
            <w:tcW w:w="2268" w:type="dxa"/>
            <w:hideMark/>
          </w:tcPr>
          <w:p w14:paraId="08CBABA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02-06-2020</w:t>
            </w:r>
          </w:p>
        </w:tc>
        <w:tc>
          <w:tcPr>
            <w:tcW w:w="1701" w:type="dxa"/>
            <w:hideMark/>
          </w:tcPr>
          <w:p w14:paraId="0885360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09-06-2020</w:t>
            </w:r>
          </w:p>
        </w:tc>
        <w:tc>
          <w:tcPr>
            <w:tcW w:w="2126" w:type="dxa"/>
            <w:hideMark/>
          </w:tcPr>
          <w:p w14:paraId="797791B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45%</w:t>
            </w:r>
          </w:p>
        </w:tc>
        <w:tc>
          <w:tcPr>
            <w:tcW w:w="1494" w:type="dxa"/>
            <w:hideMark/>
          </w:tcPr>
          <w:p w14:paraId="7B1F445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32ACD8FD" w14:textId="77777777" w:rsidTr="00066645">
        <w:trPr>
          <w:trHeight w:val="1218"/>
        </w:trPr>
        <w:tc>
          <w:tcPr>
            <w:tcW w:w="562" w:type="dxa"/>
            <w:hideMark/>
          </w:tcPr>
          <w:p w14:paraId="525D8A67" w14:textId="659A6DA1"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5</w:t>
            </w:r>
          </w:p>
        </w:tc>
        <w:tc>
          <w:tcPr>
            <w:tcW w:w="5954" w:type="dxa"/>
            <w:hideMark/>
          </w:tcPr>
          <w:p w14:paraId="69938614"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Wykonanie z wynikiem pozytywnym pomiarów Gwarancyjnych dla gwarancji absolutnych oraz gwarantowanych parametrów technicznych</w:t>
            </w:r>
          </w:p>
          <w:p w14:paraId="5B8BA659" w14:textId="243F2876"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5 i 6 Opisu potrzeb i wymagań dla dialogu konkurencyjnego</w:t>
            </w:r>
          </w:p>
        </w:tc>
        <w:tc>
          <w:tcPr>
            <w:tcW w:w="2268" w:type="dxa"/>
            <w:hideMark/>
          </w:tcPr>
          <w:p w14:paraId="1779928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16-09-2020</w:t>
            </w:r>
          </w:p>
        </w:tc>
        <w:tc>
          <w:tcPr>
            <w:tcW w:w="1701" w:type="dxa"/>
            <w:hideMark/>
          </w:tcPr>
          <w:p w14:paraId="2DF80C7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23-09-2020</w:t>
            </w:r>
          </w:p>
        </w:tc>
        <w:tc>
          <w:tcPr>
            <w:tcW w:w="2126" w:type="dxa"/>
            <w:hideMark/>
          </w:tcPr>
          <w:p w14:paraId="20039BA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w:t>
            </w:r>
          </w:p>
        </w:tc>
        <w:tc>
          <w:tcPr>
            <w:tcW w:w="1494" w:type="dxa"/>
            <w:hideMark/>
          </w:tcPr>
          <w:p w14:paraId="4578499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3E86FA02" w14:textId="77777777" w:rsidTr="00066645">
        <w:trPr>
          <w:trHeight w:val="1405"/>
        </w:trPr>
        <w:tc>
          <w:tcPr>
            <w:tcW w:w="562" w:type="dxa"/>
          </w:tcPr>
          <w:p w14:paraId="2C0D2A4B" w14:textId="706CA083"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5954" w:type="dxa"/>
          </w:tcPr>
          <w:p w14:paraId="101C448F" w14:textId="6934FC7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Uzyskanie wszystkich niezbędnych zezwoleń (w tym pozwolenia na użytkowanie) w celu dokonania odbioru końcowego i przekazania obiektu do eksploatacji zgodnie z pkt. 4 </w:t>
            </w:r>
            <w:r w:rsidRPr="00F10C6E">
              <w:rPr>
                <w:rFonts w:ascii="Verdana" w:hAnsi="Verdana" w:cs="Calibri"/>
                <w:color w:val="000000"/>
                <w:sz w:val="20"/>
                <w:szCs w:val="20"/>
              </w:rPr>
              <w:t>Opisu potrzeb i wymagań dla dialogu konkurencyjnego</w:t>
            </w:r>
          </w:p>
        </w:tc>
        <w:tc>
          <w:tcPr>
            <w:tcW w:w="2268" w:type="dxa"/>
          </w:tcPr>
          <w:p w14:paraId="277ED61A"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16-10-2020</w:t>
            </w:r>
          </w:p>
        </w:tc>
        <w:tc>
          <w:tcPr>
            <w:tcW w:w="1701" w:type="dxa"/>
          </w:tcPr>
          <w:p w14:paraId="47E8671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23-10-2020</w:t>
            </w:r>
          </w:p>
        </w:tc>
        <w:tc>
          <w:tcPr>
            <w:tcW w:w="2126" w:type="dxa"/>
          </w:tcPr>
          <w:p w14:paraId="39C8517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1494" w:type="dxa"/>
          </w:tcPr>
          <w:p w14:paraId="54EA608E" w14:textId="77777777" w:rsidR="00EA4D3B" w:rsidRPr="00F10C6E" w:rsidRDefault="00EA4D3B" w:rsidP="00EA4D3B">
            <w:pPr>
              <w:pStyle w:val="Tekstpodstawowy"/>
              <w:spacing w:after="0" w:line="300" w:lineRule="auto"/>
              <w:rPr>
                <w:rFonts w:ascii="Verdana" w:hAnsi="Verdana"/>
                <w:sz w:val="20"/>
                <w:szCs w:val="20"/>
                <w:lang w:eastAsia="en-US"/>
              </w:rPr>
            </w:pPr>
          </w:p>
        </w:tc>
      </w:tr>
      <w:tr w:rsidR="00EA4D3B" w:rsidRPr="00F10C6E" w14:paraId="48E40EF6" w14:textId="77777777" w:rsidTr="00066645">
        <w:trPr>
          <w:trHeight w:val="2400"/>
        </w:trPr>
        <w:tc>
          <w:tcPr>
            <w:tcW w:w="562" w:type="dxa"/>
            <w:hideMark/>
          </w:tcPr>
          <w:p w14:paraId="5B31F112" w14:textId="1256B86E"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lastRenderedPageBreak/>
              <w:t>7</w:t>
            </w:r>
          </w:p>
        </w:tc>
        <w:tc>
          <w:tcPr>
            <w:tcW w:w="5954" w:type="dxa"/>
            <w:hideMark/>
          </w:tcPr>
          <w:p w14:paraId="25FA314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Drugie ponowne pomiary gwarancyjne, potwierdzające dotrzymanie wszystkich gwarantowanych parametrów, w przypadku nieudanych pierwszych pomiarów</w:t>
            </w:r>
          </w:p>
        </w:tc>
        <w:tc>
          <w:tcPr>
            <w:tcW w:w="2268" w:type="dxa"/>
            <w:hideMark/>
          </w:tcPr>
          <w:p w14:paraId="0A4166A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Nie później niż w ciągu 12 miesięcy od wykonania pierwszych pomiarów</w:t>
            </w:r>
          </w:p>
        </w:tc>
        <w:tc>
          <w:tcPr>
            <w:tcW w:w="1701" w:type="dxa"/>
            <w:hideMark/>
          </w:tcPr>
          <w:p w14:paraId="0A0C0A2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do 14 dni po ponownych pomiarach gwarancyjnych z wynikiem pozytywnym</w:t>
            </w:r>
          </w:p>
        </w:tc>
        <w:tc>
          <w:tcPr>
            <w:tcW w:w="2126" w:type="dxa"/>
            <w:hideMark/>
          </w:tcPr>
          <w:p w14:paraId="0AEE732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1494" w:type="dxa"/>
            <w:hideMark/>
          </w:tcPr>
          <w:p w14:paraId="78C56C98" w14:textId="77777777" w:rsidR="00EA4D3B" w:rsidRPr="00F10C6E" w:rsidRDefault="00EA4D3B" w:rsidP="00EA4D3B">
            <w:pPr>
              <w:spacing w:line="300" w:lineRule="auto"/>
              <w:jc w:val="center"/>
              <w:rPr>
                <w:rFonts w:ascii="Verdana" w:hAnsi="Verdana"/>
                <w:color w:val="000000"/>
                <w:sz w:val="20"/>
                <w:szCs w:val="20"/>
              </w:rPr>
            </w:pPr>
            <w:r w:rsidRPr="00F10C6E">
              <w:rPr>
                <w:rFonts w:ascii="Verdana" w:hAnsi="Verdana"/>
                <w:color w:val="000000"/>
                <w:sz w:val="20"/>
                <w:szCs w:val="20"/>
              </w:rPr>
              <w:t> </w:t>
            </w:r>
          </w:p>
        </w:tc>
      </w:tr>
      <w:tr w:rsidR="00066645" w:rsidRPr="00F10C6E" w14:paraId="56358F94" w14:textId="77777777" w:rsidTr="00066645">
        <w:trPr>
          <w:trHeight w:val="315"/>
        </w:trPr>
        <w:tc>
          <w:tcPr>
            <w:tcW w:w="562" w:type="dxa"/>
            <w:hideMark/>
          </w:tcPr>
          <w:p w14:paraId="701EC410"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5954" w:type="dxa"/>
            <w:hideMark/>
          </w:tcPr>
          <w:p w14:paraId="67548BB4"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268" w:type="dxa"/>
            <w:hideMark/>
          </w:tcPr>
          <w:p w14:paraId="318055D4"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1701" w:type="dxa"/>
            <w:hideMark/>
          </w:tcPr>
          <w:p w14:paraId="23696CE6" w14:textId="77777777" w:rsidR="00066645" w:rsidRPr="00F10C6E" w:rsidRDefault="00066645"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Suma</w:t>
            </w:r>
          </w:p>
        </w:tc>
        <w:tc>
          <w:tcPr>
            <w:tcW w:w="2126" w:type="dxa"/>
            <w:hideMark/>
          </w:tcPr>
          <w:p w14:paraId="1E8386F4" w14:textId="77777777" w:rsidR="00066645" w:rsidRPr="00F10C6E" w:rsidRDefault="00066645"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100%</w:t>
            </w:r>
          </w:p>
        </w:tc>
        <w:tc>
          <w:tcPr>
            <w:tcW w:w="1494" w:type="dxa"/>
            <w:hideMark/>
          </w:tcPr>
          <w:p w14:paraId="36DCF87C"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066645" w:rsidRPr="00F10C6E" w14:paraId="14B6076D" w14:textId="77777777" w:rsidTr="00066645">
        <w:trPr>
          <w:trHeight w:val="315"/>
        </w:trPr>
        <w:tc>
          <w:tcPr>
            <w:tcW w:w="14105" w:type="dxa"/>
            <w:gridSpan w:val="6"/>
            <w:tcBorders>
              <w:left w:val="nil"/>
              <w:right w:val="nil"/>
            </w:tcBorders>
          </w:tcPr>
          <w:p w14:paraId="5FD1F522" w14:textId="77777777" w:rsidR="00066645" w:rsidRPr="00F10C6E" w:rsidRDefault="00066645" w:rsidP="005C307E">
            <w:pPr>
              <w:pStyle w:val="Tekstpodstawowy"/>
              <w:spacing w:after="0" w:line="300" w:lineRule="auto"/>
              <w:rPr>
                <w:rFonts w:ascii="Verdana" w:hAnsi="Verdana"/>
                <w:sz w:val="20"/>
                <w:szCs w:val="20"/>
                <w:lang w:eastAsia="en-US"/>
              </w:rPr>
            </w:pPr>
          </w:p>
        </w:tc>
      </w:tr>
    </w:tbl>
    <w:p w14:paraId="7F8EDF41" w14:textId="77777777" w:rsidR="00066645" w:rsidRPr="00F10C6E" w:rsidRDefault="00066645" w:rsidP="005C307E">
      <w:pPr>
        <w:spacing w:line="300" w:lineRule="auto"/>
        <w:rPr>
          <w:rFonts w:ascii="Verdana" w:hAnsi="Verdana"/>
          <w:sz w:val="20"/>
          <w:szCs w:val="20"/>
        </w:rPr>
      </w:pPr>
    </w:p>
    <w:tbl>
      <w:tblPr>
        <w:tblStyle w:val="Tabela-Siatka"/>
        <w:tblW w:w="14105" w:type="dxa"/>
        <w:tblLayout w:type="fixed"/>
        <w:tblLook w:val="04A0" w:firstRow="1" w:lastRow="0" w:firstColumn="1" w:lastColumn="0" w:noHBand="0" w:noVBand="1"/>
      </w:tblPr>
      <w:tblGrid>
        <w:gridCol w:w="562"/>
        <w:gridCol w:w="4820"/>
        <w:gridCol w:w="2410"/>
        <w:gridCol w:w="1984"/>
        <w:gridCol w:w="1985"/>
        <w:gridCol w:w="2344"/>
      </w:tblGrid>
      <w:tr w:rsidR="00066645" w:rsidRPr="00F10C6E" w14:paraId="0F21DEAD" w14:textId="77777777" w:rsidTr="00066645">
        <w:trPr>
          <w:trHeight w:val="366"/>
        </w:trPr>
        <w:tc>
          <w:tcPr>
            <w:tcW w:w="7792" w:type="dxa"/>
            <w:gridSpan w:val="3"/>
            <w:tcBorders>
              <w:bottom w:val="single" w:sz="4" w:space="0" w:color="auto"/>
            </w:tcBorders>
            <w:shd w:val="clear" w:color="auto" w:fill="92D050"/>
            <w:hideMark/>
          </w:tcPr>
          <w:p w14:paraId="2717B6DA" w14:textId="0F8BF731" w:rsidR="00066645" w:rsidRPr="00F10C6E" w:rsidRDefault="009A7C33"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Elektrofiltr</w:t>
            </w:r>
            <w:r w:rsidR="00066645" w:rsidRPr="00F10C6E">
              <w:rPr>
                <w:rFonts w:ascii="Verdana" w:hAnsi="Verdana"/>
                <w:b/>
                <w:sz w:val="20"/>
                <w:szCs w:val="20"/>
                <w:lang w:eastAsia="en-US"/>
              </w:rPr>
              <w:t xml:space="preserve"> bloku nr 2</w:t>
            </w:r>
          </w:p>
        </w:tc>
        <w:tc>
          <w:tcPr>
            <w:tcW w:w="1984" w:type="dxa"/>
            <w:vMerge w:val="restart"/>
            <w:tcBorders>
              <w:bottom w:val="single" w:sz="4" w:space="0" w:color="auto"/>
            </w:tcBorders>
            <w:shd w:val="clear" w:color="auto" w:fill="92D050"/>
          </w:tcPr>
          <w:p w14:paraId="53CE94F2" w14:textId="77777777" w:rsidR="00066645" w:rsidRPr="00F10C6E" w:rsidRDefault="00066645" w:rsidP="005C307E">
            <w:pPr>
              <w:pStyle w:val="Tekstpodstawowy"/>
              <w:spacing w:after="0" w:line="300" w:lineRule="auto"/>
              <w:rPr>
                <w:rFonts w:ascii="Verdana" w:hAnsi="Verdana"/>
                <w:sz w:val="20"/>
                <w:szCs w:val="20"/>
                <w:lang w:eastAsia="en-US"/>
              </w:rPr>
            </w:pPr>
          </w:p>
          <w:p w14:paraId="3734FA41"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Terminy wystawienia faktur (nie wcześniej niż)</w:t>
            </w:r>
          </w:p>
        </w:tc>
        <w:tc>
          <w:tcPr>
            <w:tcW w:w="1985" w:type="dxa"/>
            <w:vMerge w:val="restart"/>
            <w:tcBorders>
              <w:bottom w:val="single" w:sz="4" w:space="0" w:color="auto"/>
            </w:tcBorders>
            <w:shd w:val="clear" w:color="auto" w:fill="92D050"/>
          </w:tcPr>
          <w:p w14:paraId="06717080" w14:textId="23EE0ABC" w:rsidR="00066645" w:rsidRPr="00F10C6E" w:rsidRDefault="00066645">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Wysokość płatności w % Wynagrodzenia </w:t>
            </w:r>
          </w:p>
        </w:tc>
        <w:tc>
          <w:tcPr>
            <w:tcW w:w="2344" w:type="dxa"/>
            <w:vMerge w:val="restart"/>
            <w:tcBorders>
              <w:bottom w:val="single" w:sz="4" w:space="0" w:color="auto"/>
            </w:tcBorders>
            <w:shd w:val="clear" w:color="auto" w:fill="92D050"/>
            <w:hideMark/>
          </w:tcPr>
          <w:p w14:paraId="48F58CA8"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Wartość Etapu Realizacji netto</w:t>
            </w:r>
          </w:p>
        </w:tc>
      </w:tr>
      <w:tr w:rsidR="00066645" w:rsidRPr="00F10C6E" w14:paraId="15FB55FF" w14:textId="77777777" w:rsidTr="00066645">
        <w:trPr>
          <w:trHeight w:val="883"/>
        </w:trPr>
        <w:tc>
          <w:tcPr>
            <w:tcW w:w="562" w:type="dxa"/>
            <w:shd w:val="clear" w:color="auto" w:fill="92D050"/>
            <w:hideMark/>
          </w:tcPr>
          <w:p w14:paraId="21685DEE"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Lp.</w:t>
            </w:r>
          </w:p>
        </w:tc>
        <w:tc>
          <w:tcPr>
            <w:tcW w:w="4820" w:type="dxa"/>
            <w:shd w:val="clear" w:color="auto" w:fill="92D050"/>
            <w:hideMark/>
          </w:tcPr>
          <w:p w14:paraId="3BE82716" w14:textId="77777777" w:rsidR="00066645" w:rsidRPr="00F10C6E" w:rsidRDefault="00066645" w:rsidP="005C307E">
            <w:pPr>
              <w:spacing w:line="300" w:lineRule="auto"/>
              <w:rPr>
                <w:rFonts w:ascii="Verdana" w:hAnsi="Verdana" w:cs="Calibri"/>
                <w:color w:val="000000"/>
                <w:sz w:val="20"/>
                <w:szCs w:val="20"/>
              </w:rPr>
            </w:pPr>
            <w:r w:rsidRPr="00F10C6E">
              <w:rPr>
                <w:rFonts w:ascii="Verdana" w:hAnsi="Verdana" w:cs="Calibri"/>
                <w:color w:val="000000"/>
                <w:sz w:val="20"/>
                <w:szCs w:val="20"/>
              </w:rPr>
              <w:t>Opis etapu realizacji prac Kamienie Milowe</w:t>
            </w:r>
          </w:p>
          <w:p w14:paraId="5430569A"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410" w:type="dxa"/>
            <w:shd w:val="clear" w:color="auto" w:fill="92D050"/>
            <w:hideMark/>
          </w:tcPr>
          <w:p w14:paraId="5D772317"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Data zakończenia Etapu Realizacji przez Wykonawcę</w:t>
            </w:r>
          </w:p>
        </w:tc>
        <w:tc>
          <w:tcPr>
            <w:tcW w:w="1984" w:type="dxa"/>
            <w:vMerge/>
            <w:shd w:val="clear" w:color="auto" w:fill="92D050"/>
            <w:hideMark/>
          </w:tcPr>
          <w:p w14:paraId="3E8A1EB2"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1985" w:type="dxa"/>
            <w:vMerge/>
            <w:shd w:val="clear" w:color="auto" w:fill="92D050"/>
          </w:tcPr>
          <w:p w14:paraId="53C8575F"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344" w:type="dxa"/>
            <w:vMerge/>
            <w:shd w:val="clear" w:color="auto" w:fill="92D050"/>
            <w:hideMark/>
          </w:tcPr>
          <w:p w14:paraId="47CCC701" w14:textId="77777777" w:rsidR="00066645" w:rsidRPr="00F10C6E" w:rsidRDefault="00066645" w:rsidP="005C307E">
            <w:pPr>
              <w:pStyle w:val="Tekstpodstawowy"/>
              <w:spacing w:after="0" w:line="300" w:lineRule="auto"/>
              <w:rPr>
                <w:rFonts w:ascii="Verdana" w:hAnsi="Verdana"/>
                <w:sz w:val="20"/>
                <w:szCs w:val="20"/>
                <w:lang w:eastAsia="en-US"/>
              </w:rPr>
            </w:pPr>
          </w:p>
        </w:tc>
      </w:tr>
      <w:tr w:rsidR="00EA4D3B" w:rsidRPr="00F10C6E" w14:paraId="74773C1B" w14:textId="77777777" w:rsidTr="00066645">
        <w:trPr>
          <w:trHeight w:val="744"/>
        </w:trPr>
        <w:tc>
          <w:tcPr>
            <w:tcW w:w="562" w:type="dxa"/>
            <w:hideMark/>
          </w:tcPr>
          <w:p w14:paraId="5085D9B6" w14:textId="7E1E9FAA"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w:t>
            </w:r>
          </w:p>
        </w:tc>
        <w:tc>
          <w:tcPr>
            <w:tcW w:w="4820" w:type="dxa"/>
            <w:hideMark/>
          </w:tcPr>
          <w:p w14:paraId="39FDF721" w14:textId="77C6977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Wykonanie Projektu Budowlanego wraz z niezbędnymi uzgodnieniami </w:t>
            </w:r>
            <w:r w:rsidRPr="00F10C6E">
              <w:rPr>
                <w:rFonts w:ascii="Verdana" w:hAnsi="Verdana" w:cs="Calibri"/>
                <w:color w:val="000000"/>
                <w:sz w:val="20"/>
                <w:szCs w:val="20"/>
              </w:rPr>
              <w:t>zgodnie z pkt. 4  Opisu potrzeb i wymagań dla dialogu konkurencyjnego</w:t>
            </w:r>
          </w:p>
        </w:tc>
        <w:tc>
          <w:tcPr>
            <w:tcW w:w="2410" w:type="dxa"/>
            <w:hideMark/>
          </w:tcPr>
          <w:p w14:paraId="5EFE88EC"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15-11-2019</w:t>
            </w:r>
          </w:p>
        </w:tc>
        <w:tc>
          <w:tcPr>
            <w:tcW w:w="1984" w:type="dxa"/>
            <w:hideMark/>
          </w:tcPr>
          <w:p w14:paraId="65D7C110"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22-11-2019</w:t>
            </w:r>
          </w:p>
        </w:tc>
        <w:tc>
          <w:tcPr>
            <w:tcW w:w="1985" w:type="dxa"/>
            <w:hideMark/>
          </w:tcPr>
          <w:p w14:paraId="21168245" w14:textId="1924D061" w:rsidR="00EA4D3B" w:rsidRPr="00F10C6E" w:rsidRDefault="00EA4D3B" w:rsidP="00EA4D3B">
            <w:pPr>
              <w:pStyle w:val="Tekstpodstawowy"/>
              <w:spacing w:after="0" w:line="300" w:lineRule="auto"/>
              <w:jc w:val="center"/>
              <w:rPr>
                <w:rFonts w:ascii="Verdana" w:hAnsi="Verdana"/>
                <w:sz w:val="20"/>
                <w:szCs w:val="20"/>
                <w:lang w:eastAsia="en-US"/>
              </w:rPr>
            </w:pPr>
            <w:r w:rsidRPr="00F10C6E">
              <w:rPr>
                <w:rFonts w:ascii="Verdana" w:hAnsi="Verdana"/>
                <w:sz w:val="20"/>
                <w:szCs w:val="20"/>
                <w:lang w:eastAsia="en-US"/>
              </w:rPr>
              <w:t>4%</w:t>
            </w:r>
          </w:p>
        </w:tc>
        <w:tc>
          <w:tcPr>
            <w:tcW w:w="2344" w:type="dxa"/>
            <w:hideMark/>
          </w:tcPr>
          <w:p w14:paraId="7790436A"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31BEC67F" w14:textId="77777777" w:rsidTr="00066645">
        <w:trPr>
          <w:trHeight w:val="480"/>
        </w:trPr>
        <w:tc>
          <w:tcPr>
            <w:tcW w:w="562" w:type="dxa"/>
            <w:hideMark/>
          </w:tcPr>
          <w:p w14:paraId="1D49C8BA" w14:textId="77E046FF"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w:t>
            </w:r>
          </w:p>
        </w:tc>
        <w:tc>
          <w:tcPr>
            <w:tcW w:w="4820" w:type="dxa"/>
            <w:hideMark/>
          </w:tcPr>
          <w:p w14:paraId="32A6573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Uzyskanie pozwolenia na budowę</w:t>
            </w:r>
          </w:p>
          <w:p w14:paraId="326CDC68" w14:textId="4559F5DB"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410" w:type="dxa"/>
            <w:hideMark/>
          </w:tcPr>
          <w:p w14:paraId="15504C30"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15-01-2020</w:t>
            </w:r>
          </w:p>
        </w:tc>
        <w:tc>
          <w:tcPr>
            <w:tcW w:w="1984" w:type="dxa"/>
            <w:hideMark/>
          </w:tcPr>
          <w:p w14:paraId="44878F1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22-01-2020</w:t>
            </w:r>
          </w:p>
        </w:tc>
        <w:tc>
          <w:tcPr>
            <w:tcW w:w="1985" w:type="dxa"/>
            <w:hideMark/>
          </w:tcPr>
          <w:p w14:paraId="1F88AA3D" w14:textId="1D045C48" w:rsidR="00EA4D3B" w:rsidRPr="00F10C6E" w:rsidRDefault="00EA4D3B" w:rsidP="00EA4D3B">
            <w:pPr>
              <w:pStyle w:val="Tekstpodstawowy"/>
              <w:spacing w:after="0" w:line="300" w:lineRule="auto"/>
              <w:jc w:val="center"/>
              <w:rPr>
                <w:rFonts w:ascii="Verdana" w:hAnsi="Verdana"/>
                <w:sz w:val="20"/>
                <w:szCs w:val="20"/>
                <w:lang w:eastAsia="en-US"/>
              </w:rPr>
            </w:pPr>
            <w:r w:rsidRPr="00F10C6E">
              <w:rPr>
                <w:rFonts w:ascii="Verdana" w:hAnsi="Verdana"/>
                <w:sz w:val="20"/>
                <w:szCs w:val="20"/>
                <w:lang w:eastAsia="en-US"/>
              </w:rPr>
              <w:t>6%</w:t>
            </w:r>
          </w:p>
        </w:tc>
        <w:tc>
          <w:tcPr>
            <w:tcW w:w="2344" w:type="dxa"/>
            <w:hideMark/>
          </w:tcPr>
          <w:p w14:paraId="58F7B3E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3441BF0B" w14:textId="77777777" w:rsidTr="00066645">
        <w:trPr>
          <w:trHeight w:val="736"/>
        </w:trPr>
        <w:tc>
          <w:tcPr>
            <w:tcW w:w="562" w:type="dxa"/>
            <w:hideMark/>
          </w:tcPr>
          <w:p w14:paraId="7ED1B479" w14:textId="7210A9C8"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w:t>
            </w:r>
          </w:p>
        </w:tc>
        <w:tc>
          <w:tcPr>
            <w:tcW w:w="4820" w:type="dxa"/>
            <w:hideMark/>
          </w:tcPr>
          <w:p w14:paraId="4E058AF4"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Zakończenie demontaży wymaganych dla modernizacji elementów elektrofiltru</w:t>
            </w:r>
          </w:p>
          <w:p w14:paraId="45B09C5D" w14:textId="6B4CAE9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410" w:type="dxa"/>
            <w:hideMark/>
          </w:tcPr>
          <w:p w14:paraId="236B80F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20-03-2020</w:t>
            </w:r>
          </w:p>
        </w:tc>
        <w:tc>
          <w:tcPr>
            <w:tcW w:w="1984" w:type="dxa"/>
            <w:hideMark/>
          </w:tcPr>
          <w:p w14:paraId="6E3E5944"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27-03-2020</w:t>
            </w:r>
          </w:p>
        </w:tc>
        <w:tc>
          <w:tcPr>
            <w:tcW w:w="1985" w:type="dxa"/>
            <w:hideMark/>
          </w:tcPr>
          <w:p w14:paraId="68F37CFD" w14:textId="77777777" w:rsidR="00EA4D3B" w:rsidRPr="00F10C6E" w:rsidRDefault="00EA4D3B" w:rsidP="00EA4D3B">
            <w:pPr>
              <w:pStyle w:val="Tekstpodstawowy"/>
              <w:spacing w:after="0" w:line="300" w:lineRule="auto"/>
              <w:jc w:val="center"/>
              <w:rPr>
                <w:rFonts w:ascii="Verdana" w:hAnsi="Verdana"/>
                <w:sz w:val="20"/>
                <w:szCs w:val="20"/>
                <w:lang w:eastAsia="en-US"/>
              </w:rPr>
            </w:pPr>
            <w:r w:rsidRPr="00F10C6E">
              <w:rPr>
                <w:rFonts w:ascii="Verdana" w:hAnsi="Verdana"/>
                <w:sz w:val="20"/>
                <w:szCs w:val="20"/>
                <w:lang w:eastAsia="en-US"/>
              </w:rPr>
              <w:t>10%</w:t>
            </w:r>
          </w:p>
        </w:tc>
        <w:tc>
          <w:tcPr>
            <w:tcW w:w="2344" w:type="dxa"/>
            <w:hideMark/>
          </w:tcPr>
          <w:p w14:paraId="600ED65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34F4878F" w14:textId="77777777" w:rsidTr="00066645">
        <w:trPr>
          <w:trHeight w:val="796"/>
        </w:trPr>
        <w:tc>
          <w:tcPr>
            <w:tcW w:w="562" w:type="dxa"/>
            <w:hideMark/>
          </w:tcPr>
          <w:p w14:paraId="594AD100" w14:textId="044E5552"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4820" w:type="dxa"/>
            <w:hideMark/>
          </w:tcPr>
          <w:p w14:paraId="214C32EC" w14:textId="0AF6923A"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Zakończenie montażu urządzeń będących przedmiotem projektu. Dokonanie Odbioru Technicznego </w:t>
            </w:r>
            <w:r w:rsidRPr="00F10C6E">
              <w:rPr>
                <w:rFonts w:ascii="Verdana" w:hAnsi="Verdana" w:cs="Calibri"/>
                <w:color w:val="000000"/>
                <w:sz w:val="20"/>
                <w:szCs w:val="20"/>
              </w:rPr>
              <w:t>zgodnie z pkt. 4 Opisu potrzeb i wymagań dla dialogu konkurencyjnego</w:t>
            </w:r>
          </w:p>
        </w:tc>
        <w:tc>
          <w:tcPr>
            <w:tcW w:w="2410" w:type="dxa"/>
            <w:hideMark/>
          </w:tcPr>
          <w:p w14:paraId="034A498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09-06-2020</w:t>
            </w:r>
          </w:p>
        </w:tc>
        <w:tc>
          <w:tcPr>
            <w:tcW w:w="1984" w:type="dxa"/>
            <w:hideMark/>
          </w:tcPr>
          <w:p w14:paraId="53F35F9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16-06-2020</w:t>
            </w:r>
          </w:p>
        </w:tc>
        <w:tc>
          <w:tcPr>
            <w:tcW w:w="1985" w:type="dxa"/>
            <w:hideMark/>
          </w:tcPr>
          <w:p w14:paraId="3AA6E964" w14:textId="77777777" w:rsidR="00EA4D3B" w:rsidRPr="00F10C6E" w:rsidRDefault="00EA4D3B" w:rsidP="00EA4D3B">
            <w:pPr>
              <w:pStyle w:val="Tekstpodstawowy"/>
              <w:spacing w:after="0" w:line="300" w:lineRule="auto"/>
              <w:jc w:val="center"/>
              <w:rPr>
                <w:rFonts w:ascii="Verdana" w:hAnsi="Verdana"/>
                <w:sz w:val="20"/>
                <w:szCs w:val="20"/>
                <w:lang w:eastAsia="en-US"/>
              </w:rPr>
            </w:pPr>
            <w:r w:rsidRPr="00F10C6E">
              <w:rPr>
                <w:rFonts w:ascii="Verdana" w:hAnsi="Verdana"/>
                <w:sz w:val="20"/>
                <w:szCs w:val="20"/>
                <w:lang w:eastAsia="en-US"/>
              </w:rPr>
              <w:t>45%</w:t>
            </w:r>
          </w:p>
        </w:tc>
        <w:tc>
          <w:tcPr>
            <w:tcW w:w="2344" w:type="dxa"/>
            <w:hideMark/>
          </w:tcPr>
          <w:p w14:paraId="3054816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4EDC4C21" w14:textId="77777777" w:rsidTr="00066645">
        <w:trPr>
          <w:trHeight w:val="654"/>
        </w:trPr>
        <w:tc>
          <w:tcPr>
            <w:tcW w:w="562" w:type="dxa"/>
            <w:hideMark/>
          </w:tcPr>
          <w:p w14:paraId="24015590" w14:textId="4C2BE169"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lastRenderedPageBreak/>
              <w:t>5</w:t>
            </w:r>
          </w:p>
        </w:tc>
        <w:tc>
          <w:tcPr>
            <w:tcW w:w="4820" w:type="dxa"/>
            <w:hideMark/>
          </w:tcPr>
          <w:p w14:paraId="623C3C4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Wykonanie z wynikiem pozytywnym pomiarów Gwarancyjnych dla gwarancji absolutnych oraz gwarantowanych parametrów technicznych</w:t>
            </w:r>
          </w:p>
          <w:p w14:paraId="3BE0FD6E" w14:textId="6CDCCE69"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6 i 6 Opisu potrzeb i wymagań dla dialogu konkurencyjnego</w:t>
            </w:r>
          </w:p>
        </w:tc>
        <w:tc>
          <w:tcPr>
            <w:tcW w:w="2410" w:type="dxa"/>
            <w:hideMark/>
          </w:tcPr>
          <w:p w14:paraId="4167410C"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23-09-2020</w:t>
            </w:r>
          </w:p>
        </w:tc>
        <w:tc>
          <w:tcPr>
            <w:tcW w:w="1984" w:type="dxa"/>
            <w:hideMark/>
          </w:tcPr>
          <w:p w14:paraId="31374C44"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30-09-2020</w:t>
            </w:r>
          </w:p>
        </w:tc>
        <w:tc>
          <w:tcPr>
            <w:tcW w:w="1985" w:type="dxa"/>
            <w:hideMark/>
          </w:tcPr>
          <w:p w14:paraId="31759D8D" w14:textId="77777777" w:rsidR="00EA4D3B" w:rsidRPr="00F10C6E" w:rsidRDefault="00EA4D3B" w:rsidP="00EA4D3B">
            <w:pPr>
              <w:pStyle w:val="Tekstpodstawowy"/>
              <w:spacing w:after="0" w:line="300" w:lineRule="auto"/>
              <w:jc w:val="center"/>
              <w:rPr>
                <w:rFonts w:ascii="Verdana" w:hAnsi="Verdana"/>
                <w:sz w:val="20"/>
                <w:szCs w:val="20"/>
                <w:lang w:eastAsia="en-US"/>
              </w:rPr>
            </w:pPr>
            <w:r w:rsidRPr="00F10C6E">
              <w:rPr>
                <w:rFonts w:ascii="Verdana" w:hAnsi="Verdana"/>
                <w:sz w:val="20"/>
                <w:szCs w:val="20"/>
                <w:lang w:eastAsia="en-US"/>
              </w:rPr>
              <w:t>15%</w:t>
            </w:r>
          </w:p>
        </w:tc>
        <w:tc>
          <w:tcPr>
            <w:tcW w:w="2344" w:type="dxa"/>
            <w:hideMark/>
          </w:tcPr>
          <w:p w14:paraId="082A03B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6A452CDD" w14:textId="77777777" w:rsidTr="00066645">
        <w:trPr>
          <w:trHeight w:val="1281"/>
        </w:trPr>
        <w:tc>
          <w:tcPr>
            <w:tcW w:w="562" w:type="dxa"/>
          </w:tcPr>
          <w:p w14:paraId="74617BFB" w14:textId="4A7362F1"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4820" w:type="dxa"/>
          </w:tcPr>
          <w:p w14:paraId="5ADE3EE6" w14:textId="6306AA3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Uzyskanie wszystkich niezbędnych zezwoleń (w tym pozwolenia na użytkowanie) w celu dokonania odbioru końcowego i przekazania obiektu do eksploatacji zgodnie z pkt. 4  </w:t>
            </w:r>
            <w:r w:rsidRPr="00F10C6E">
              <w:rPr>
                <w:rFonts w:ascii="Verdana" w:hAnsi="Verdana" w:cs="Calibri"/>
                <w:color w:val="000000"/>
                <w:sz w:val="20"/>
                <w:szCs w:val="20"/>
              </w:rPr>
              <w:t>Opisu potrzeb i wymagań dla dialogu konkurencyjnego</w:t>
            </w:r>
          </w:p>
        </w:tc>
        <w:tc>
          <w:tcPr>
            <w:tcW w:w="2410" w:type="dxa"/>
          </w:tcPr>
          <w:p w14:paraId="1B1FDAF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23-10-2020</w:t>
            </w:r>
          </w:p>
        </w:tc>
        <w:tc>
          <w:tcPr>
            <w:tcW w:w="1984" w:type="dxa"/>
          </w:tcPr>
          <w:p w14:paraId="3021092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30-10-2020</w:t>
            </w:r>
          </w:p>
        </w:tc>
        <w:tc>
          <w:tcPr>
            <w:tcW w:w="1985" w:type="dxa"/>
          </w:tcPr>
          <w:p w14:paraId="7E6916EC" w14:textId="77777777" w:rsidR="00EA4D3B" w:rsidRPr="00F10C6E" w:rsidRDefault="00EA4D3B" w:rsidP="00EA4D3B">
            <w:pPr>
              <w:pStyle w:val="Tekstpodstawowy"/>
              <w:spacing w:after="0" w:line="300" w:lineRule="auto"/>
              <w:jc w:val="center"/>
              <w:rPr>
                <w:rFonts w:ascii="Verdana" w:hAnsi="Verdana"/>
                <w:sz w:val="20"/>
                <w:szCs w:val="20"/>
                <w:lang w:eastAsia="en-US"/>
              </w:rPr>
            </w:pPr>
            <w:r w:rsidRPr="00F10C6E">
              <w:rPr>
                <w:rFonts w:ascii="Verdana" w:hAnsi="Verdana"/>
                <w:sz w:val="20"/>
                <w:szCs w:val="20"/>
                <w:lang w:eastAsia="en-US"/>
              </w:rPr>
              <w:t>10%</w:t>
            </w:r>
          </w:p>
        </w:tc>
        <w:tc>
          <w:tcPr>
            <w:tcW w:w="2344" w:type="dxa"/>
          </w:tcPr>
          <w:p w14:paraId="20A1624F" w14:textId="77777777" w:rsidR="00EA4D3B" w:rsidRPr="00F10C6E" w:rsidRDefault="00EA4D3B" w:rsidP="00EA4D3B">
            <w:pPr>
              <w:pStyle w:val="Tekstpodstawowy"/>
              <w:spacing w:after="0" w:line="300" w:lineRule="auto"/>
              <w:rPr>
                <w:rFonts w:ascii="Verdana" w:hAnsi="Verdana"/>
                <w:sz w:val="20"/>
                <w:szCs w:val="20"/>
                <w:lang w:eastAsia="en-US"/>
              </w:rPr>
            </w:pPr>
          </w:p>
        </w:tc>
      </w:tr>
      <w:tr w:rsidR="00EA4D3B" w:rsidRPr="00F10C6E" w14:paraId="3D013A8C" w14:textId="77777777" w:rsidTr="00066645">
        <w:trPr>
          <w:trHeight w:val="300"/>
        </w:trPr>
        <w:tc>
          <w:tcPr>
            <w:tcW w:w="562" w:type="dxa"/>
            <w:hideMark/>
          </w:tcPr>
          <w:p w14:paraId="7AD71504" w14:textId="47A7A3AC"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7</w:t>
            </w:r>
          </w:p>
        </w:tc>
        <w:tc>
          <w:tcPr>
            <w:tcW w:w="4820" w:type="dxa"/>
            <w:hideMark/>
          </w:tcPr>
          <w:p w14:paraId="284E288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Drugie ponowne pomiary gwarancyjne, potwierdzające dotrzymanie wszystkich gwarantowanych parametrów, w przypadku nieudanych pierwszych pomiarów</w:t>
            </w:r>
          </w:p>
        </w:tc>
        <w:tc>
          <w:tcPr>
            <w:tcW w:w="2410" w:type="dxa"/>
            <w:hideMark/>
          </w:tcPr>
          <w:p w14:paraId="59757013" w14:textId="77777777" w:rsidR="00EA4D3B" w:rsidRPr="00F10C6E" w:rsidRDefault="00EA4D3B" w:rsidP="00EA4D3B">
            <w:pPr>
              <w:pStyle w:val="Tekstpodstawowy"/>
              <w:spacing w:after="0" w:line="300" w:lineRule="auto"/>
              <w:jc w:val="center"/>
              <w:rPr>
                <w:rFonts w:ascii="Verdana" w:hAnsi="Verdana"/>
                <w:sz w:val="20"/>
                <w:szCs w:val="20"/>
                <w:lang w:eastAsia="en-US"/>
              </w:rPr>
            </w:pPr>
            <w:r w:rsidRPr="00F10C6E">
              <w:rPr>
                <w:rFonts w:ascii="Verdana" w:hAnsi="Verdana"/>
                <w:sz w:val="20"/>
                <w:szCs w:val="20"/>
                <w:lang w:eastAsia="en-US"/>
              </w:rPr>
              <w:t>Nie później niż w ciągu 12 miesięcy od wykonania pierwszych pomiarów</w:t>
            </w:r>
          </w:p>
        </w:tc>
        <w:tc>
          <w:tcPr>
            <w:tcW w:w="1984" w:type="dxa"/>
            <w:hideMark/>
          </w:tcPr>
          <w:p w14:paraId="0959691D" w14:textId="77777777" w:rsidR="00EA4D3B" w:rsidRPr="00F10C6E" w:rsidRDefault="00EA4D3B" w:rsidP="00EA4D3B">
            <w:pPr>
              <w:pStyle w:val="Tekstpodstawowy"/>
              <w:spacing w:after="0" w:line="300" w:lineRule="auto"/>
              <w:jc w:val="center"/>
              <w:rPr>
                <w:rFonts w:ascii="Verdana" w:hAnsi="Verdana"/>
                <w:b/>
                <w:sz w:val="20"/>
                <w:szCs w:val="20"/>
                <w:lang w:eastAsia="en-US"/>
              </w:rPr>
            </w:pPr>
            <w:r w:rsidRPr="00F10C6E">
              <w:rPr>
                <w:rFonts w:ascii="Verdana" w:hAnsi="Verdana"/>
                <w:sz w:val="20"/>
                <w:szCs w:val="20"/>
                <w:lang w:eastAsia="en-US"/>
              </w:rPr>
              <w:t>do 14 dni po ponownych pomiarach gwarancyjnych z wynikiem pozytywnym</w:t>
            </w:r>
          </w:p>
        </w:tc>
        <w:tc>
          <w:tcPr>
            <w:tcW w:w="1985" w:type="dxa"/>
            <w:hideMark/>
          </w:tcPr>
          <w:p w14:paraId="462239B4" w14:textId="77777777" w:rsidR="00EA4D3B" w:rsidRPr="00F10C6E" w:rsidRDefault="00EA4D3B" w:rsidP="00EA4D3B">
            <w:pPr>
              <w:pStyle w:val="Tekstpodstawowy"/>
              <w:spacing w:after="0" w:line="300" w:lineRule="auto"/>
              <w:jc w:val="center"/>
              <w:rPr>
                <w:rFonts w:ascii="Verdana" w:hAnsi="Verdana"/>
                <w:b/>
                <w:sz w:val="20"/>
                <w:szCs w:val="20"/>
                <w:lang w:eastAsia="en-US"/>
              </w:rPr>
            </w:pPr>
            <w:r w:rsidRPr="00F10C6E">
              <w:rPr>
                <w:rFonts w:ascii="Verdana" w:hAnsi="Verdana"/>
                <w:sz w:val="20"/>
                <w:szCs w:val="20"/>
                <w:lang w:eastAsia="en-US"/>
              </w:rPr>
              <w:t>10%</w:t>
            </w:r>
          </w:p>
        </w:tc>
        <w:tc>
          <w:tcPr>
            <w:tcW w:w="2344" w:type="dxa"/>
            <w:hideMark/>
          </w:tcPr>
          <w:p w14:paraId="2A0C82C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olor w:val="000000"/>
                <w:sz w:val="20"/>
                <w:szCs w:val="20"/>
              </w:rPr>
              <w:t> </w:t>
            </w:r>
          </w:p>
        </w:tc>
      </w:tr>
      <w:tr w:rsidR="00066645" w:rsidRPr="00F10C6E" w14:paraId="08876988" w14:textId="77777777" w:rsidTr="00066645">
        <w:trPr>
          <w:trHeight w:val="300"/>
        </w:trPr>
        <w:tc>
          <w:tcPr>
            <w:tcW w:w="562" w:type="dxa"/>
            <w:hideMark/>
          </w:tcPr>
          <w:p w14:paraId="732FE02D"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4820" w:type="dxa"/>
            <w:hideMark/>
          </w:tcPr>
          <w:p w14:paraId="0EB81DF4"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410" w:type="dxa"/>
            <w:hideMark/>
          </w:tcPr>
          <w:p w14:paraId="4861DA01"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1984" w:type="dxa"/>
            <w:hideMark/>
          </w:tcPr>
          <w:p w14:paraId="6CF53353" w14:textId="77777777" w:rsidR="00066645" w:rsidRPr="00F10C6E" w:rsidRDefault="00066645" w:rsidP="005C307E">
            <w:pPr>
              <w:pStyle w:val="Tekstpodstawowy"/>
              <w:spacing w:after="0" w:line="300" w:lineRule="auto"/>
              <w:jc w:val="right"/>
              <w:rPr>
                <w:rFonts w:ascii="Verdana" w:hAnsi="Verdana"/>
                <w:b/>
                <w:sz w:val="20"/>
                <w:szCs w:val="20"/>
                <w:lang w:eastAsia="en-US"/>
              </w:rPr>
            </w:pPr>
            <w:r w:rsidRPr="00F10C6E">
              <w:rPr>
                <w:rFonts w:ascii="Verdana" w:hAnsi="Verdana"/>
                <w:b/>
                <w:sz w:val="20"/>
                <w:szCs w:val="20"/>
                <w:lang w:eastAsia="en-US"/>
              </w:rPr>
              <w:t>Suma</w:t>
            </w:r>
          </w:p>
        </w:tc>
        <w:tc>
          <w:tcPr>
            <w:tcW w:w="1985" w:type="dxa"/>
            <w:hideMark/>
          </w:tcPr>
          <w:p w14:paraId="15BEE4A0" w14:textId="77777777" w:rsidR="00066645" w:rsidRPr="00F10C6E" w:rsidRDefault="00066645"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100%</w:t>
            </w:r>
          </w:p>
        </w:tc>
        <w:tc>
          <w:tcPr>
            <w:tcW w:w="2344" w:type="dxa"/>
            <w:hideMark/>
          </w:tcPr>
          <w:p w14:paraId="57559023"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bl>
    <w:p w14:paraId="0B1E2673" w14:textId="77777777" w:rsidR="00066645" w:rsidRPr="00F10C6E" w:rsidRDefault="00066645" w:rsidP="005C307E">
      <w:pPr>
        <w:spacing w:line="300" w:lineRule="auto"/>
        <w:rPr>
          <w:rFonts w:ascii="Verdana" w:hAnsi="Verdana"/>
          <w:sz w:val="20"/>
          <w:szCs w:val="20"/>
        </w:rPr>
      </w:pPr>
    </w:p>
    <w:p w14:paraId="183F555D" w14:textId="77777777" w:rsidR="00EA4D3B" w:rsidRPr="00F10C6E" w:rsidRDefault="00EA4D3B" w:rsidP="005C307E">
      <w:pPr>
        <w:spacing w:line="300" w:lineRule="auto"/>
        <w:rPr>
          <w:rFonts w:ascii="Verdana" w:hAnsi="Verdana"/>
          <w:sz w:val="20"/>
          <w:szCs w:val="20"/>
        </w:rPr>
      </w:pPr>
    </w:p>
    <w:p w14:paraId="50BAA262" w14:textId="77777777" w:rsidR="00EA4D3B" w:rsidRPr="00F10C6E" w:rsidRDefault="00EA4D3B" w:rsidP="005C307E">
      <w:pPr>
        <w:spacing w:line="300" w:lineRule="auto"/>
        <w:rPr>
          <w:rFonts w:ascii="Verdana" w:hAnsi="Verdana"/>
          <w:sz w:val="20"/>
          <w:szCs w:val="20"/>
        </w:rPr>
      </w:pPr>
    </w:p>
    <w:p w14:paraId="22F45C06" w14:textId="77777777" w:rsidR="00EA4D3B" w:rsidRPr="00F10C6E" w:rsidRDefault="00EA4D3B" w:rsidP="005C307E">
      <w:pPr>
        <w:spacing w:line="300" w:lineRule="auto"/>
        <w:rPr>
          <w:rFonts w:ascii="Verdana" w:hAnsi="Verdana"/>
          <w:sz w:val="20"/>
          <w:szCs w:val="20"/>
        </w:rPr>
      </w:pPr>
    </w:p>
    <w:p w14:paraId="137B2487" w14:textId="77777777" w:rsidR="00EA4D3B" w:rsidRPr="00F10C6E" w:rsidRDefault="00EA4D3B" w:rsidP="005C307E">
      <w:pPr>
        <w:spacing w:line="300" w:lineRule="auto"/>
        <w:rPr>
          <w:rFonts w:ascii="Verdana" w:hAnsi="Verdana"/>
          <w:sz w:val="20"/>
          <w:szCs w:val="20"/>
        </w:rPr>
      </w:pPr>
    </w:p>
    <w:p w14:paraId="76351A6B" w14:textId="77777777" w:rsidR="00EA4D3B" w:rsidRPr="00F10C6E" w:rsidRDefault="00EA4D3B" w:rsidP="005C307E">
      <w:pPr>
        <w:spacing w:line="300" w:lineRule="auto"/>
        <w:rPr>
          <w:rFonts w:ascii="Verdana" w:hAnsi="Verdana"/>
          <w:sz w:val="20"/>
          <w:szCs w:val="20"/>
        </w:rPr>
      </w:pPr>
    </w:p>
    <w:p w14:paraId="6E4370BB" w14:textId="77777777" w:rsidR="00EA4D3B" w:rsidRPr="00F10C6E" w:rsidRDefault="00EA4D3B" w:rsidP="005C307E">
      <w:pPr>
        <w:spacing w:line="300" w:lineRule="auto"/>
        <w:rPr>
          <w:rFonts w:ascii="Verdana" w:hAnsi="Verdana"/>
          <w:sz w:val="20"/>
          <w:szCs w:val="20"/>
        </w:rPr>
      </w:pPr>
    </w:p>
    <w:p w14:paraId="2C48AB7F" w14:textId="77777777" w:rsidR="00EA4D3B" w:rsidRPr="00F10C6E" w:rsidRDefault="00EA4D3B" w:rsidP="005C307E">
      <w:pPr>
        <w:spacing w:line="300" w:lineRule="auto"/>
        <w:rPr>
          <w:rFonts w:ascii="Verdana" w:hAnsi="Verdana"/>
          <w:sz w:val="20"/>
          <w:szCs w:val="20"/>
        </w:rPr>
      </w:pPr>
    </w:p>
    <w:p w14:paraId="7AE800D3" w14:textId="77777777" w:rsidR="00EA4D3B" w:rsidRPr="00F10C6E" w:rsidRDefault="00EA4D3B" w:rsidP="005C307E">
      <w:pPr>
        <w:spacing w:line="300" w:lineRule="auto"/>
        <w:rPr>
          <w:rFonts w:ascii="Verdana" w:hAnsi="Verdana"/>
          <w:sz w:val="20"/>
          <w:szCs w:val="20"/>
        </w:rPr>
      </w:pPr>
    </w:p>
    <w:p w14:paraId="317488C1" w14:textId="77777777" w:rsidR="00EA4D3B" w:rsidRPr="00F10C6E" w:rsidRDefault="00EA4D3B" w:rsidP="005C307E">
      <w:pPr>
        <w:spacing w:line="300" w:lineRule="auto"/>
        <w:rPr>
          <w:rFonts w:ascii="Verdana" w:hAnsi="Verdana"/>
          <w:sz w:val="20"/>
          <w:szCs w:val="20"/>
        </w:rPr>
      </w:pPr>
    </w:p>
    <w:p w14:paraId="5EAF0F61" w14:textId="77777777" w:rsidR="00EA4D3B" w:rsidRPr="00F10C6E" w:rsidRDefault="00EA4D3B" w:rsidP="005C307E">
      <w:pPr>
        <w:spacing w:line="300" w:lineRule="auto"/>
        <w:rPr>
          <w:rFonts w:ascii="Verdana" w:hAnsi="Verdana"/>
          <w:sz w:val="20"/>
          <w:szCs w:val="20"/>
        </w:rPr>
      </w:pPr>
    </w:p>
    <w:p w14:paraId="4390ED3C" w14:textId="77777777" w:rsidR="00066645" w:rsidRPr="00F10C6E" w:rsidRDefault="00066645" w:rsidP="005C307E">
      <w:pPr>
        <w:spacing w:line="300" w:lineRule="auto"/>
        <w:rPr>
          <w:rFonts w:ascii="Verdana" w:hAnsi="Verdana"/>
          <w:sz w:val="20"/>
          <w:szCs w:val="20"/>
        </w:rPr>
      </w:pPr>
    </w:p>
    <w:tbl>
      <w:tblPr>
        <w:tblStyle w:val="Tabela-Siatka"/>
        <w:tblW w:w="14029" w:type="dxa"/>
        <w:tblLayout w:type="fixed"/>
        <w:tblLook w:val="04A0" w:firstRow="1" w:lastRow="0" w:firstColumn="1" w:lastColumn="0" w:noHBand="0" w:noVBand="1"/>
      </w:tblPr>
      <w:tblGrid>
        <w:gridCol w:w="484"/>
        <w:gridCol w:w="6457"/>
        <w:gridCol w:w="2126"/>
        <w:gridCol w:w="1701"/>
        <w:gridCol w:w="1843"/>
        <w:gridCol w:w="1418"/>
      </w:tblGrid>
      <w:tr w:rsidR="00066645" w:rsidRPr="00F10C6E" w14:paraId="3C226EB8" w14:textId="77777777" w:rsidTr="00906BA2">
        <w:trPr>
          <w:trHeight w:val="424"/>
        </w:trPr>
        <w:tc>
          <w:tcPr>
            <w:tcW w:w="9067" w:type="dxa"/>
            <w:gridSpan w:val="3"/>
            <w:tcBorders>
              <w:bottom w:val="single" w:sz="4" w:space="0" w:color="auto"/>
            </w:tcBorders>
            <w:shd w:val="clear" w:color="auto" w:fill="92D050"/>
            <w:hideMark/>
          </w:tcPr>
          <w:p w14:paraId="710F1241" w14:textId="1004DB1F" w:rsidR="00066645" w:rsidRPr="00F10C6E" w:rsidRDefault="009A7C33" w:rsidP="005C307E">
            <w:pPr>
              <w:pStyle w:val="Tekstpodstawowy"/>
              <w:spacing w:after="0" w:line="300" w:lineRule="auto"/>
              <w:rPr>
                <w:rFonts w:ascii="Verdana" w:hAnsi="Verdana"/>
                <w:b/>
                <w:sz w:val="20"/>
                <w:szCs w:val="20"/>
                <w:lang w:eastAsia="en-US"/>
              </w:rPr>
            </w:pPr>
            <w:r w:rsidRPr="00F10C6E">
              <w:rPr>
                <w:rFonts w:ascii="Verdana" w:hAnsi="Verdana"/>
                <w:b/>
                <w:color w:val="000000" w:themeColor="text1"/>
                <w:sz w:val="20"/>
                <w:szCs w:val="20"/>
                <w:lang w:eastAsia="en-US"/>
              </w:rPr>
              <w:lastRenderedPageBreak/>
              <w:t>Elektrofiltr</w:t>
            </w:r>
            <w:r w:rsidR="00066645" w:rsidRPr="00F10C6E">
              <w:rPr>
                <w:rFonts w:ascii="Verdana" w:hAnsi="Verdana"/>
                <w:b/>
                <w:color w:val="000000" w:themeColor="text1"/>
                <w:sz w:val="20"/>
                <w:szCs w:val="20"/>
                <w:lang w:eastAsia="en-US"/>
              </w:rPr>
              <w:t xml:space="preserve"> bloku nr 3</w:t>
            </w:r>
          </w:p>
        </w:tc>
        <w:tc>
          <w:tcPr>
            <w:tcW w:w="1701" w:type="dxa"/>
            <w:vMerge w:val="restart"/>
            <w:tcBorders>
              <w:bottom w:val="single" w:sz="4" w:space="0" w:color="auto"/>
            </w:tcBorders>
            <w:shd w:val="clear" w:color="auto" w:fill="92D050"/>
          </w:tcPr>
          <w:p w14:paraId="6A3C4364"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Terminy wystawienia faktur (nie wcześniej niż)</w:t>
            </w:r>
          </w:p>
        </w:tc>
        <w:tc>
          <w:tcPr>
            <w:tcW w:w="1843" w:type="dxa"/>
            <w:vMerge w:val="restart"/>
            <w:tcBorders>
              <w:bottom w:val="single" w:sz="4" w:space="0" w:color="auto"/>
            </w:tcBorders>
            <w:shd w:val="clear" w:color="auto" w:fill="92D050"/>
          </w:tcPr>
          <w:p w14:paraId="24F2563B" w14:textId="053EDB73" w:rsidR="00066645" w:rsidRPr="00F10C6E" w:rsidRDefault="00066645">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Wysokość płatności w % Wynagrodzenia </w:t>
            </w:r>
          </w:p>
        </w:tc>
        <w:tc>
          <w:tcPr>
            <w:tcW w:w="1418" w:type="dxa"/>
            <w:vMerge w:val="restart"/>
            <w:tcBorders>
              <w:bottom w:val="single" w:sz="4" w:space="0" w:color="auto"/>
            </w:tcBorders>
            <w:shd w:val="clear" w:color="auto" w:fill="92D050"/>
            <w:hideMark/>
          </w:tcPr>
          <w:p w14:paraId="7FE2D56B"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Wartość Etapu Realizacji netto</w:t>
            </w:r>
          </w:p>
        </w:tc>
      </w:tr>
      <w:tr w:rsidR="00066645" w:rsidRPr="00F10C6E" w14:paraId="2EF2772B" w14:textId="77777777" w:rsidTr="00906BA2">
        <w:trPr>
          <w:trHeight w:val="969"/>
        </w:trPr>
        <w:tc>
          <w:tcPr>
            <w:tcW w:w="484" w:type="dxa"/>
            <w:shd w:val="clear" w:color="auto" w:fill="92D050"/>
            <w:hideMark/>
          </w:tcPr>
          <w:p w14:paraId="0FFE64A2"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Lp.</w:t>
            </w:r>
          </w:p>
        </w:tc>
        <w:tc>
          <w:tcPr>
            <w:tcW w:w="6457" w:type="dxa"/>
            <w:shd w:val="clear" w:color="auto" w:fill="92D050"/>
            <w:hideMark/>
          </w:tcPr>
          <w:p w14:paraId="2D6761E3" w14:textId="77777777" w:rsidR="00066645" w:rsidRPr="00F10C6E" w:rsidRDefault="00066645" w:rsidP="005C307E">
            <w:pPr>
              <w:spacing w:line="300" w:lineRule="auto"/>
              <w:rPr>
                <w:rFonts w:ascii="Verdana" w:hAnsi="Verdana" w:cs="Calibri"/>
                <w:color w:val="000000"/>
                <w:sz w:val="20"/>
                <w:szCs w:val="20"/>
              </w:rPr>
            </w:pPr>
            <w:r w:rsidRPr="00F10C6E">
              <w:rPr>
                <w:rFonts w:ascii="Verdana" w:hAnsi="Verdana" w:cs="Calibri"/>
                <w:color w:val="000000"/>
                <w:sz w:val="20"/>
                <w:szCs w:val="20"/>
              </w:rPr>
              <w:t>Opis etapu realizacji prac Kamienie Milowe</w:t>
            </w:r>
          </w:p>
          <w:p w14:paraId="7222FC6E"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126" w:type="dxa"/>
            <w:shd w:val="clear" w:color="auto" w:fill="92D050"/>
            <w:hideMark/>
          </w:tcPr>
          <w:p w14:paraId="433B064A"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Data zakończenia Etapu Realizacji przez Wykonawcę</w:t>
            </w:r>
          </w:p>
        </w:tc>
        <w:tc>
          <w:tcPr>
            <w:tcW w:w="1701" w:type="dxa"/>
            <w:vMerge/>
            <w:shd w:val="clear" w:color="auto" w:fill="92D050"/>
            <w:hideMark/>
          </w:tcPr>
          <w:p w14:paraId="4A6D2850"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1843" w:type="dxa"/>
            <w:vMerge/>
            <w:shd w:val="clear" w:color="auto" w:fill="92D050"/>
          </w:tcPr>
          <w:p w14:paraId="58B06053"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1418" w:type="dxa"/>
            <w:vMerge/>
            <w:shd w:val="clear" w:color="auto" w:fill="92D050"/>
            <w:hideMark/>
          </w:tcPr>
          <w:p w14:paraId="016C3323" w14:textId="77777777" w:rsidR="00066645" w:rsidRPr="00F10C6E" w:rsidRDefault="00066645" w:rsidP="005C307E">
            <w:pPr>
              <w:pStyle w:val="Tekstpodstawowy"/>
              <w:spacing w:after="0" w:line="300" w:lineRule="auto"/>
              <w:rPr>
                <w:rFonts w:ascii="Verdana" w:hAnsi="Verdana"/>
                <w:sz w:val="20"/>
                <w:szCs w:val="20"/>
                <w:lang w:eastAsia="en-US"/>
              </w:rPr>
            </w:pPr>
          </w:p>
        </w:tc>
      </w:tr>
      <w:tr w:rsidR="00EA4D3B" w:rsidRPr="00F10C6E" w14:paraId="55C74C8B" w14:textId="77777777" w:rsidTr="00906BA2">
        <w:trPr>
          <w:trHeight w:val="642"/>
        </w:trPr>
        <w:tc>
          <w:tcPr>
            <w:tcW w:w="484" w:type="dxa"/>
            <w:hideMark/>
          </w:tcPr>
          <w:p w14:paraId="5BFFE858" w14:textId="577575B6"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w:t>
            </w:r>
          </w:p>
        </w:tc>
        <w:tc>
          <w:tcPr>
            <w:tcW w:w="6457" w:type="dxa"/>
            <w:hideMark/>
          </w:tcPr>
          <w:p w14:paraId="03815C4D" w14:textId="76E291C2"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Wykonanie Projektu Budowlanego wraz z niezbędnymi uzgodnieniami </w:t>
            </w:r>
            <w:r w:rsidRPr="00F10C6E">
              <w:rPr>
                <w:rFonts w:ascii="Verdana" w:hAnsi="Verdana" w:cs="Calibri"/>
                <w:color w:val="000000"/>
                <w:sz w:val="20"/>
                <w:szCs w:val="20"/>
              </w:rPr>
              <w:t>zgodnie z pkt. 4  Opisu potrzeb i wymagań dla dialogu konkurencyjnego</w:t>
            </w:r>
          </w:p>
        </w:tc>
        <w:tc>
          <w:tcPr>
            <w:tcW w:w="2126" w:type="dxa"/>
            <w:hideMark/>
          </w:tcPr>
          <w:p w14:paraId="14BEB1C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22-11-2019</w:t>
            </w:r>
          </w:p>
        </w:tc>
        <w:tc>
          <w:tcPr>
            <w:tcW w:w="1701" w:type="dxa"/>
            <w:hideMark/>
          </w:tcPr>
          <w:p w14:paraId="72B6841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29-11-2019</w:t>
            </w:r>
          </w:p>
        </w:tc>
        <w:tc>
          <w:tcPr>
            <w:tcW w:w="1843" w:type="dxa"/>
            <w:hideMark/>
          </w:tcPr>
          <w:p w14:paraId="5EF66907" w14:textId="1493920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1418" w:type="dxa"/>
            <w:hideMark/>
          </w:tcPr>
          <w:p w14:paraId="2E28295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5E9391B1" w14:textId="77777777" w:rsidTr="00906BA2">
        <w:trPr>
          <w:trHeight w:val="611"/>
        </w:trPr>
        <w:tc>
          <w:tcPr>
            <w:tcW w:w="484" w:type="dxa"/>
            <w:hideMark/>
          </w:tcPr>
          <w:p w14:paraId="59D04B15" w14:textId="5031A40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w:t>
            </w:r>
          </w:p>
        </w:tc>
        <w:tc>
          <w:tcPr>
            <w:tcW w:w="6457" w:type="dxa"/>
            <w:hideMark/>
          </w:tcPr>
          <w:p w14:paraId="142A8B4F" w14:textId="1B6E8360"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Uzyskanie pozwolenia na budowę</w:t>
            </w:r>
            <w:r w:rsidRPr="00F10C6E">
              <w:rPr>
                <w:rFonts w:ascii="Verdana" w:hAnsi="Verdana" w:cs="Calibri"/>
                <w:color w:val="000000"/>
                <w:sz w:val="20"/>
                <w:szCs w:val="20"/>
              </w:rPr>
              <w:t xml:space="preserve"> zgodnie z pkt. 4 Opisu potrzeb i wymagań dla dialogu konkurencyjnego</w:t>
            </w:r>
          </w:p>
        </w:tc>
        <w:tc>
          <w:tcPr>
            <w:tcW w:w="2126" w:type="dxa"/>
            <w:hideMark/>
          </w:tcPr>
          <w:p w14:paraId="3F2F014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22-01-2020</w:t>
            </w:r>
          </w:p>
        </w:tc>
        <w:tc>
          <w:tcPr>
            <w:tcW w:w="1701" w:type="dxa"/>
            <w:hideMark/>
          </w:tcPr>
          <w:p w14:paraId="0952029A"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29-01-2020</w:t>
            </w:r>
          </w:p>
        </w:tc>
        <w:tc>
          <w:tcPr>
            <w:tcW w:w="1843" w:type="dxa"/>
            <w:hideMark/>
          </w:tcPr>
          <w:p w14:paraId="2A3A8BB0" w14:textId="736A3DCF"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1418" w:type="dxa"/>
            <w:hideMark/>
          </w:tcPr>
          <w:p w14:paraId="230DAC3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2C5CEFDE" w14:textId="77777777" w:rsidTr="00906BA2">
        <w:trPr>
          <w:trHeight w:val="624"/>
        </w:trPr>
        <w:tc>
          <w:tcPr>
            <w:tcW w:w="484" w:type="dxa"/>
            <w:hideMark/>
          </w:tcPr>
          <w:p w14:paraId="5E490E7D" w14:textId="79B2C3C0"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w:t>
            </w:r>
          </w:p>
        </w:tc>
        <w:tc>
          <w:tcPr>
            <w:tcW w:w="6457" w:type="dxa"/>
            <w:hideMark/>
          </w:tcPr>
          <w:p w14:paraId="0EB2E42D" w14:textId="5A0CA0B3"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Zakończenie demontaży wymaganych dla modernizacji elementów elektrofiltru </w:t>
            </w:r>
            <w:r w:rsidRPr="00F10C6E">
              <w:rPr>
                <w:rFonts w:ascii="Verdana" w:hAnsi="Verdana" w:cs="Calibri"/>
                <w:color w:val="000000"/>
                <w:sz w:val="20"/>
                <w:szCs w:val="20"/>
              </w:rPr>
              <w:t>zgodnie z pkt. 4 Opisu potrzeb i wymagań dla dialogu konkurencyjnego</w:t>
            </w:r>
          </w:p>
        </w:tc>
        <w:tc>
          <w:tcPr>
            <w:tcW w:w="2126" w:type="dxa"/>
            <w:hideMark/>
          </w:tcPr>
          <w:p w14:paraId="7FE840F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18-03-2020</w:t>
            </w:r>
          </w:p>
        </w:tc>
        <w:tc>
          <w:tcPr>
            <w:tcW w:w="1701" w:type="dxa"/>
            <w:hideMark/>
          </w:tcPr>
          <w:p w14:paraId="0C10A9BC"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26-03-2020</w:t>
            </w:r>
          </w:p>
        </w:tc>
        <w:tc>
          <w:tcPr>
            <w:tcW w:w="1843" w:type="dxa"/>
            <w:hideMark/>
          </w:tcPr>
          <w:p w14:paraId="764C43B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1418" w:type="dxa"/>
            <w:hideMark/>
          </w:tcPr>
          <w:p w14:paraId="66CEF36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73874E0D" w14:textId="77777777" w:rsidTr="00906BA2">
        <w:trPr>
          <w:trHeight w:val="956"/>
        </w:trPr>
        <w:tc>
          <w:tcPr>
            <w:tcW w:w="484" w:type="dxa"/>
            <w:hideMark/>
          </w:tcPr>
          <w:p w14:paraId="046AE0A2" w14:textId="317DC7EC"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6457" w:type="dxa"/>
            <w:hideMark/>
          </w:tcPr>
          <w:p w14:paraId="73755F9E" w14:textId="1547A41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Zakończenie montażu urządzeń będących przedmiotem projektu. Dokonanie Odbioru Technicznego </w:t>
            </w:r>
            <w:r w:rsidRPr="00F10C6E">
              <w:rPr>
                <w:rFonts w:ascii="Verdana" w:hAnsi="Verdana" w:cs="Calibri"/>
                <w:color w:val="000000"/>
                <w:sz w:val="20"/>
                <w:szCs w:val="20"/>
              </w:rPr>
              <w:t>zgodnie z pkt. 4 Opisu potrzeb i wymagań dla dialogu konkurencyjnego</w:t>
            </w:r>
          </w:p>
        </w:tc>
        <w:tc>
          <w:tcPr>
            <w:tcW w:w="2126" w:type="dxa"/>
            <w:hideMark/>
          </w:tcPr>
          <w:p w14:paraId="78E21D6A"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16-06-2020</w:t>
            </w:r>
          </w:p>
        </w:tc>
        <w:tc>
          <w:tcPr>
            <w:tcW w:w="1701" w:type="dxa"/>
            <w:hideMark/>
          </w:tcPr>
          <w:p w14:paraId="158F76C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23-06-2020</w:t>
            </w:r>
          </w:p>
        </w:tc>
        <w:tc>
          <w:tcPr>
            <w:tcW w:w="1843" w:type="dxa"/>
            <w:hideMark/>
          </w:tcPr>
          <w:p w14:paraId="3BCD63B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45%</w:t>
            </w:r>
          </w:p>
        </w:tc>
        <w:tc>
          <w:tcPr>
            <w:tcW w:w="1418" w:type="dxa"/>
            <w:hideMark/>
          </w:tcPr>
          <w:p w14:paraId="5177947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1891915C" w14:textId="77777777" w:rsidTr="00906BA2">
        <w:trPr>
          <w:trHeight w:val="1254"/>
        </w:trPr>
        <w:tc>
          <w:tcPr>
            <w:tcW w:w="484" w:type="dxa"/>
            <w:hideMark/>
          </w:tcPr>
          <w:p w14:paraId="28CA4B1A" w14:textId="416B7ADB"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5</w:t>
            </w:r>
          </w:p>
        </w:tc>
        <w:tc>
          <w:tcPr>
            <w:tcW w:w="6457" w:type="dxa"/>
            <w:hideMark/>
          </w:tcPr>
          <w:p w14:paraId="73AFDA04"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Wykonanie z wynikiem pozytywnym pomiarów Gwarancyjnych dla gwarancji absolutnych oraz gwarantowanych parametrów technicznych</w:t>
            </w:r>
          </w:p>
          <w:p w14:paraId="3C4BC6C9" w14:textId="3A65EFA5"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5 i 6 Opisu potrzeb i wymagań dla dialogu konkurencyjnego</w:t>
            </w:r>
          </w:p>
        </w:tc>
        <w:tc>
          <w:tcPr>
            <w:tcW w:w="2126" w:type="dxa"/>
            <w:hideMark/>
          </w:tcPr>
          <w:p w14:paraId="4215E642"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30-09-2020</w:t>
            </w:r>
          </w:p>
        </w:tc>
        <w:tc>
          <w:tcPr>
            <w:tcW w:w="1701" w:type="dxa"/>
            <w:hideMark/>
          </w:tcPr>
          <w:p w14:paraId="5D2F58A0"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07-10-2020</w:t>
            </w:r>
          </w:p>
        </w:tc>
        <w:tc>
          <w:tcPr>
            <w:tcW w:w="1843" w:type="dxa"/>
            <w:hideMark/>
          </w:tcPr>
          <w:p w14:paraId="7C67EC7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w:t>
            </w:r>
          </w:p>
        </w:tc>
        <w:tc>
          <w:tcPr>
            <w:tcW w:w="1418" w:type="dxa"/>
            <w:hideMark/>
          </w:tcPr>
          <w:p w14:paraId="39E81C4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14653A9D" w14:textId="77777777" w:rsidTr="00906BA2">
        <w:trPr>
          <w:trHeight w:val="1247"/>
        </w:trPr>
        <w:tc>
          <w:tcPr>
            <w:tcW w:w="484" w:type="dxa"/>
          </w:tcPr>
          <w:p w14:paraId="2382276D" w14:textId="53550065"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6457" w:type="dxa"/>
          </w:tcPr>
          <w:p w14:paraId="532F527E" w14:textId="7510FB80"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Uzyskanie wszystkich niezbędnych zezwoleń (w tym pozwolenia na użytkowanie) w celu dokonania odbioru końcowego i przekazania obiektu do eksploatacji zgodnie z pkt. 4 </w:t>
            </w:r>
            <w:r w:rsidRPr="00F10C6E">
              <w:rPr>
                <w:rFonts w:ascii="Verdana" w:hAnsi="Verdana" w:cs="Calibri"/>
                <w:color w:val="000000"/>
                <w:sz w:val="20"/>
                <w:szCs w:val="20"/>
              </w:rPr>
              <w:t>Opisu potrzeb i wymagań dla dialogu konkurencyjnego</w:t>
            </w:r>
          </w:p>
        </w:tc>
        <w:tc>
          <w:tcPr>
            <w:tcW w:w="2126" w:type="dxa"/>
          </w:tcPr>
          <w:p w14:paraId="597C9A1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30-10-2020</w:t>
            </w:r>
          </w:p>
        </w:tc>
        <w:tc>
          <w:tcPr>
            <w:tcW w:w="1701" w:type="dxa"/>
          </w:tcPr>
          <w:p w14:paraId="1C2F666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06-11-2020</w:t>
            </w:r>
          </w:p>
        </w:tc>
        <w:tc>
          <w:tcPr>
            <w:tcW w:w="1843" w:type="dxa"/>
          </w:tcPr>
          <w:p w14:paraId="61784A4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1418" w:type="dxa"/>
          </w:tcPr>
          <w:p w14:paraId="5EC70705" w14:textId="77777777" w:rsidR="00EA4D3B" w:rsidRPr="00F10C6E" w:rsidRDefault="00EA4D3B" w:rsidP="00EA4D3B">
            <w:pPr>
              <w:pStyle w:val="Tekstpodstawowy"/>
              <w:spacing w:after="0" w:line="300" w:lineRule="auto"/>
              <w:rPr>
                <w:rFonts w:ascii="Verdana" w:hAnsi="Verdana"/>
                <w:sz w:val="20"/>
                <w:szCs w:val="20"/>
                <w:lang w:eastAsia="en-US"/>
              </w:rPr>
            </w:pPr>
          </w:p>
        </w:tc>
      </w:tr>
      <w:tr w:rsidR="00EA4D3B" w:rsidRPr="00F10C6E" w14:paraId="617CF1CE" w14:textId="77777777" w:rsidTr="00906BA2">
        <w:trPr>
          <w:trHeight w:val="300"/>
        </w:trPr>
        <w:tc>
          <w:tcPr>
            <w:tcW w:w="484" w:type="dxa"/>
            <w:hideMark/>
          </w:tcPr>
          <w:p w14:paraId="0A864CD0" w14:textId="7EFCFE8D"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7</w:t>
            </w:r>
          </w:p>
        </w:tc>
        <w:tc>
          <w:tcPr>
            <w:tcW w:w="6457" w:type="dxa"/>
            <w:hideMark/>
          </w:tcPr>
          <w:p w14:paraId="5D3D8EB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Drugie ponowne pomiary gwarancyjne, potwierdzające dotrzymanie wszystkich gwarantowanych parametrów, w przypadku nieudanych pierwszych pomiarów</w:t>
            </w:r>
          </w:p>
        </w:tc>
        <w:tc>
          <w:tcPr>
            <w:tcW w:w="2126" w:type="dxa"/>
            <w:hideMark/>
          </w:tcPr>
          <w:p w14:paraId="1D99FE4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Nie później niż w ciągu 12 miesięcy od wykonania pierwszych pomiarów</w:t>
            </w:r>
          </w:p>
        </w:tc>
        <w:tc>
          <w:tcPr>
            <w:tcW w:w="1701" w:type="dxa"/>
            <w:hideMark/>
          </w:tcPr>
          <w:p w14:paraId="37BD52F8" w14:textId="77777777" w:rsidR="00EA4D3B" w:rsidRPr="00F10C6E" w:rsidRDefault="00EA4D3B" w:rsidP="00EA4D3B">
            <w:pPr>
              <w:pStyle w:val="Tekstpodstawowy"/>
              <w:spacing w:after="0" w:line="300" w:lineRule="auto"/>
              <w:rPr>
                <w:rFonts w:ascii="Verdana" w:hAnsi="Verdana"/>
                <w:b/>
                <w:sz w:val="20"/>
                <w:szCs w:val="20"/>
                <w:lang w:eastAsia="en-US"/>
              </w:rPr>
            </w:pPr>
            <w:r w:rsidRPr="00F10C6E">
              <w:rPr>
                <w:rFonts w:ascii="Verdana" w:hAnsi="Verdana"/>
                <w:sz w:val="20"/>
                <w:szCs w:val="20"/>
                <w:lang w:eastAsia="en-US"/>
              </w:rPr>
              <w:t>do 14 dni po ponownych pomiarach gwarancyjnych z wynikiem pozytywnym</w:t>
            </w:r>
          </w:p>
        </w:tc>
        <w:tc>
          <w:tcPr>
            <w:tcW w:w="1843" w:type="dxa"/>
            <w:hideMark/>
          </w:tcPr>
          <w:p w14:paraId="7524D81F" w14:textId="77777777" w:rsidR="00EA4D3B" w:rsidRPr="00F10C6E" w:rsidRDefault="00EA4D3B" w:rsidP="00EA4D3B">
            <w:pPr>
              <w:pStyle w:val="Tekstpodstawowy"/>
              <w:spacing w:after="0" w:line="300" w:lineRule="auto"/>
              <w:rPr>
                <w:rFonts w:ascii="Verdana" w:hAnsi="Verdana"/>
                <w:b/>
                <w:sz w:val="20"/>
                <w:szCs w:val="20"/>
                <w:lang w:eastAsia="en-US"/>
              </w:rPr>
            </w:pPr>
            <w:r w:rsidRPr="00F10C6E">
              <w:rPr>
                <w:rFonts w:ascii="Verdana" w:hAnsi="Verdana"/>
                <w:sz w:val="20"/>
                <w:szCs w:val="20"/>
                <w:lang w:eastAsia="en-US"/>
              </w:rPr>
              <w:t>10%</w:t>
            </w:r>
          </w:p>
        </w:tc>
        <w:tc>
          <w:tcPr>
            <w:tcW w:w="1418" w:type="dxa"/>
            <w:hideMark/>
          </w:tcPr>
          <w:p w14:paraId="218409E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olor w:val="000000"/>
                <w:sz w:val="20"/>
                <w:szCs w:val="20"/>
              </w:rPr>
              <w:t> </w:t>
            </w:r>
          </w:p>
        </w:tc>
      </w:tr>
      <w:tr w:rsidR="00066645" w:rsidRPr="00F10C6E" w14:paraId="500C2EC5" w14:textId="77777777" w:rsidTr="00906BA2">
        <w:trPr>
          <w:trHeight w:val="300"/>
        </w:trPr>
        <w:tc>
          <w:tcPr>
            <w:tcW w:w="484" w:type="dxa"/>
            <w:hideMark/>
          </w:tcPr>
          <w:p w14:paraId="11555497"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6457" w:type="dxa"/>
            <w:hideMark/>
          </w:tcPr>
          <w:p w14:paraId="119AD5C9"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126" w:type="dxa"/>
            <w:hideMark/>
          </w:tcPr>
          <w:p w14:paraId="7C084AF2"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1701" w:type="dxa"/>
            <w:hideMark/>
          </w:tcPr>
          <w:p w14:paraId="65301854" w14:textId="77777777" w:rsidR="00066645" w:rsidRPr="00F10C6E" w:rsidRDefault="00066645" w:rsidP="005C307E">
            <w:pPr>
              <w:pStyle w:val="Tekstpodstawowy"/>
              <w:spacing w:after="0" w:line="300" w:lineRule="auto"/>
              <w:jc w:val="right"/>
              <w:rPr>
                <w:rFonts w:ascii="Verdana" w:hAnsi="Verdana"/>
                <w:b/>
                <w:sz w:val="20"/>
                <w:szCs w:val="20"/>
                <w:lang w:eastAsia="en-US"/>
              </w:rPr>
            </w:pPr>
            <w:r w:rsidRPr="00F10C6E">
              <w:rPr>
                <w:rFonts w:ascii="Verdana" w:hAnsi="Verdana"/>
                <w:b/>
                <w:sz w:val="20"/>
                <w:szCs w:val="20"/>
                <w:lang w:eastAsia="en-US"/>
              </w:rPr>
              <w:t>Suma</w:t>
            </w:r>
          </w:p>
        </w:tc>
        <w:tc>
          <w:tcPr>
            <w:tcW w:w="1843" w:type="dxa"/>
            <w:hideMark/>
          </w:tcPr>
          <w:p w14:paraId="01223672" w14:textId="77777777" w:rsidR="00066645" w:rsidRPr="00F10C6E" w:rsidRDefault="00066645"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100%</w:t>
            </w:r>
          </w:p>
        </w:tc>
        <w:tc>
          <w:tcPr>
            <w:tcW w:w="1418" w:type="dxa"/>
            <w:hideMark/>
          </w:tcPr>
          <w:p w14:paraId="188F646B"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bl>
    <w:p w14:paraId="4A97E113" w14:textId="77777777" w:rsidR="00D74E55" w:rsidRPr="00F10C6E" w:rsidRDefault="00D74E55" w:rsidP="005C307E">
      <w:pPr>
        <w:spacing w:line="300" w:lineRule="auto"/>
        <w:rPr>
          <w:rFonts w:ascii="Verdana" w:hAnsi="Verdana"/>
          <w:sz w:val="20"/>
          <w:szCs w:val="20"/>
        </w:rPr>
      </w:pPr>
    </w:p>
    <w:tbl>
      <w:tblPr>
        <w:tblStyle w:val="Tabela-Siatka"/>
        <w:tblW w:w="14029" w:type="dxa"/>
        <w:tblLayout w:type="fixed"/>
        <w:tblLook w:val="04A0" w:firstRow="1" w:lastRow="0" w:firstColumn="1" w:lastColumn="0" w:noHBand="0" w:noVBand="1"/>
      </w:tblPr>
      <w:tblGrid>
        <w:gridCol w:w="562"/>
        <w:gridCol w:w="4820"/>
        <w:gridCol w:w="2410"/>
        <w:gridCol w:w="1984"/>
        <w:gridCol w:w="1985"/>
        <w:gridCol w:w="2268"/>
      </w:tblGrid>
      <w:tr w:rsidR="00066645" w:rsidRPr="00F10C6E" w14:paraId="66D2D051" w14:textId="77777777" w:rsidTr="00066645">
        <w:trPr>
          <w:trHeight w:val="282"/>
        </w:trPr>
        <w:tc>
          <w:tcPr>
            <w:tcW w:w="7792" w:type="dxa"/>
            <w:gridSpan w:val="3"/>
            <w:tcBorders>
              <w:bottom w:val="single" w:sz="4" w:space="0" w:color="auto"/>
            </w:tcBorders>
            <w:shd w:val="clear" w:color="auto" w:fill="92D050"/>
            <w:hideMark/>
          </w:tcPr>
          <w:p w14:paraId="08C32EBC" w14:textId="1058C29B" w:rsidR="00066645" w:rsidRPr="00F10C6E" w:rsidRDefault="009A7C33"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Elektrofiltr</w:t>
            </w:r>
            <w:r w:rsidR="00066645" w:rsidRPr="00F10C6E">
              <w:rPr>
                <w:rFonts w:ascii="Verdana" w:hAnsi="Verdana"/>
                <w:b/>
                <w:sz w:val="20"/>
                <w:szCs w:val="20"/>
                <w:lang w:eastAsia="en-US"/>
              </w:rPr>
              <w:t xml:space="preserve"> bloku nr 4</w:t>
            </w:r>
          </w:p>
        </w:tc>
        <w:tc>
          <w:tcPr>
            <w:tcW w:w="1984" w:type="dxa"/>
            <w:vMerge w:val="restart"/>
            <w:tcBorders>
              <w:bottom w:val="single" w:sz="4" w:space="0" w:color="auto"/>
            </w:tcBorders>
            <w:shd w:val="clear" w:color="auto" w:fill="92D050"/>
          </w:tcPr>
          <w:p w14:paraId="42E486F0"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Terminy wystawienia faktur (nie wcześniej niż)</w:t>
            </w:r>
          </w:p>
        </w:tc>
        <w:tc>
          <w:tcPr>
            <w:tcW w:w="1985" w:type="dxa"/>
            <w:vMerge w:val="restart"/>
            <w:tcBorders>
              <w:bottom w:val="single" w:sz="4" w:space="0" w:color="auto"/>
            </w:tcBorders>
            <w:shd w:val="clear" w:color="auto" w:fill="92D050"/>
          </w:tcPr>
          <w:p w14:paraId="54197835"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Wysokość płatności w % Wynagrodzenia Całkowitego Netto</w:t>
            </w:r>
          </w:p>
        </w:tc>
        <w:tc>
          <w:tcPr>
            <w:tcW w:w="2268" w:type="dxa"/>
            <w:vMerge w:val="restart"/>
            <w:tcBorders>
              <w:bottom w:val="single" w:sz="4" w:space="0" w:color="auto"/>
            </w:tcBorders>
            <w:shd w:val="clear" w:color="auto" w:fill="92D050"/>
            <w:hideMark/>
          </w:tcPr>
          <w:p w14:paraId="70256CFB"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Wartość Etapu Realizacji netto</w:t>
            </w:r>
          </w:p>
        </w:tc>
      </w:tr>
      <w:tr w:rsidR="00066645" w:rsidRPr="00F10C6E" w14:paraId="10F929E4" w14:textId="77777777" w:rsidTr="00066645">
        <w:trPr>
          <w:trHeight w:val="698"/>
        </w:trPr>
        <w:tc>
          <w:tcPr>
            <w:tcW w:w="562" w:type="dxa"/>
            <w:shd w:val="clear" w:color="auto" w:fill="92D050"/>
            <w:hideMark/>
          </w:tcPr>
          <w:p w14:paraId="408EAC6F"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Lp.</w:t>
            </w:r>
          </w:p>
        </w:tc>
        <w:tc>
          <w:tcPr>
            <w:tcW w:w="4820" w:type="dxa"/>
            <w:shd w:val="clear" w:color="auto" w:fill="92D050"/>
            <w:hideMark/>
          </w:tcPr>
          <w:p w14:paraId="3C7A0593" w14:textId="77777777" w:rsidR="00066645" w:rsidRPr="00F10C6E" w:rsidRDefault="00066645" w:rsidP="005C307E">
            <w:pPr>
              <w:spacing w:line="300" w:lineRule="auto"/>
              <w:rPr>
                <w:rFonts w:ascii="Verdana" w:hAnsi="Verdana" w:cs="Calibri"/>
                <w:color w:val="000000"/>
                <w:sz w:val="20"/>
                <w:szCs w:val="20"/>
              </w:rPr>
            </w:pPr>
            <w:r w:rsidRPr="00F10C6E">
              <w:rPr>
                <w:rFonts w:ascii="Verdana" w:hAnsi="Verdana" w:cs="Calibri"/>
                <w:color w:val="000000"/>
                <w:sz w:val="20"/>
                <w:szCs w:val="20"/>
              </w:rPr>
              <w:t>Opis etapu realizacji prac Kamienie Milowe</w:t>
            </w:r>
          </w:p>
          <w:p w14:paraId="3034BDC8"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410" w:type="dxa"/>
            <w:shd w:val="clear" w:color="auto" w:fill="92D050"/>
            <w:hideMark/>
          </w:tcPr>
          <w:p w14:paraId="72617247" w14:textId="77777777" w:rsidR="00066645" w:rsidRPr="00F10C6E" w:rsidRDefault="00066645"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Data zakończenia Etapu Realizacji przez Wykonawcę</w:t>
            </w:r>
          </w:p>
        </w:tc>
        <w:tc>
          <w:tcPr>
            <w:tcW w:w="1984" w:type="dxa"/>
            <w:vMerge/>
            <w:shd w:val="clear" w:color="auto" w:fill="92D050"/>
            <w:hideMark/>
          </w:tcPr>
          <w:p w14:paraId="1F69F8B8"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1985" w:type="dxa"/>
            <w:vMerge/>
            <w:shd w:val="clear" w:color="auto" w:fill="92D050"/>
          </w:tcPr>
          <w:p w14:paraId="3F77661D" w14:textId="77777777" w:rsidR="00066645" w:rsidRPr="00F10C6E" w:rsidRDefault="00066645" w:rsidP="005C307E">
            <w:pPr>
              <w:pStyle w:val="Tekstpodstawowy"/>
              <w:spacing w:after="0" w:line="300" w:lineRule="auto"/>
              <w:rPr>
                <w:rFonts w:ascii="Verdana" w:hAnsi="Verdana"/>
                <w:sz w:val="20"/>
                <w:szCs w:val="20"/>
                <w:lang w:eastAsia="en-US"/>
              </w:rPr>
            </w:pPr>
          </w:p>
        </w:tc>
        <w:tc>
          <w:tcPr>
            <w:tcW w:w="2268" w:type="dxa"/>
            <w:vMerge/>
            <w:shd w:val="clear" w:color="auto" w:fill="92D050"/>
            <w:hideMark/>
          </w:tcPr>
          <w:p w14:paraId="62953402" w14:textId="77777777" w:rsidR="00066645" w:rsidRPr="00F10C6E" w:rsidRDefault="00066645" w:rsidP="005C307E">
            <w:pPr>
              <w:pStyle w:val="Tekstpodstawowy"/>
              <w:spacing w:after="0" w:line="300" w:lineRule="auto"/>
              <w:rPr>
                <w:rFonts w:ascii="Verdana" w:hAnsi="Verdana"/>
                <w:sz w:val="20"/>
                <w:szCs w:val="20"/>
                <w:lang w:eastAsia="en-US"/>
              </w:rPr>
            </w:pPr>
          </w:p>
        </w:tc>
      </w:tr>
      <w:tr w:rsidR="00EA4D3B" w:rsidRPr="00F10C6E" w14:paraId="684AAC55" w14:textId="77777777" w:rsidTr="00AB14D0">
        <w:trPr>
          <w:trHeight w:val="696"/>
        </w:trPr>
        <w:tc>
          <w:tcPr>
            <w:tcW w:w="562" w:type="dxa"/>
            <w:hideMark/>
          </w:tcPr>
          <w:p w14:paraId="19F9B721" w14:textId="4ABE5B96"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w:t>
            </w:r>
          </w:p>
        </w:tc>
        <w:tc>
          <w:tcPr>
            <w:tcW w:w="4820" w:type="dxa"/>
          </w:tcPr>
          <w:p w14:paraId="1BF32DCE" w14:textId="2F3E1FF3"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Wykonanie Projektu Budowlanego wraz z niezbędnymi uzgodnieniami </w:t>
            </w:r>
            <w:r w:rsidRPr="00F10C6E">
              <w:rPr>
                <w:rFonts w:ascii="Verdana" w:hAnsi="Verdana" w:cs="Calibri"/>
                <w:color w:val="000000"/>
                <w:sz w:val="20"/>
                <w:szCs w:val="20"/>
              </w:rPr>
              <w:t>zgodnie z pkt. 4  Opisu potrzeb i wymagań dla dialogu konkurencyjnego</w:t>
            </w:r>
          </w:p>
        </w:tc>
        <w:tc>
          <w:tcPr>
            <w:tcW w:w="2410" w:type="dxa"/>
            <w:hideMark/>
          </w:tcPr>
          <w:p w14:paraId="5B30EFE2"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08-05-2020</w:t>
            </w:r>
          </w:p>
        </w:tc>
        <w:tc>
          <w:tcPr>
            <w:tcW w:w="1984" w:type="dxa"/>
            <w:hideMark/>
          </w:tcPr>
          <w:p w14:paraId="7F6F85D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15-05-2020</w:t>
            </w:r>
          </w:p>
        </w:tc>
        <w:tc>
          <w:tcPr>
            <w:tcW w:w="1985" w:type="dxa"/>
            <w:hideMark/>
          </w:tcPr>
          <w:p w14:paraId="746E9A04" w14:textId="10375A9A"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2268" w:type="dxa"/>
            <w:hideMark/>
          </w:tcPr>
          <w:p w14:paraId="521770A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6C965402" w14:textId="77777777" w:rsidTr="00AB14D0">
        <w:trPr>
          <w:trHeight w:val="522"/>
        </w:trPr>
        <w:tc>
          <w:tcPr>
            <w:tcW w:w="562" w:type="dxa"/>
            <w:hideMark/>
          </w:tcPr>
          <w:p w14:paraId="13C23304" w14:textId="03CC66C8"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w:t>
            </w:r>
          </w:p>
        </w:tc>
        <w:tc>
          <w:tcPr>
            <w:tcW w:w="4820" w:type="dxa"/>
          </w:tcPr>
          <w:p w14:paraId="7D5C7C1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Uzyskanie pozwolenia na budowę</w:t>
            </w:r>
          </w:p>
          <w:p w14:paraId="58DB5E38" w14:textId="6011CE9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410" w:type="dxa"/>
            <w:hideMark/>
          </w:tcPr>
          <w:p w14:paraId="72BA609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08-07-2020</w:t>
            </w:r>
          </w:p>
        </w:tc>
        <w:tc>
          <w:tcPr>
            <w:tcW w:w="1984" w:type="dxa"/>
            <w:hideMark/>
          </w:tcPr>
          <w:p w14:paraId="731836F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15-07-2020</w:t>
            </w:r>
          </w:p>
        </w:tc>
        <w:tc>
          <w:tcPr>
            <w:tcW w:w="1985" w:type="dxa"/>
            <w:hideMark/>
          </w:tcPr>
          <w:p w14:paraId="03010E2E" w14:textId="09062DF3"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2268" w:type="dxa"/>
            <w:hideMark/>
          </w:tcPr>
          <w:p w14:paraId="5A899E9A"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55C45ABB" w14:textId="77777777" w:rsidTr="00AB14D0">
        <w:trPr>
          <w:trHeight w:val="700"/>
        </w:trPr>
        <w:tc>
          <w:tcPr>
            <w:tcW w:w="562" w:type="dxa"/>
            <w:hideMark/>
          </w:tcPr>
          <w:p w14:paraId="5E21CE4E" w14:textId="538FBF9A"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w:t>
            </w:r>
          </w:p>
        </w:tc>
        <w:tc>
          <w:tcPr>
            <w:tcW w:w="4820" w:type="dxa"/>
          </w:tcPr>
          <w:p w14:paraId="262EFB94"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Zakończenie demontaży wymaganych dla modernizacji elementów elektrofiltru</w:t>
            </w:r>
          </w:p>
          <w:p w14:paraId="2992D392" w14:textId="7376213F"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410" w:type="dxa"/>
            <w:hideMark/>
          </w:tcPr>
          <w:p w14:paraId="00CB492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02-09-2020</w:t>
            </w:r>
          </w:p>
        </w:tc>
        <w:tc>
          <w:tcPr>
            <w:tcW w:w="1984" w:type="dxa"/>
            <w:hideMark/>
          </w:tcPr>
          <w:p w14:paraId="11C2311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09-09-2020</w:t>
            </w:r>
          </w:p>
        </w:tc>
        <w:tc>
          <w:tcPr>
            <w:tcW w:w="1985" w:type="dxa"/>
            <w:hideMark/>
          </w:tcPr>
          <w:p w14:paraId="61E2039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2268" w:type="dxa"/>
            <w:hideMark/>
          </w:tcPr>
          <w:p w14:paraId="36B1959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74F653E4" w14:textId="77777777" w:rsidTr="00AB14D0">
        <w:trPr>
          <w:trHeight w:val="952"/>
        </w:trPr>
        <w:tc>
          <w:tcPr>
            <w:tcW w:w="562" w:type="dxa"/>
            <w:hideMark/>
          </w:tcPr>
          <w:p w14:paraId="68D99D76" w14:textId="4CB65295"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4820" w:type="dxa"/>
          </w:tcPr>
          <w:p w14:paraId="1CE9B648" w14:textId="15E66ED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Zakończenie montażu urządzeń będących przedmiotem projektu. Dokonanie Odbioru Technicznego </w:t>
            </w:r>
            <w:r w:rsidRPr="00F10C6E">
              <w:rPr>
                <w:rFonts w:ascii="Verdana" w:hAnsi="Verdana" w:cs="Calibri"/>
                <w:color w:val="000000"/>
                <w:sz w:val="20"/>
                <w:szCs w:val="20"/>
              </w:rPr>
              <w:t>zgodnie z pkt. 4 Opisu potrzeb i wymagań dla dialogu konkurencyjnego</w:t>
            </w:r>
          </w:p>
        </w:tc>
        <w:tc>
          <w:tcPr>
            <w:tcW w:w="2410" w:type="dxa"/>
            <w:hideMark/>
          </w:tcPr>
          <w:p w14:paraId="4D02A42C"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01-12-2020</w:t>
            </w:r>
          </w:p>
        </w:tc>
        <w:tc>
          <w:tcPr>
            <w:tcW w:w="1984" w:type="dxa"/>
            <w:hideMark/>
          </w:tcPr>
          <w:p w14:paraId="796118C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08-12-2020</w:t>
            </w:r>
          </w:p>
        </w:tc>
        <w:tc>
          <w:tcPr>
            <w:tcW w:w="1985" w:type="dxa"/>
            <w:hideMark/>
          </w:tcPr>
          <w:p w14:paraId="1D00809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45%</w:t>
            </w:r>
          </w:p>
        </w:tc>
        <w:tc>
          <w:tcPr>
            <w:tcW w:w="2268" w:type="dxa"/>
            <w:hideMark/>
          </w:tcPr>
          <w:p w14:paraId="37528CF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32314DBF" w14:textId="77777777" w:rsidTr="00AB14D0">
        <w:trPr>
          <w:trHeight w:val="1249"/>
        </w:trPr>
        <w:tc>
          <w:tcPr>
            <w:tcW w:w="562" w:type="dxa"/>
            <w:hideMark/>
          </w:tcPr>
          <w:p w14:paraId="28FD3735" w14:textId="098AFD9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5</w:t>
            </w:r>
          </w:p>
        </w:tc>
        <w:tc>
          <w:tcPr>
            <w:tcW w:w="4820" w:type="dxa"/>
          </w:tcPr>
          <w:p w14:paraId="4436F8C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Wykonanie z wynikiem pozytywnym pomiarów Gwarancyjnych dla gwarancji absolutnych oraz gwarantowanych parametrów technicznych</w:t>
            </w:r>
          </w:p>
          <w:p w14:paraId="2FCCA82B" w14:textId="0BF3FAB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5 i 6 Opisu potrzeb i wymagań dla dialogu konkurencyjnego</w:t>
            </w:r>
          </w:p>
        </w:tc>
        <w:tc>
          <w:tcPr>
            <w:tcW w:w="2410" w:type="dxa"/>
            <w:hideMark/>
          </w:tcPr>
          <w:p w14:paraId="595C570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16-03-2021</w:t>
            </w:r>
          </w:p>
        </w:tc>
        <w:tc>
          <w:tcPr>
            <w:tcW w:w="1984" w:type="dxa"/>
            <w:hideMark/>
          </w:tcPr>
          <w:p w14:paraId="4684A15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23-03-2021</w:t>
            </w:r>
          </w:p>
        </w:tc>
        <w:tc>
          <w:tcPr>
            <w:tcW w:w="1985" w:type="dxa"/>
            <w:hideMark/>
          </w:tcPr>
          <w:p w14:paraId="692E0D4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w:t>
            </w:r>
          </w:p>
        </w:tc>
        <w:tc>
          <w:tcPr>
            <w:tcW w:w="2268" w:type="dxa"/>
            <w:hideMark/>
          </w:tcPr>
          <w:p w14:paraId="26C016A4"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746484A2" w14:textId="77777777" w:rsidTr="00066645">
        <w:trPr>
          <w:trHeight w:val="1254"/>
        </w:trPr>
        <w:tc>
          <w:tcPr>
            <w:tcW w:w="562" w:type="dxa"/>
          </w:tcPr>
          <w:p w14:paraId="28806CC2" w14:textId="342F4D11"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lastRenderedPageBreak/>
              <w:t>6</w:t>
            </w:r>
          </w:p>
        </w:tc>
        <w:tc>
          <w:tcPr>
            <w:tcW w:w="4820" w:type="dxa"/>
          </w:tcPr>
          <w:p w14:paraId="61D9162E" w14:textId="73B42A5D"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Uzyskanie wszystkich niezbędnych zezwoleń (w tym pozwolenia na użytkowanie) w celu dokonania odbioru końcowego i przekazania obiektu do eksploatacji zgodnie z pkt. 4 </w:t>
            </w:r>
            <w:r w:rsidRPr="00F10C6E">
              <w:rPr>
                <w:rFonts w:ascii="Verdana" w:hAnsi="Verdana" w:cs="Calibri"/>
                <w:color w:val="000000"/>
                <w:sz w:val="20"/>
                <w:szCs w:val="20"/>
              </w:rPr>
              <w:t>Opisu potrzeb i wymagań dla dialogu konkurencyjnego</w:t>
            </w:r>
          </w:p>
        </w:tc>
        <w:tc>
          <w:tcPr>
            <w:tcW w:w="2410" w:type="dxa"/>
          </w:tcPr>
          <w:p w14:paraId="6034DC6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15-04-2021</w:t>
            </w:r>
          </w:p>
        </w:tc>
        <w:tc>
          <w:tcPr>
            <w:tcW w:w="1984" w:type="dxa"/>
          </w:tcPr>
          <w:p w14:paraId="66F7E7E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22-04-2021</w:t>
            </w:r>
          </w:p>
        </w:tc>
        <w:tc>
          <w:tcPr>
            <w:tcW w:w="1985" w:type="dxa"/>
          </w:tcPr>
          <w:p w14:paraId="4F897C1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2268" w:type="dxa"/>
          </w:tcPr>
          <w:p w14:paraId="686B3887" w14:textId="77777777" w:rsidR="00EA4D3B" w:rsidRPr="00F10C6E" w:rsidRDefault="00EA4D3B" w:rsidP="00EA4D3B">
            <w:pPr>
              <w:pStyle w:val="Tekstpodstawowy"/>
              <w:spacing w:after="0" w:line="300" w:lineRule="auto"/>
              <w:rPr>
                <w:rFonts w:ascii="Verdana" w:hAnsi="Verdana"/>
                <w:sz w:val="20"/>
                <w:szCs w:val="20"/>
                <w:lang w:eastAsia="en-US"/>
              </w:rPr>
            </w:pPr>
          </w:p>
        </w:tc>
      </w:tr>
      <w:tr w:rsidR="00EA4D3B" w:rsidRPr="00F10C6E" w14:paraId="2FDF8750" w14:textId="77777777" w:rsidTr="00AB14D0">
        <w:trPr>
          <w:trHeight w:val="300"/>
        </w:trPr>
        <w:tc>
          <w:tcPr>
            <w:tcW w:w="562" w:type="dxa"/>
            <w:hideMark/>
          </w:tcPr>
          <w:p w14:paraId="4F4122C7" w14:textId="15AC5C65"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7</w:t>
            </w:r>
          </w:p>
        </w:tc>
        <w:tc>
          <w:tcPr>
            <w:tcW w:w="4820" w:type="dxa"/>
            <w:hideMark/>
          </w:tcPr>
          <w:p w14:paraId="10E003B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Drugie ponowne pomiary gwarancyjne, potwierdzające dotrzymanie wszystkich gwarantowanych parametrów, w przypadku nieudanych pierwszych pomiarów</w:t>
            </w:r>
          </w:p>
        </w:tc>
        <w:tc>
          <w:tcPr>
            <w:tcW w:w="2410" w:type="dxa"/>
            <w:hideMark/>
          </w:tcPr>
          <w:p w14:paraId="7CFC1C2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Nie później niż w ciągu 12 miesięcy od wykonania pierwszych pomiarów</w:t>
            </w:r>
          </w:p>
        </w:tc>
        <w:tc>
          <w:tcPr>
            <w:tcW w:w="1984" w:type="dxa"/>
            <w:hideMark/>
          </w:tcPr>
          <w:p w14:paraId="6ED13B11" w14:textId="77777777" w:rsidR="00EA4D3B" w:rsidRPr="00F10C6E" w:rsidRDefault="00EA4D3B" w:rsidP="00EA4D3B">
            <w:pPr>
              <w:pStyle w:val="Tekstpodstawowy"/>
              <w:spacing w:after="0" w:line="300" w:lineRule="auto"/>
              <w:rPr>
                <w:rFonts w:ascii="Verdana" w:hAnsi="Verdana"/>
                <w:b/>
                <w:sz w:val="20"/>
                <w:szCs w:val="20"/>
                <w:lang w:eastAsia="en-US"/>
              </w:rPr>
            </w:pPr>
            <w:r w:rsidRPr="00F10C6E">
              <w:rPr>
                <w:rFonts w:ascii="Verdana" w:hAnsi="Verdana"/>
                <w:sz w:val="20"/>
                <w:szCs w:val="20"/>
                <w:lang w:eastAsia="en-US"/>
              </w:rPr>
              <w:t>do 14 dni po ponownych pomiarach gwarancyjnych z wynikiem pozytywnym</w:t>
            </w:r>
          </w:p>
        </w:tc>
        <w:tc>
          <w:tcPr>
            <w:tcW w:w="1985" w:type="dxa"/>
            <w:hideMark/>
          </w:tcPr>
          <w:p w14:paraId="6BD3E3D9" w14:textId="77777777" w:rsidR="00EA4D3B" w:rsidRPr="00F10C6E" w:rsidRDefault="00EA4D3B" w:rsidP="00EA4D3B">
            <w:pPr>
              <w:pStyle w:val="Tekstpodstawowy"/>
              <w:spacing w:after="0" w:line="300" w:lineRule="auto"/>
              <w:rPr>
                <w:rFonts w:ascii="Verdana" w:hAnsi="Verdana"/>
                <w:b/>
                <w:sz w:val="20"/>
                <w:szCs w:val="20"/>
                <w:lang w:eastAsia="en-US"/>
              </w:rPr>
            </w:pPr>
            <w:r w:rsidRPr="00F10C6E">
              <w:rPr>
                <w:rFonts w:ascii="Verdana" w:hAnsi="Verdana"/>
                <w:sz w:val="20"/>
                <w:szCs w:val="20"/>
                <w:lang w:eastAsia="en-US"/>
              </w:rPr>
              <w:t>10%</w:t>
            </w:r>
          </w:p>
        </w:tc>
        <w:tc>
          <w:tcPr>
            <w:tcW w:w="2268" w:type="dxa"/>
            <w:hideMark/>
          </w:tcPr>
          <w:p w14:paraId="3AD8F29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olor w:val="000000"/>
                <w:sz w:val="20"/>
                <w:szCs w:val="20"/>
              </w:rPr>
              <w:t> </w:t>
            </w:r>
          </w:p>
        </w:tc>
      </w:tr>
      <w:tr w:rsidR="00AB14D0" w:rsidRPr="00F10C6E" w14:paraId="0F3910E4" w14:textId="77777777" w:rsidTr="00066645">
        <w:trPr>
          <w:trHeight w:val="300"/>
        </w:trPr>
        <w:tc>
          <w:tcPr>
            <w:tcW w:w="562" w:type="dxa"/>
            <w:hideMark/>
          </w:tcPr>
          <w:p w14:paraId="2D56D697"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4820" w:type="dxa"/>
            <w:hideMark/>
          </w:tcPr>
          <w:p w14:paraId="7773201D"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2410" w:type="dxa"/>
            <w:hideMark/>
          </w:tcPr>
          <w:p w14:paraId="16A400C2"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1984" w:type="dxa"/>
            <w:hideMark/>
          </w:tcPr>
          <w:p w14:paraId="2CBDCEA5" w14:textId="77777777" w:rsidR="00AB14D0" w:rsidRPr="00F10C6E" w:rsidRDefault="00AB14D0"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Suma</w:t>
            </w:r>
          </w:p>
        </w:tc>
        <w:tc>
          <w:tcPr>
            <w:tcW w:w="1985" w:type="dxa"/>
            <w:hideMark/>
          </w:tcPr>
          <w:p w14:paraId="08AD6450" w14:textId="77777777" w:rsidR="00AB14D0" w:rsidRPr="00F10C6E" w:rsidRDefault="00AB14D0"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100%</w:t>
            </w:r>
          </w:p>
        </w:tc>
        <w:tc>
          <w:tcPr>
            <w:tcW w:w="2268" w:type="dxa"/>
            <w:hideMark/>
          </w:tcPr>
          <w:p w14:paraId="7EEE18C4"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AB14D0" w:rsidRPr="00F10C6E" w14:paraId="26B21194" w14:textId="77777777" w:rsidTr="00066645">
        <w:trPr>
          <w:trHeight w:val="300"/>
        </w:trPr>
        <w:tc>
          <w:tcPr>
            <w:tcW w:w="14029" w:type="dxa"/>
            <w:gridSpan w:val="6"/>
            <w:tcBorders>
              <w:left w:val="nil"/>
              <w:right w:val="nil"/>
            </w:tcBorders>
          </w:tcPr>
          <w:p w14:paraId="1B49ADB5" w14:textId="77777777" w:rsidR="00AB14D0" w:rsidRPr="00F10C6E" w:rsidRDefault="00AB14D0" w:rsidP="005C307E">
            <w:pPr>
              <w:pStyle w:val="Tekstpodstawowy"/>
              <w:spacing w:after="0" w:line="300" w:lineRule="auto"/>
              <w:rPr>
                <w:rFonts w:ascii="Verdana" w:hAnsi="Verdana"/>
                <w:sz w:val="20"/>
                <w:szCs w:val="20"/>
                <w:lang w:eastAsia="en-US"/>
              </w:rPr>
            </w:pPr>
          </w:p>
          <w:p w14:paraId="7499B90A" w14:textId="77777777" w:rsidR="00AB14D0" w:rsidRPr="00F10C6E" w:rsidRDefault="00AB14D0" w:rsidP="005C307E">
            <w:pPr>
              <w:pStyle w:val="Tekstpodstawowy"/>
              <w:spacing w:after="0" w:line="300" w:lineRule="auto"/>
              <w:rPr>
                <w:rFonts w:ascii="Verdana" w:hAnsi="Verdana"/>
                <w:sz w:val="20"/>
                <w:szCs w:val="20"/>
                <w:lang w:eastAsia="en-US"/>
              </w:rPr>
            </w:pPr>
          </w:p>
          <w:p w14:paraId="485CAEFE" w14:textId="77777777" w:rsidR="00AB14D0" w:rsidRPr="00F10C6E" w:rsidRDefault="00AB14D0" w:rsidP="005C307E">
            <w:pPr>
              <w:pStyle w:val="Tekstpodstawowy"/>
              <w:spacing w:after="0" w:line="300" w:lineRule="auto"/>
              <w:rPr>
                <w:rFonts w:ascii="Verdana" w:hAnsi="Verdana"/>
                <w:sz w:val="20"/>
                <w:szCs w:val="20"/>
                <w:lang w:eastAsia="en-US"/>
              </w:rPr>
            </w:pPr>
          </w:p>
        </w:tc>
      </w:tr>
    </w:tbl>
    <w:p w14:paraId="5A8A0FC5" w14:textId="77777777" w:rsidR="00066645" w:rsidRPr="00F10C6E" w:rsidRDefault="00066645" w:rsidP="005C307E">
      <w:pPr>
        <w:spacing w:line="300" w:lineRule="auto"/>
        <w:rPr>
          <w:rFonts w:ascii="Verdana" w:hAnsi="Verdana"/>
          <w:sz w:val="20"/>
          <w:szCs w:val="20"/>
        </w:rPr>
      </w:pPr>
    </w:p>
    <w:p w14:paraId="30C5D8D7" w14:textId="77777777" w:rsidR="00066645" w:rsidRPr="00F10C6E" w:rsidRDefault="00066645" w:rsidP="005C307E">
      <w:pPr>
        <w:spacing w:line="300" w:lineRule="auto"/>
        <w:rPr>
          <w:rFonts w:ascii="Verdana" w:hAnsi="Verdana"/>
          <w:sz w:val="20"/>
          <w:szCs w:val="20"/>
        </w:rPr>
      </w:pPr>
    </w:p>
    <w:p w14:paraId="46073105" w14:textId="77777777" w:rsidR="009A7C33" w:rsidRPr="00F10C6E" w:rsidRDefault="009A7C33" w:rsidP="005C307E">
      <w:pPr>
        <w:spacing w:line="300" w:lineRule="auto"/>
        <w:rPr>
          <w:rFonts w:ascii="Verdana" w:hAnsi="Verdana"/>
          <w:sz w:val="20"/>
          <w:szCs w:val="20"/>
        </w:rPr>
      </w:pPr>
    </w:p>
    <w:p w14:paraId="1CF059EC" w14:textId="77777777" w:rsidR="009A7C33" w:rsidRPr="00F10C6E" w:rsidRDefault="009A7C33" w:rsidP="005C307E">
      <w:pPr>
        <w:spacing w:line="300" w:lineRule="auto"/>
        <w:rPr>
          <w:rFonts w:ascii="Verdana" w:hAnsi="Verdana"/>
          <w:sz w:val="20"/>
          <w:szCs w:val="20"/>
        </w:rPr>
      </w:pPr>
    </w:p>
    <w:p w14:paraId="4BB662B0" w14:textId="77777777" w:rsidR="009A7C33" w:rsidRPr="00F10C6E" w:rsidRDefault="009A7C33" w:rsidP="005C307E">
      <w:pPr>
        <w:spacing w:line="300" w:lineRule="auto"/>
        <w:rPr>
          <w:rFonts w:ascii="Verdana" w:hAnsi="Verdana"/>
          <w:sz w:val="20"/>
          <w:szCs w:val="20"/>
        </w:rPr>
      </w:pPr>
    </w:p>
    <w:p w14:paraId="2EF4DD5E" w14:textId="77777777" w:rsidR="009A7C33" w:rsidRPr="00F10C6E" w:rsidRDefault="009A7C33" w:rsidP="005C307E">
      <w:pPr>
        <w:spacing w:line="300" w:lineRule="auto"/>
        <w:rPr>
          <w:rFonts w:ascii="Verdana" w:hAnsi="Verdana"/>
          <w:sz w:val="20"/>
          <w:szCs w:val="20"/>
        </w:rPr>
      </w:pPr>
    </w:p>
    <w:p w14:paraId="02DD3A6A" w14:textId="77777777" w:rsidR="009A7C33" w:rsidRPr="00F10C6E" w:rsidRDefault="009A7C33" w:rsidP="005C307E">
      <w:pPr>
        <w:spacing w:line="300" w:lineRule="auto"/>
        <w:rPr>
          <w:rFonts w:ascii="Verdana" w:hAnsi="Verdana"/>
          <w:sz w:val="20"/>
          <w:szCs w:val="20"/>
        </w:rPr>
      </w:pPr>
    </w:p>
    <w:p w14:paraId="7C16B11F" w14:textId="77777777" w:rsidR="009A7C33" w:rsidRPr="00F10C6E" w:rsidRDefault="009A7C33" w:rsidP="005C307E">
      <w:pPr>
        <w:spacing w:line="300" w:lineRule="auto"/>
        <w:rPr>
          <w:rFonts w:ascii="Verdana" w:hAnsi="Verdana"/>
          <w:sz w:val="20"/>
          <w:szCs w:val="20"/>
        </w:rPr>
      </w:pPr>
    </w:p>
    <w:p w14:paraId="0D95F072" w14:textId="77777777" w:rsidR="009A7C33" w:rsidRPr="00F10C6E" w:rsidRDefault="009A7C33" w:rsidP="005C307E">
      <w:pPr>
        <w:spacing w:line="300" w:lineRule="auto"/>
        <w:rPr>
          <w:rFonts w:ascii="Verdana" w:hAnsi="Verdana"/>
          <w:sz w:val="20"/>
          <w:szCs w:val="20"/>
        </w:rPr>
      </w:pPr>
    </w:p>
    <w:p w14:paraId="4C360B79" w14:textId="77777777" w:rsidR="009A7C33" w:rsidRPr="00F10C6E" w:rsidRDefault="009A7C33" w:rsidP="005C307E">
      <w:pPr>
        <w:spacing w:line="300" w:lineRule="auto"/>
        <w:rPr>
          <w:rFonts w:ascii="Verdana" w:hAnsi="Verdana"/>
          <w:sz w:val="20"/>
          <w:szCs w:val="20"/>
        </w:rPr>
      </w:pPr>
    </w:p>
    <w:p w14:paraId="5062F46D" w14:textId="77777777" w:rsidR="009A7C33" w:rsidRPr="00F10C6E" w:rsidRDefault="009A7C33" w:rsidP="005C307E">
      <w:pPr>
        <w:spacing w:line="300" w:lineRule="auto"/>
        <w:rPr>
          <w:rFonts w:ascii="Verdana" w:hAnsi="Verdana"/>
          <w:sz w:val="20"/>
          <w:szCs w:val="20"/>
        </w:rPr>
      </w:pPr>
    </w:p>
    <w:p w14:paraId="7F47E0C5" w14:textId="77777777" w:rsidR="009A7C33" w:rsidRPr="00F10C6E" w:rsidRDefault="009A7C33" w:rsidP="005C307E">
      <w:pPr>
        <w:spacing w:line="300" w:lineRule="auto"/>
        <w:rPr>
          <w:rFonts w:ascii="Verdana" w:hAnsi="Verdana"/>
          <w:sz w:val="20"/>
          <w:szCs w:val="20"/>
        </w:rPr>
      </w:pPr>
    </w:p>
    <w:p w14:paraId="0386EA58" w14:textId="77777777" w:rsidR="009A7C33" w:rsidRPr="00F10C6E" w:rsidRDefault="009A7C33" w:rsidP="005C307E">
      <w:pPr>
        <w:spacing w:line="300" w:lineRule="auto"/>
        <w:rPr>
          <w:rFonts w:ascii="Verdana" w:hAnsi="Verdana"/>
          <w:sz w:val="20"/>
          <w:szCs w:val="20"/>
        </w:rPr>
      </w:pPr>
    </w:p>
    <w:p w14:paraId="69D8E059" w14:textId="77777777" w:rsidR="009A7C33" w:rsidRPr="00F10C6E" w:rsidRDefault="009A7C33" w:rsidP="005C307E">
      <w:pPr>
        <w:spacing w:line="300" w:lineRule="auto"/>
        <w:rPr>
          <w:rFonts w:ascii="Verdana" w:hAnsi="Verdana"/>
          <w:sz w:val="20"/>
          <w:szCs w:val="20"/>
        </w:rPr>
      </w:pPr>
    </w:p>
    <w:p w14:paraId="7D4C1BF3" w14:textId="77777777" w:rsidR="00AB14D0" w:rsidRPr="00F10C6E" w:rsidRDefault="00AB14D0" w:rsidP="005C307E">
      <w:pPr>
        <w:spacing w:line="300" w:lineRule="auto"/>
        <w:rPr>
          <w:rFonts w:ascii="Verdana" w:hAnsi="Verdana"/>
          <w:sz w:val="20"/>
          <w:szCs w:val="20"/>
        </w:rPr>
      </w:pPr>
    </w:p>
    <w:tbl>
      <w:tblPr>
        <w:tblStyle w:val="Tabela-Siatka"/>
        <w:tblW w:w="14029" w:type="dxa"/>
        <w:tblLayout w:type="fixed"/>
        <w:tblLook w:val="04A0" w:firstRow="1" w:lastRow="0" w:firstColumn="1" w:lastColumn="0" w:noHBand="0" w:noVBand="1"/>
      </w:tblPr>
      <w:tblGrid>
        <w:gridCol w:w="562"/>
        <w:gridCol w:w="4820"/>
        <w:gridCol w:w="2410"/>
        <w:gridCol w:w="1984"/>
        <w:gridCol w:w="1985"/>
        <w:gridCol w:w="2268"/>
      </w:tblGrid>
      <w:tr w:rsidR="00AB14D0" w:rsidRPr="00F10C6E" w14:paraId="13E2E405" w14:textId="77777777" w:rsidTr="00B219D5">
        <w:trPr>
          <w:trHeight w:val="282"/>
        </w:trPr>
        <w:tc>
          <w:tcPr>
            <w:tcW w:w="7792" w:type="dxa"/>
            <w:gridSpan w:val="3"/>
            <w:tcBorders>
              <w:bottom w:val="single" w:sz="4" w:space="0" w:color="auto"/>
            </w:tcBorders>
            <w:shd w:val="clear" w:color="auto" w:fill="92D050"/>
            <w:hideMark/>
          </w:tcPr>
          <w:p w14:paraId="094DC08A" w14:textId="6747BC14" w:rsidR="00AB14D0" w:rsidRPr="00F10C6E" w:rsidRDefault="009A7C33"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lastRenderedPageBreak/>
              <w:t>Elektrofiltr</w:t>
            </w:r>
            <w:r w:rsidR="00AB14D0" w:rsidRPr="00F10C6E">
              <w:rPr>
                <w:rFonts w:ascii="Verdana" w:hAnsi="Verdana"/>
                <w:b/>
                <w:sz w:val="20"/>
                <w:szCs w:val="20"/>
                <w:lang w:eastAsia="en-US"/>
              </w:rPr>
              <w:t xml:space="preserve"> bloku nr 6</w:t>
            </w:r>
          </w:p>
        </w:tc>
        <w:tc>
          <w:tcPr>
            <w:tcW w:w="1984" w:type="dxa"/>
            <w:vMerge w:val="restart"/>
            <w:shd w:val="clear" w:color="auto" w:fill="92D050"/>
          </w:tcPr>
          <w:p w14:paraId="06E015EC"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Terminy wystawienia faktur (nie wcześniej niż)</w:t>
            </w:r>
          </w:p>
        </w:tc>
        <w:tc>
          <w:tcPr>
            <w:tcW w:w="1985" w:type="dxa"/>
            <w:vMerge w:val="restart"/>
            <w:shd w:val="clear" w:color="auto" w:fill="92D050"/>
          </w:tcPr>
          <w:p w14:paraId="5DB5C384"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Wysokość płatności w % Wynagrodzenia Całkowitego Netto</w:t>
            </w:r>
          </w:p>
        </w:tc>
        <w:tc>
          <w:tcPr>
            <w:tcW w:w="2268" w:type="dxa"/>
            <w:vMerge w:val="restart"/>
            <w:tcBorders>
              <w:bottom w:val="single" w:sz="4" w:space="0" w:color="auto"/>
            </w:tcBorders>
            <w:shd w:val="clear" w:color="auto" w:fill="92D050"/>
            <w:hideMark/>
          </w:tcPr>
          <w:p w14:paraId="211A956B"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Wartość Etapu Realizacji netto</w:t>
            </w:r>
          </w:p>
        </w:tc>
      </w:tr>
      <w:tr w:rsidR="00AB14D0" w:rsidRPr="00F10C6E" w14:paraId="009A3BB1" w14:textId="77777777" w:rsidTr="00B219D5">
        <w:trPr>
          <w:trHeight w:val="840"/>
        </w:trPr>
        <w:tc>
          <w:tcPr>
            <w:tcW w:w="562" w:type="dxa"/>
            <w:shd w:val="clear" w:color="auto" w:fill="92D050"/>
            <w:hideMark/>
          </w:tcPr>
          <w:p w14:paraId="0252457F"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Lp.</w:t>
            </w:r>
          </w:p>
        </w:tc>
        <w:tc>
          <w:tcPr>
            <w:tcW w:w="4820" w:type="dxa"/>
            <w:shd w:val="clear" w:color="auto" w:fill="92D050"/>
            <w:hideMark/>
          </w:tcPr>
          <w:p w14:paraId="2940DD06" w14:textId="77777777" w:rsidR="00AB14D0" w:rsidRPr="00F10C6E" w:rsidRDefault="00AB14D0" w:rsidP="005C307E">
            <w:pPr>
              <w:spacing w:line="300" w:lineRule="auto"/>
              <w:rPr>
                <w:rFonts w:ascii="Verdana" w:hAnsi="Verdana" w:cs="Calibri"/>
                <w:color w:val="000000"/>
                <w:sz w:val="20"/>
                <w:szCs w:val="20"/>
              </w:rPr>
            </w:pPr>
            <w:r w:rsidRPr="00F10C6E">
              <w:rPr>
                <w:rFonts w:ascii="Verdana" w:hAnsi="Verdana" w:cs="Calibri"/>
                <w:color w:val="000000"/>
                <w:sz w:val="20"/>
                <w:szCs w:val="20"/>
              </w:rPr>
              <w:t>Opis etapu realizacji prac Kamienie Milowe</w:t>
            </w:r>
          </w:p>
          <w:p w14:paraId="386BF863"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2410" w:type="dxa"/>
            <w:shd w:val="clear" w:color="auto" w:fill="92D050"/>
            <w:hideMark/>
          </w:tcPr>
          <w:p w14:paraId="2124CA34"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Data zakończenia Etapu Realizacji przez Wykonawcę</w:t>
            </w:r>
          </w:p>
        </w:tc>
        <w:tc>
          <w:tcPr>
            <w:tcW w:w="1984" w:type="dxa"/>
            <w:vMerge/>
            <w:shd w:val="clear" w:color="auto" w:fill="92D050"/>
            <w:hideMark/>
          </w:tcPr>
          <w:p w14:paraId="1B6DF75F"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1985" w:type="dxa"/>
            <w:vMerge/>
            <w:shd w:val="clear" w:color="auto" w:fill="92D050"/>
          </w:tcPr>
          <w:p w14:paraId="64B7C01E"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2268" w:type="dxa"/>
            <w:vMerge/>
            <w:shd w:val="clear" w:color="auto" w:fill="92D050"/>
            <w:hideMark/>
          </w:tcPr>
          <w:p w14:paraId="7852191C" w14:textId="77777777" w:rsidR="00AB14D0" w:rsidRPr="00F10C6E" w:rsidRDefault="00AB14D0" w:rsidP="005C307E">
            <w:pPr>
              <w:pStyle w:val="Tekstpodstawowy"/>
              <w:spacing w:after="0" w:line="300" w:lineRule="auto"/>
              <w:rPr>
                <w:rFonts w:ascii="Verdana" w:hAnsi="Verdana"/>
                <w:sz w:val="20"/>
                <w:szCs w:val="20"/>
                <w:lang w:eastAsia="en-US"/>
              </w:rPr>
            </w:pPr>
          </w:p>
        </w:tc>
      </w:tr>
      <w:tr w:rsidR="00EA4D3B" w:rsidRPr="00F10C6E" w14:paraId="5C91337C" w14:textId="77777777" w:rsidTr="00B219D5">
        <w:trPr>
          <w:trHeight w:val="696"/>
        </w:trPr>
        <w:tc>
          <w:tcPr>
            <w:tcW w:w="562" w:type="dxa"/>
            <w:hideMark/>
          </w:tcPr>
          <w:p w14:paraId="58313A8A" w14:textId="106152A8"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w:t>
            </w:r>
          </w:p>
        </w:tc>
        <w:tc>
          <w:tcPr>
            <w:tcW w:w="4820" w:type="dxa"/>
            <w:hideMark/>
          </w:tcPr>
          <w:p w14:paraId="739FA2D0" w14:textId="3033CEBD"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Wykonanie Projektu Budowlanego wraz z niezbędnymi uzgodnieniami </w:t>
            </w:r>
            <w:r w:rsidRPr="00F10C6E">
              <w:rPr>
                <w:rFonts w:ascii="Verdana" w:hAnsi="Verdana" w:cs="Calibri"/>
                <w:color w:val="000000"/>
                <w:sz w:val="20"/>
                <w:szCs w:val="20"/>
              </w:rPr>
              <w:t>zgodnie z pkt. 4  Opisu potrzeb i wymagań dla dialogu konkurencyjnego</w:t>
            </w:r>
          </w:p>
        </w:tc>
        <w:tc>
          <w:tcPr>
            <w:tcW w:w="2410" w:type="dxa"/>
            <w:hideMark/>
          </w:tcPr>
          <w:p w14:paraId="4E35E7D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15-05-2020</w:t>
            </w:r>
          </w:p>
        </w:tc>
        <w:tc>
          <w:tcPr>
            <w:tcW w:w="1984" w:type="dxa"/>
            <w:hideMark/>
          </w:tcPr>
          <w:p w14:paraId="050D157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22-05-2020</w:t>
            </w:r>
          </w:p>
        </w:tc>
        <w:tc>
          <w:tcPr>
            <w:tcW w:w="1985" w:type="dxa"/>
            <w:hideMark/>
          </w:tcPr>
          <w:p w14:paraId="61FDBD63" w14:textId="7D33C95C"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2268" w:type="dxa"/>
            <w:hideMark/>
          </w:tcPr>
          <w:p w14:paraId="5E57778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4124E612" w14:textId="77777777" w:rsidTr="00B219D5">
        <w:trPr>
          <w:trHeight w:val="522"/>
        </w:trPr>
        <w:tc>
          <w:tcPr>
            <w:tcW w:w="562" w:type="dxa"/>
            <w:hideMark/>
          </w:tcPr>
          <w:p w14:paraId="4970F3CA" w14:textId="00ACA0D8"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w:t>
            </w:r>
          </w:p>
        </w:tc>
        <w:tc>
          <w:tcPr>
            <w:tcW w:w="4820" w:type="dxa"/>
            <w:hideMark/>
          </w:tcPr>
          <w:p w14:paraId="728E667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Uzyskanie pozwolenia na budowę</w:t>
            </w:r>
          </w:p>
          <w:p w14:paraId="38B79E2B" w14:textId="5BFD7D4E"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410" w:type="dxa"/>
            <w:hideMark/>
          </w:tcPr>
          <w:p w14:paraId="773B9B5A"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15-07-2020</w:t>
            </w:r>
          </w:p>
        </w:tc>
        <w:tc>
          <w:tcPr>
            <w:tcW w:w="1984" w:type="dxa"/>
            <w:hideMark/>
          </w:tcPr>
          <w:p w14:paraId="44C3D3B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22-07-2020</w:t>
            </w:r>
          </w:p>
        </w:tc>
        <w:tc>
          <w:tcPr>
            <w:tcW w:w="1985" w:type="dxa"/>
            <w:hideMark/>
          </w:tcPr>
          <w:p w14:paraId="279CFADA" w14:textId="6F4D701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2268" w:type="dxa"/>
            <w:hideMark/>
          </w:tcPr>
          <w:p w14:paraId="4C5056F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0999AFCD" w14:textId="77777777" w:rsidTr="00B219D5">
        <w:trPr>
          <w:trHeight w:val="700"/>
        </w:trPr>
        <w:tc>
          <w:tcPr>
            <w:tcW w:w="562" w:type="dxa"/>
            <w:hideMark/>
          </w:tcPr>
          <w:p w14:paraId="3F9B1E0D" w14:textId="79A33F9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w:t>
            </w:r>
          </w:p>
        </w:tc>
        <w:tc>
          <w:tcPr>
            <w:tcW w:w="4820" w:type="dxa"/>
            <w:hideMark/>
          </w:tcPr>
          <w:p w14:paraId="3B00490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Zakończenie demontaży wymaganych dla modernizacji elementów elektrofiltru</w:t>
            </w:r>
          </w:p>
          <w:p w14:paraId="77EF24AC" w14:textId="14FF606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410" w:type="dxa"/>
            <w:hideMark/>
          </w:tcPr>
          <w:p w14:paraId="2C5EE16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09-09-2020</w:t>
            </w:r>
          </w:p>
        </w:tc>
        <w:tc>
          <w:tcPr>
            <w:tcW w:w="1984" w:type="dxa"/>
            <w:hideMark/>
          </w:tcPr>
          <w:p w14:paraId="4EFB180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16-09-2020</w:t>
            </w:r>
          </w:p>
        </w:tc>
        <w:tc>
          <w:tcPr>
            <w:tcW w:w="1985" w:type="dxa"/>
            <w:hideMark/>
          </w:tcPr>
          <w:p w14:paraId="11D64B18"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2268" w:type="dxa"/>
            <w:hideMark/>
          </w:tcPr>
          <w:p w14:paraId="650B9D2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06C0656F" w14:textId="77777777" w:rsidTr="00B219D5">
        <w:trPr>
          <w:trHeight w:val="952"/>
        </w:trPr>
        <w:tc>
          <w:tcPr>
            <w:tcW w:w="562" w:type="dxa"/>
            <w:hideMark/>
          </w:tcPr>
          <w:p w14:paraId="67FA06E4" w14:textId="06CB0B0E"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4820" w:type="dxa"/>
            <w:hideMark/>
          </w:tcPr>
          <w:p w14:paraId="29CBF914" w14:textId="4668CD4A"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Zakończenie montażu urządzeń będących przedmiotem projektu. Dokonanie Odbioru Technicznego </w:t>
            </w:r>
            <w:r w:rsidRPr="00F10C6E">
              <w:rPr>
                <w:rFonts w:ascii="Verdana" w:hAnsi="Verdana" w:cs="Calibri"/>
                <w:color w:val="000000"/>
                <w:sz w:val="20"/>
                <w:szCs w:val="20"/>
              </w:rPr>
              <w:t>zgodnie z pkt. 4 Opisu potrzeb i wymagań dla dialogu konkurencyjnego</w:t>
            </w:r>
          </w:p>
        </w:tc>
        <w:tc>
          <w:tcPr>
            <w:tcW w:w="2410" w:type="dxa"/>
            <w:hideMark/>
          </w:tcPr>
          <w:p w14:paraId="111F43E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08-12-2020</w:t>
            </w:r>
          </w:p>
        </w:tc>
        <w:tc>
          <w:tcPr>
            <w:tcW w:w="1984" w:type="dxa"/>
            <w:hideMark/>
          </w:tcPr>
          <w:p w14:paraId="777D451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15-08-2020</w:t>
            </w:r>
          </w:p>
        </w:tc>
        <w:tc>
          <w:tcPr>
            <w:tcW w:w="1985" w:type="dxa"/>
            <w:hideMark/>
          </w:tcPr>
          <w:p w14:paraId="1BCF8DF2"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45%</w:t>
            </w:r>
          </w:p>
        </w:tc>
        <w:tc>
          <w:tcPr>
            <w:tcW w:w="2268" w:type="dxa"/>
            <w:hideMark/>
          </w:tcPr>
          <w:p w14:paraId="04853EA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423D4AE8" w14:textId="77777777" w:rsidTr="00B219D5">
        <w:trPr>
          <w:trHeight w:val="1107"/>
        </w:trPr>
        <w:tc>
          <w:tcPr>
            <w:tcW w:w="562" w:type="dxa"/>
            <w:hideMark/>
          </w:tcPr>
          <w:p w14:paraId="1DFFF69E" w14:textId="3673C186"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5</w:t>
            </w:r>
          </w:p>
        </w:tc>
        <w:tc>
          <w:tcPr>
            <w:tcW w:w="4820" w:type="dxa"/>
            <w:hideMark/>
          </w:tcPr>
          <w:p w14:paraId="59D2D9C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Wykonanie z wynikiem pozytywnym pomiarów Gwarancyjnych dla gwarancji absolutnych oraz gwarantowanych parametrów technicznych</w:t>
            </w:r>
          </w:p>
          <w:p w14:paraId="7168E472" w14:textId="08FA9BB1"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5 i 6 Opisu potrzeb i wymagań dla dialogu konkurencyjnego</w:t>
            </w:r>
          </w:p>
        </w:tc>
        <w:tc>
          <w:tcPr>
            <w:tcW w:w="2410" w:type="dxa"/>
            <w:hideMark/>
          </w:tcPr>
          <w:p w14:paraId="6010D9E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23-03-2021</w:t>
            </w:r>
          </w:p>
        </w:tc>
        <w:tc>
          <w:tcPr>
            <w:tcW w:w="1984" w:type="dxa"/>
            <w:hideMark/>
          </w:tcPr>
          <w:p w14:paraId="01837F4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30-03-2021</w:t>
            </w:r>
          </w:p>
        </w:tc>
        <w:tc>
          <w:tcPr>
            <w:tcW w:w="1985" w:type="dxa"/>
            <w:hideMark/>
          </w:tcPr>
          <w:p w14:paraId="2CB7A2C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w:t>
            </w:r>
          </w:p>
        </w:tc>
        <w:tc>
          <w:tcPr>
            <w:tcW w:w="2268" w:type="dxa"/>
            <w:hideMark/>
          </w:tcPr>
          <w:p w14:paraId="1BEBDB00"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1687A2E5" w14:textId="77777777" w:rsidTr="00B219D5">
        <w:trPr>
          <w:trHeight w:val="1295"/>
        </w:trPr>
        <w:tc>
          <w:tcPr>
            <w:tcW w:w="562" w:type="dxa"/>
          </w:tcPr>
          <w:p w14:paraId="446F7571" w14:textId="11D3F651"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4820" w:type="dxa"/>
          </w:tcPr>
          <w:p w14:paraId="02F95967" w14:textId="7FA8DC42"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Uzyskanie wszystkich niezbędnych zezwoleń (w tym pozwolenia na użytkowanie) w celu dokonania odbioru końcowego i przekazania obiektu do eksploatacji zgodnie z pkt. 4 </w:t>
            </w:r>
            <w:r w:rsidRPr="00F10C6E">
              <w:rPr>
                <w:rFonts w:ascii="Verdana" w:hAnsi="Verdana" w:cs="Calibri"/>
                <w:color w:val="000000"/>
                <w:sz w:val="20"/>
                <w:szCs w:val="20"/>
              </w:rPr>
              <w:lastRenderedPageBreak/>
              <w:t>Opisu potrzeb i wymagań dla dialogu konkurencyjnego</w:t>
            </w:r>
          </w:p>
        </w:tc>
        <w:tc>
          <w:tcPr>
            <w:tcW w:w="2410" w:type="dxa"/>
          </w:tcPr>
          <w:p w14:paraId="32E786B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lastRenderedPageBreak/>
              <w:t>22-04-2021</w:t>
            </w:r>
          </w:p>
        </w:tc>
        <w:tc>
          <w:tcPr>
            <w:tcW w:w="1984" w:type="dxa"/>
          </w:tcPr>
          <w:p w14:paraId="77288442"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29-04-2021</w:t>
            </w:r>
          </w:p>
        </w:tc>
        <w:tc>
          <w:tcPr>
            <w:tcW w:w="1985" w:type="dxa"/>
          </w:tcPr>
          <w:p w14:paraId="6866BE0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2268" w:type="dxa"/>
          </w:tcPr>
          <w:p w14:paraId="4894FBAB" w14:textId="77777777" w:rsidR="00EA4D3B" w:rsidRPr="00F10C6E" w:rsidRDefault="00EA4D3B" w:rsidP="00EA4D3B">
            <w:pPr>
              <w:pStyle w:val="Tekstpodstawowy"/>
              <w:spacing w:after="0" w:line="300" w:lineRule="auto"/>
              <w:rPr>
                <w:rFonts w:ascii="Verdana" w:hAnsi="Verdana"/>
                <w:sz w:val="20"/>
                <w:szCs w:val="20"/>
                <w:lang w:eastAsia="en-US"/>
              </w:rPr>
            </w:pPr>
          </w:p>
        </w:tc>
      </w:tr>
      <w:tr w:rsidR="00EA4D3B" w:rsidRPr="00F10C6E" w14:paraId="34B1B51D" w14:textId="77777777" w:rsidTr="00AB14D0">
        <w:trPr>
          <w:trHeight w:val="300"/>
        </w:trPr>
        <w:tc>
          <w:tcPr>
            <w:tcW w:w="562" w:type="dxa"/>
            <w:hideMark/>
          </w:tcPr>
          <w:p w14:paraId="6C80E183" w14:textId="0B9D439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7</w:t>
            </w:r>
          </w:p>
        </w:tc>
        <w:tc>
          <w:tcPr>
            <w:tcW w:w="4820" w:type="dxa"/>
            <w:hideMark/>
          </w:tcPr>
          <w:p w14:paraId="275852E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Drugie ponowne pomiary gwarancyjne, potwierdzające dotrzymanie wszystkich gwarantowanych parametrów, w przypadku nieudanych pierwszych pomiarów</w:t>
            </w:r>
          </w:p>
        </w:tc>
        <w:tc>
          <w:tcPr>
            <w:tcW w:w="2410" w:type="dxa"/>
            <w:hideMark/>
          </w:tcPr>
          <w:p w14:paraId="027057FC"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Nie później niż w ciągu 12 miesięcy od wykonania pierwszych pomiarów</w:t>
            </w:r>
          </w:p>
        </w:tc>
        <w:tc>
          <w:tcPr>
            <w:tcW w:w="1984" w:type="dxa"/>
            <w:hideMark/>
          </w:tcPr>
          <w:p w14:paraId="2AEC14A6" w14:textId="77777777" w:rsidR="00EA4D3B" w:rsidRPr="00F10C6E" w:rsidRDefault="00EA4D3B" w:rsidP="00EA4D3B">
            <w:pPr>
              <w:pStyle w:val="Tekstpodstawowy"/>
              <w:spacing w:after="0" w:line="300" w:lineRule="auto"/>
              <w:rPr>
                <w:rFonts w:ascii="Verdana" w:hAnsi="Verdana"/>
                <w:b/>
                <w:sz w:val="20"/>
                <w:szCs w:val="20"/>
                <w:lang w:eastAsia="en-US"/>
              </w:rPr>
            </w:pPr>
            <w:r w:rsidRPr="00F10C6E">
              <w:rPr>
                <w:rFonts w:ascii="Verdana" w:hAnsi="Verdana"/>
                <w:sz w:val="20"/>
                <w:szCs w:val="20"/>
                <w:lang w:eastAsia="en-US"/>
              </w:rPr>
              <w:t>do 14 dni po ponownych pomiarach gwarancyjnych z wynikiem pozytywnym</w:t>
            </w:r>
          </w:p>
        </w:tc>
        <w:tc>
          <w:tcPr>
            <w:tcW w:w="1985" w:type="dxa"/>
            <w:hideMark/>
          </w:tcPr>
          <w:p w14:paraId="3DE0DD54" w14:textId="77777777" w:rsidR="00EA4D3B" w:rsidRPr="00F10C6E" w:rsidRDefault="00EA4D3B" w:rsidP="00EA4D3B">
            <w:pPr>
              <w:pStyle w:val="Tekstpodstawowy"/>
              <w:spacing w:after="0" w:line="300" w:lineRule="auto"/>
              <w:rPr>
                <w:rFonts w:ascii="Verdana" w:hAnsi="Verdana"/>
                <w:b/>
                <w:sz w:val="20"/>
                <w:szCs w:val="20"/>
                <w:lang w:eastAsia="en-US"/>
              </w:rPr>
            </w:pPr>
            <w:r w:rsidRPr="00F10C6E">
              <w:rPr>
                <w:rFonts w:ascii="Verdana" w:hAnsi="Verdana"/>
                <w:sz w:val="20"/>
                <w:szCs w:val="20"/>
                <w:lang w:eastAsia="en-US"/>
              </w:rPr>
              <w:t>10%</w:t>
            </w:r>
          </w:p>
        </w:tc>
        <w:tc>
          <w:tcPr>
            <w:tcW w:w="2268" w:type="dxa"/>
            <w:hideMark/>
          </w:tcPr>
          <w:p w14:paraId="7697B2C2"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olor w:val="000000"/>
                <w:sz w:val="20"/>
                <w:szCs w:val="20"/>
              </w:rPr>
              <w:t> </w:t>
            </w:r>
          </w:p>
        </w:tc>
      </w:tr>
      <w:tr w:rsidR="00AB14D0" w:rsidRPr="00F10C6E" w14:paraId="13B8A0C2" w14:textId="77777777" w:rsidTr="00B219D5">
        <w:trPr>
          <w:trHeight w:val="300"/>
        </w:trPr>
        <w:tc>
          <w:tcPr>
            <w:tcW w:w="562" w:type="dxa"/>
            <w:hideMark/>
          </w:tcPr>
          <w:p w14:paraId="207DDE19"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4820" w:type="dxa"/>
            <w:hideMark/>
          </w:tcPr>
          <w:p w14:paraId="17BE2047"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2410" w:type="dxa"/>
            <w:hideMark/>
          </w:tcPr>
          <w:p w14:paraId="73E90A4C"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1984" w:type="dxa"/>
            <w:hideMark/>
          </w:tcPr>
          <w:p w14:paraId="4E3D02E4" w14:textId="77777777" w:rsidR="00AB14D0" w:rsidRPr="00F10C6E" w:rsidRDefault="00AB14D0" w:rsidP="005C307E">
            <w:pPr>
              <w:pStyle w:val="Tekstpodstawowy"/>
              <w:spacing w:after="0" w:line="300" w:lineRule="auto"/>
              <w:jc w:val="right"/>
              <w:rPr>
                <w:rFonts w:ascii="Verdana" w:hAnsi="Verdana"/>
                <w:b/>
                <w:sz w:val="20"/>
                <w:szCs w:val="20"/>
                <w:lang w:eastAsia="en-US"/>
              </w:rPr>
            </w:pPr>
            <w:r w:rsidRPr="00F10C6E">
              <w:rPr>
                <w:rFonts w:ascii="Verdana" w:hAnsi="Verdana"/>
                <w:b/>
                <w:sz w:val="20"/>
                <w:szCs w:val="20"/>
                <w:lang w:eastAsia="en-US"/>
              </w:rPr>
              <w:t>Suma</w:t>
            </w:r>
          </w:p>
        </w:tc>
        <w:tc>
          <w:tcPr>
            <w:tcW w:w="1985" w:type="dxa"/>
            <w:hideMark/>
          </w:tcPr>
          <w:p w14:paraId="15A4B348" w14:textId="77777777" w:rsidR="00AB14D0" w:rsidRPr="00F10C6E" w:rsidRDefault="00AB14D0"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t>100%</w:t>
            </w:r>
          </w:p>
        </w:tc>
        <w:tc>
          <w:tcPr>
            <w:tcW w:w="2268" w:type="dxa"/>
            <w:hideMark/>
          </w:tcPr>
          <w:p w14:paraId="6A7E8B73"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AB14D0" w:rsidRPr="00F10C6E" w14:paraId="62597F77" w14:textId="77777777" w:rsidTr="00B219D5">
        <w:trPr>
          <w:trHeight w:val="300"/>
        </w:trPr>
        <w:tc>
          <w:tcPr>
            <w:tcW w:w="14029" w:type="dxa"/>
            <w:gridSpan w:val="6"/>
            <w:tcBorders>
              <w:left w:val="nil"/>
              <w:right w:val="nil"/>
            </w:tcBorders>
          </w:tcPr>
          <w:p w14:paraId="2CFBEE1F" w14:textId="77777777" w:rsidR="00AB14D0" w:rsidRPr="00F10C6E" w:rsidRDefault="00AB14D0" w:rsidP="005C307E">
            <w:pPr>
              <w:pStyle w:val="Tekstpodstawowy"/>
              <w:spacing w:after="0" w:line="300" w:lineRule="auto"/>
              <w:rPr>
                <w:rFonts w:ascii="Verdana" w:hAnsi="Verdana"/>
                <w:sz w:val="20"/>
                <w:szCs w:val="20"/>
                <w:lang w:eastAsia="en-US"/>
              </w:rPr>
            </w:pPr>
          </w:p>
          <w:p w14:paraId="57EAE537" w14:textId="77777777" w:rsidR="00AB14D0" w:rsidRPr="00F10C6E" w:rsidRDefault="00AB14D0" w:rsidP="005C307E">
            <w:pPr>
              <w:pStyle w:val="Tekstpodstawowy"/>
              <w:spacing w:after="0" w:line="300" w:lineRule="auto"/>
              <w:rPr>
                <w:rFonts w:ascii="Verdana" w:hAnsi="Verdana"/>
                <w:sz w:val="20"/>
                <w:szCs w:val="20"/>
                <w:lang w:eastAsia="en-US"/>
              </w:rPr>
            </w:pPr>
          </w:p>
          <w:p w14:paraId="69685388" w14:textId="77777777" w:rsidR="00AB14D0" w:rsidRPr="00F10C6E" w:rsidRDefault="00AB14D0" w:rsidP="005C307E">
            <w:pPr>
              <w:pStyle w:val="Tekstpodstawowy"/>
              <w:spacing w:after="0" w:line="300" w:lineRule="auto"/>
              <w:rPr>
                <w:rFonts w:ascii="Verdana" w:hAnsi="Verdana"/>
                <w:sz w:val="20"/>
                <w:szCs w:val="20"/>
                <w:lang w:eastAsia="en-US"/>
              </w:rPr>
            </w:pPr>
          </w:p>
        </w:tc>
      </w:tr>
    </w:tbl>
    <w:p w14:paraId="6BD9458A" w14:textId="77777777" w:rsidR="00AB14D0" w:rsidRPr="00F10C6E" w:rsidRDefault="00AB14D0" w:rsidP="005C307E">
      <w:pPr>
        <w:spacing w:line="300" w:lineRule="auto"/>
        <w:rPr>
          <w:rFonts w:ascii="Verdana" w:hAnsi="Verdana"/>
          <w:sz w:val="20"/>
          <w:szCs w:val="20"/>
        </w:rPr>
        <w:sectPr w:rsidR="00AB14D0" w:rsidRPr="00F10C6E" w:rsidSect="003C2B5F">
          <w:pgSz w:w="16838" w:h="11906" w:orient="landscape"/>
          <w:pgMar w:top="1418" w:right="1418" w:bottom="851" w:left="1418" w:header="709" w:footer="329" w:gutter="0"/>
          <w:cols w:space="708"/>
          <w:docGrid w:linePitch="360"/>
        </w:sectPr>
      </w:pPr>
    </w:p>
    <w:tbl>
      <w:tblPr>
        <w:tblStyle w:val="Tabela-Siatka"/>
        <w:tblW w:w="14029" w:type="dxa"/>
        <w:tblLayout w:type="fixed"/>
        <w:tblLook w:val="04A0" w:firstRow="1" w:lastRow="0" w:firstColumn="1" w:lastColumn="0" w:noHBand="0" w:noVBand="1"/>
      </w:tblPr>
      <w:tblGrid>
        <w:gridCol w:w="562"/>
        <w:gridCol w:w="4820"/>
        <w:gridCol w:w="2410"/>
        <w:gridCol w:w="1984"/>
        <w:gridCol w:w="1985"/>
        <w:gridCol w:w="2268"/>
      </w:tblGrid>
      <w:tr w:rsidR="00AB14D0" w:rsidRPr="00F10C6E" w14:paraId="17A0BC91" w14:textId="77777777" w:rsidTr="00B219D5">
        <w:trPr>
          <w:trHeight w:val="625"/>
        </w:trPr>
        <w:tc>
          <w:tcPr>
            <w:tcW w:w="7792" w:type="dxa"/>
            <w:gridSpan w:val="3"/>
            <w:tcBorders>
              <w:bottom w:val="single" w:sz="4" w:space="0" w:color="auto"/>
            </w:tcBorders>
            <w:shd w:val="clear" w:color="auto" w:fill="92D050"/>
            <w:hideMark/>
          </w:tcPr>
          <w:p w14:paraId="6374825B" w14:textId="31DFBCD1" w:rsidR="00AB14D0" w:rsidRPr="00F10C6E" w:rsidRDefault="009A7C33" w:rsidP="005C307E">
            <w:pPr>
              <w:pStyle w:val="Tekstpodstawowy"/>
              <w:spacing w:after="0" w:line="300" w:lineRule="auto"/>
              <w:rPr>
                <w:rFonts w:ascii="Verdana" w:hAnsi="Verdana"/>
                <w:b/>
                <w:sz w:val="20"/>
                <w:szCs w:val="20"/>
                <w:lang w:eastAsia="en-US"/>
              </w:rPr>
            </w:pPr>
            <w:r w:rsidRPr="00F10C6E">
              <w:rPr>
                <w:rFonts w:ascii="Verdana" w:hAnsi="Verdana"/>
                <w:b/>
                <w:sz w:val="20"/>
                <w:szCs w:val="20"/>
                <w:lang w:eastAsia="en-US"/>
              </w:rPr>
              <w:lastRenderedPageBreak/>
              <w:t>Elektrofiltr</w:t>
            </w:r>
            <w:r w:rsidR="00AB14D0" w:rsidRPr="00F10C6E">
              <w:rPr>
                <w:rFonts w:ascii="Verdana" w:hAnsi="Verdana"/>
                <w:b/>
                <w:sz w:val="20"/>
                <w:szCs w:val="20"/>
                <w:lang w:eastAsia="en-US"/>
              </w:rPr>
              <w:t xml:space="preserve"> bloku nr 5</w:t>
            </w:r>
          </w:p>
        </w:tc>
        <w:tc>
          <w:tcPr>
            <w:tcW w:w="1984" w:type="dxa"/>
            <w:vMerge w:val="restart"/>
            <w:shd w:val="clear" w:color="auto" w:fill="92D050"/>
          </w:tcPr>
          <w:p w14:paraId="07B9D3E6"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Terminy wystawienia faktur (nie wcześniej niż)</w:t>
            </w:r>
          </w:p>
        </w:tc>
        <w:tc>
          <w:tcPr>
            <w:tcW w:w="1985" w:type="dxa"/>
            <w:vMerge w:val="restart"/>
            <w:shd w:val="clear" w:color="auto" w:fill="92D050"/>
          </w:tcPr>
          <w:p w14:paraId="7F02D52D"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Wysokość płatności w % Wynagrodzenia Całkowitego Netto</w:t>
            </w:r>
          </w:p>
        </w:tc>
        <w:tc>
          <w:tcPr>
            <w:tcW w:w="2268" w:type="dxa"/>
            <w:vMerge w:val="restart"/>
            <w:tcBorders>
              <w:bottom w:val="single" w:sz="4" w:space="0" w:color="auto"/>
            </w:tcBorders>
            <w:shd w:val="clear" w:color="auto" w:fill="92D050"/>
            <w:hideMark/>
          </w:tcPr>
          <w:p w14:paraId="2AB90926"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Wartość Etapu Realizacji netto</w:t>
            </w:r>
          </w:p>
        </w:tc>
      </w:tr>
      <w:tr w:rsidR="00AB14D0" w:rsidRPr="00F10C6E" w14:paraId="7D55A25F" w14:textId="77777777" w:rsidTr="00B219D5">
        <w:trPr>
          <w:trHeight w:val="631"/>
        </w:trPr>
        <w:tc>
          <w:tcPr>
            <w:tcW w:w="562" w:type="dxa"/>
            <w:shd w:val="clear" w:color="auto" w:fill="92D050"/>
            <w:hideMark/>
          </w:tcPr>
          <w:p w14:paraId="0C6EBE47"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Lp.</w:t>
            </w:r>
          </w:p>
        </w:tc>
        <w:tc>
          <w:tcPr>
            <w:tcW w:w="4820" w:type="dxa"/>
            <w:shd w:val="clear" w:color="auto" w:fill="92D050"/>
            <w:hideMark/>
          </w:tcPr>
          <w:p w14:paraId="0F8654BB" w14:textId="77777777" w:rsidR="00AB14D0" w:rsidRPr="00F10C6E" w:rsidRDefault="00AB14D0" w:rsidP="005C307E">
            <w:pPr>
              <w:spacing w:line="300" w:lineRule="auto"/>
              <w:rPr>
                <w:rFonts w:ascii="Verdana" w:hAnsi="Verdana" w:cs="Calibri"/>
                <w:color w:val="000000"/>
                <w:sz w:val="20"/>
                <w:szCs w:val="20"/>
              </w:rPr>
            </w:pPr>
            <w:r w:rsidRPr="00F10C6E">
              <w:rPr>
                <w:rFonts w:ascii="Verdana" w:hAnsi="Verdana" w:cs="Calibri"/>
                <w:color w:val="000000"/>
                <w:sz w:val="20"/>
                <w:szCs w:val="20"/>
              </w:rPr>
              <w:t>Opis etapu realizacji prac Kamienie Milowe</w:t>
            </w:r>
          </w:p>
          <w:p w14:paraId="2F6D407C"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2410" w:type="dxa"/>
            <w:shd w:val="clear" w:color="auto" w:fill="92D050"/>
            <w:hideMark/>
          </w:tcPr>
          <w:p w14:paraId="0D4F9184"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Data zakończenia Etapu Realizacji przez Wykonawcę</w:t>
            </w:r>
          </w:p>
        </w:tc>
        <w:tc>
          <w:tcPr>
            <w:tcW w:w="1984" w:type="dxa"/>
            <w:vMerge/>
            <w:shd w:val="clear" w:color="auto" w:fill="92D050"/>
            <w:hideMark/>
          </w:tcPr>
          <w:p w14:paraId="408E3ED5"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1985" w:type="dxa"/>
            <w:vMerge/>
            <w:shd w:val="clear" w:color="auto" w:fill="92D050"/>
          </w:tcPr>
          <w:p w14:paraId="2C0D4EF7"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2268" w:type="dxa"/>
            <w:vMerge/>
            <w:shd w:val="clear" w:color="auto" w:fill="92D050"/>
            <w:hideMark/>
          </w:tcPr>
          <w:p w14:paraId="159B2E8D" w14:textId="77777777" w:rsidR="00AB14D0" w:rsidRPr="00F10C6E" w:rsidRDefault="00AB14D0" w:rsidP="005C307E">
            <w:pPr>
              <w:pStyle w:val="Tekstpodstawowy"/>
              <w:spacing w:after="0" w:line="300" w:lineRule="auto"/>
              <w:rPr>
                <w:rFonts w:ascii="Verdana" w:hAnsi="Verdana"/>
                <w:sz w:val="20"/>
                <w:szCs w:val="20"/>
                <w:lang w:eastAsia="en-US"/>
              </w:rPr>
            </w:pPr>
          </w:p>
        </w:tc>
      </w:tr>
      <w:tr w:rsidR="00EA4D3B" w:rsidRPr="00F10C6E" w14:paraId="0ED6B053" w14:textId="77777777" w:rsidTr="00B219D5">
        <w:trPr>
          <w:trHeight w:val="684"/>
        </w:trPr>
        <w:tc>
          <w:tcPr>
            <w:tcW w:w="562" w:type="dxa"/>
            <w:hideMark/>
          </w:tcPr>
          <w:p w14:paraId="13E6E3E8" w14:textId="2B36BA3E"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w:t>
            </w:r>
          </w:p>
        </w:tc>
        <w:tc>
          <w:tcPr>
            <w:tcW w:w="4820" w:type="dxa"/>
            <w:hideMark/>
          </w:tcPr>
          <w:p w14:paraId="1BC1EFBC" w14:textId="7EEF96A3"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Wykonanie Projektu Budowlanego wraz z niezbędnymi uzgodnieniami </w:t>
            </w:r>
            <w:r w:rsidRPr="00F10C6E">
              <w:rPr>
                <w:rFonts w:ascii="Verdana" w:hAnsi="Verdana" w:cs="Calibri"/>
                <w:color w:val="000000"/>
                <w:sz w:val="20"/>
                <w:szCs w:val="20"/>
              </w:rPr>
              <w:t>zgodnie z pkt. 4  Opisu potrzeb i wymagań dla dialogu konkurencyjnego</w:t>
            </w:r>
          </w:p>
        </w:tc>
        <w:tc>
          <w:tcPr>
            <w:tcW w:w="2410" w:type="dxa"/>
            <w:hideMark/>
          </w:tcPr>
          <w:p w14:paraId="7A16B877"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22-05-2020</w:t>
            </w:r>
          </w:p>
        </w:tc>
        <w:tc>
          <w:tcPr>
            <w:tcW w:w="1984" w:type="dxa"/>
            <w:hideMark/>
          </w:tcPr>
          <w:p w14:paraId="54AF9DC6"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29-05-2020</w:t>
            </w:r>
          </w:p>
        </w:tc>
        <w:tc>
          <w:tcPr>
            <w:tcW w:w="1985" w:type="dxa"/>
            <w:hideMark/>
          </w:tcPr>
          <w:p w14:paraId="7044882C" w14:textId="6B1530A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2268" w:type="dxa"/>
            <w:hideMark/>
          </w:tcPr>
          <w:p w14:paraId="1028F89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4B520BB1" w14:textId="77777777" w:rsidTr="00B219D5">
        <w:trPr>
          <w:trHeight w:val="511"/>
        </w:trPr>
        <w:tc>
          <w:tcPr>
            <w:tcW w:w="562" w:type="dxa"/>
            <w:hideMark/>
          </w:tcPr>
          <w:p w14:paraId="5D371B58" w14:textId="6D93B3D0"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w:t>
            </w:r>
          </w:p>
        </w:tc>
        <w:tc>
          <w:tcPr>
            <w:tcW w:w="4820" w:type="dxa"/>
            <w:hideMark/>
          </w:tcPr>
          <w:p w14:paraId="78995DD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Uzyskanie pozwolenia na budowę</w:t>
            </w:r>
          </w:p>
          <w:p w14:paraId="58046E05" w14:textId="2EB1715F"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410" w:type="dxa"/>
            <w:hideMark/>
          </w:tcPr>
          <w:p w14:paraId="3CFDAAA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22-07-2020</w:t>
            </w:r>
          </w:p>
        </w:tc>
        <w:tc>
          <w:tcPr>
            <w:tcW w:w="1984" w:type="dxa"/>
            <w:hideMark/>
          </w:tcPr>
          <w:p w14:paraId="6A87C32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29-07-2020</w:t>
            </w:r>
          </w:p>
        </w:tc>
        <w:tc>
          <w:tcPr>
            <w:tcW w:w="1985" w:type="dxa"/>
            <w:hideMark/>
          </w:tcPr>
          <w:p w14:paraId="7556486A" w14:textId="219F613F"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2268" w:type="dxa"/>
            <w:hideMark/>
          </w:tcPr>
          <w:p w14:paraId="0A2512E2"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6978AF5C" w14:textId="77777777" w:rsidTr="00B219D5">
        <w:trPr>
          <w:trHeight w:val="843"/>
        </w:trPr>
        <w:tc>
          <w:tcPr>
            <w:tcW w:w="562" w:type="dxa"/>
            <w:hideMark/>
          </w:tcPr>
          <w:p w14:paraId="259769DB" w14:textId="566623DA"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3</w:t>
            </w:r>
          </w:p>
        </w:tc>
        <w:tc>
          <w:tcPr>
            <w:tcW w:w="4820" w:type="dxa"/>
            <w:hideMark/>
          </w:tcPr>
          <w:p w14:paraId="71250EA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Zakończenie demontaży wymaganych dla modernizacji elementów elektrofiltru</w:t>
            </w:r>
          </w:p>
          <w:p w14:paraId="641CFA81" w14:textId="35B0F869"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4 Opisu potrzeb i wymagań dla dialogu konkurencyjnego</w:t>
            </w:r>
          </w:p>
        </w:tc>
        <w:tc>
          <w:tcPr>
            <w:tcW w:w="2410" w:type="dxa"/>
            <w:hideMark/>
          </w:tcPr>
          <w:p w14:paraId="46C3044C"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16-09-2020</w:t>
            </w:r>
          </w:p>
        </w:tc>
        <w:tc>
          <w:tcPr>
            <w:tcW w:w="1984" w:type="dxa"/>
            <w:hideMark/>
          </w:tcPr>
          <w:p w14:paraId="4288C4D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23-09-2020</w:t>
            </w:r>
          </w:p>
        </w:tc>
        <w:tc>
          <w:tcPr>
            <w:tcW w:w="1985" w:type="dxa"/>
            <w:hideMark/>
          </w:tcPr>
          <w:p w14:paraId="13F4D8F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2268" w:type="dxa"/>
            <w:hideMark/>
          </w:tcPr>
          <w:p w14:paraId="3333E8DA"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5F70D725" w14:textId="77777777" w:rsidTr="00B219D5">
        <w:trPr>
          <w:trHeight w:val="984"/>
        </w:trPr>
        <w:tc>
          <w:tcPr>
            <w:tcW w:w="562" w:type="dxa"/>
            <w:hideMark/>
          </w:tcPr>
          <w:p w14:paraId="55EC5727" w14:textId="277A549D"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w:t>
            </w:r>
          </w:p>
        </w:tc>
        <w:tc>
          <w:tcPr>
            <w:tcW w:w="4820" w:type="dxa"/>
            <w:hideMark/>
          </w:tcPr>
          <w:p w14:paraId="1617347C" w14:textId="09B7AE7B"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Zakończenie montażu urządzeń będących przedmiotem projektu. Dokonanie Odbioru Technicznego </w:t>
            </w:r>
            <w:r w:rsidRPr="00F10C6E">
              <w:rPr>
                <w:rFonts w:ascii="Verdana" w:hAnsi="Verdana" w:cs="Calibri"/>
                <w:color w:val="000000"/>
                <w:sz w:val="20"/>
                <w:szCs w:val="20"/>
              </w:rPr>
              <w:t>zgodnie z pkt. 4 Opisu potrzeb i wymagań dla dialogu konkurencyjnego</w:t>
            </w:r>
          </w:p>
        </w:tc>
        <w:tc>
          <w:tcPr>
            <w:tcW w:w="2410" w:type="dxa"/>
            <w:hideMark/>
          </w:tcPr>
          <w:p w14:paraId="13452BE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15-12-2020</w:t>
            </w:r>
          </w:p>
        </w:tc>
        <w:tc>
          <w:tcPr>
            <w:tcW w:w="1984" w:type="dxa"/>
            <w:hideMark/>
          </w:tcPr>
          <w:p w14:paraId="5FB2E362"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22-12-2020</w:t>
            </w:r>
          </w:p>
        </w:tc>
        <w:tc>
          <w:tcPr>
            <w:tcW w:w="1985" w:type="dxa"/>
            <w:hideMark/>
          </w:tcPr>
          <w:p w14:paraId="6CCA20F5"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45%</w:t>
            </w:r>
          </w:p>
        </w:tc>
        <w:tc>
          <w:tcPr>
            <w:tcW w:w="2268" w:type="dxa"/>
            <w:hideMark/>
          </w:tcPr>
          <w:p w14:paraId="215F489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390DA0DA" w14:textId="77777777" w:rsidTr="00B219D5">
        <w:trPr>
          <w:trHeight w:val="1126"/>
        </w:trPr>
        <w:tc>
          <w:tcPr>
            <w:tcW w:w="562" w:type="dxa"/>
            <w:hideMark/>
          </w:tcPr>
          <w:p w14:paraId="06FA7DD0" w14:textId="1B0CCC86"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5</w:t>
            </w:r>
          </w:p>
        </w:tc>
        <w:tc>
          <w:tcPr>
            <w:tcW w:w="4820" w:type="dxa"/>
            <w:hideMark/>
          </w:tcPr>
          <w:p w14:paraId="5A62C6E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Wykonanie z wynikiem pozytywnym pomiarów Gwarancyjnych dla gwarancji absolutnych oraz gwarantowanych parametrów technicznych</w:t>
            </w:r>
          </w:p>
          <w:p w14:paraId="27DCC704" w14:textId="1A761ADC"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s="Calibri"/>
                <w:color w:val="000000"/>
                <w:sz w:val="20"/>
                <w:szCs w:val="20"/>
              </w:rPr>
              <w:t>zgodnie z pkt. 5 i 6 Opisu potrzeb i wymagań dla dialogu konkurencyjnego</w:t>
            </w:r>
          </w:p>
        </w:tc>
        <w:tc>
          <w:tcPr>
            <w:tcW w:w="2410" w:type="dxa"/>
            <w:hideMark/>
          </w:tcPr>
          <w:p w14:paraId="5BCBA650"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29-03-2021</w:t>
            </w:r>
          </w:p>
        </w:tc>
        <w:tc>
          <w:tcPr>
            <w:tcW w:w="1984" w:type="dxa"/>
            <w:hideMark/>
          </w:tcPr>
          <w:p w14:paraId="2EB83E4E"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05-04-2021</w:t>
            </w:r>
          </w:p>
        </w:tc>
        <w:tc>
          <w:tcPr>
            <w:tcW w:w="1985" w:type="dxa"/>
            <w:hideMark/>
          </w:tcPr>
          <w:p w14:paraId="6D3AF7B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15%</w:t>
            </w:r>
          </w:p>
        </w:tc>
        <w:tc>
          <w:tcPr>
            <w:tcW w:w="2268" w:type="dxa"/>
            <w:hideMark/>
          </w:tcPr>
          <w:p w14:paraId="0A3F4A2F"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44588FAA" w14:textId="77777777" w:rsidTr="00B219D5">
        <w:trPr>
          <w:trHeight w:val="300"/>
        </w:trPr>
        <w:tc>
          <w:tcPr>
            <w:tcW w:w="562" w:type="dxa"/>
            <w:hideMark/>
          </w:tcPr>
          <w:p w14:paraId="5AE09260" w14:textId="550F0114"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6</w:t>
            </w:r>
          </w:p>
        </w:tc>
        <w:tc>
          <w:tcPr>
            <w:tcW w:w="4820" w:type="dxa"/>
            <w:hideMark/>
          </w:tcPr>
          <w:p w14:paraId="745C5C24" w14:textId="24AD6DEE"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xml:space="preserve">Uzyskanie wszystkich niezbędnych zezwoleń (w tym pozwolenia na użytkowanie) w celu dokonania odbioru końcowego i przekazania obiektu do eksploatacji zgodnie z pkt. 4 </w:t>
            </w:r>
            <w:r w:rsidRPr="00F10C6E">
              <w:rPr>
                <w:rFonts w:ascii="Verdana" w:hAnsi="Verdana" w:cs="Calibri"/>
                <w:color w:val="000000"/>
                <w:sz w:val="20"/>
                <w:szCs w:val="20"/>
              </w:rPr>
              <w:lastRenderedPageBreak/>
              <w:t>Opisu potrzeb i wymagań dla dialogu konkurencyjnego</w:t>
            </w:r>
          </w:p>
        </w:tc>
        <w:tc>
          <w:tcPr>
            <w:tcW w:w="2410" w:type="dxa"/>
            <w:hideMark/>
          </w:tcPr>
          <w:p w14:paraId="1647C72B"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lastRenderedPageBreak/>
              <w:t>29-04-2021</w:t>
            </w:r>
          </w:p>
        </w:tc>
        <w:tc>
          <w:tcPr>
            <w:tcW w:w="1984" w:type="dxa"/>
            <w:hideMark/>
          </w:tcPr>
          <w:p w14:paraId="5AB07A49"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06-05-2021</w:t>
            </w:r>
          </w:p>
        </w:tc>
        <w:tc>
          <w:tcPr>
            <w:tcW w:w="1985" w:type="dxa"/>
            <w:hideMark/>
          </w:tcPr>
          <w:p w14:paraId="3F502F2A"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w:t>
            </w:r>
          </w:p>
        </w:tc>
        <w:tc>
          <w:tcPr>
            <w:tcW w:w="2268" w:type="dxa"/>
            <w:hideMark/>
          </w:tcPr>
          <w:p w14:paraId="022E46A3"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 </w:t>
            </w:r>
          </w:p>
        </w:tc>
      </w:tr>
      <w:tr w:rsidR="00EA4D3B" w:rsidRPr="00F10C6E" w14:paraId="0B70EF19" w14:textId="77777777" w:rsidTr="00AB14D0">
        <w:trPr>
          <w:trHeight w:val="300"/>
        </w:trPr>
        <w:tc>
          <w:tcPr>
            <w:tcW w:w="562" w:type="dxa"/>
            <w:hideMark/>
          </w:tcPr>
          <w:p w14:paraId="148C4C4C" w14:textId="3BA93249"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7</w:t>
            </w:r>
          </w:p>
        </w:tc>
        <w:tc>
          <w:tcPr>
            <w:tcW w:w="4820" w:type="dxa"/>
            <w:hideMark/>
          </w:tcPr>
          <w:p w14:paraId="6557BA6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Drugie ponowne pomiary gwarancyjne, potwierdzające dotrzymanie wszystkich gwarantowanych parametrów, w przypadku nieudanych pierwszych pomiarów</w:t>
            </w:r>
          </w:p>
        </w:tc>
        <w:tc>
          <w:tcPr>
            <w:tcW w:w="2410" w:type="dxa"/>
            <w:hideMark/>
          </w:tcPr>
          <w:p w14:paraId="7197D7FD"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Nie później niż w ciągu 12 miesięcy od wykonania pierwszych pomiarów</w:t>
            </w:r>
          </w:p>
        </w:tc>
        <w:tc>
          <w:tcPr>
            <w:tcW w:w="1984" w:type="dxa"/>
            <w:hideMark/>
          </w:tcPr>
          <w:p w14:paraId="6945F06E" w14:textId="77777777" w:rsidR="00EA4D3B" w:rsidRPr="00F10C6E" w:rsidRDefault="00EA4D3B" w:rsidP="00EA4D3B">
            <w:pPr>
              <w:pStyle w:val="Tekstpodstawowy"/>
              <w:spacing w:after="0" w:line="300" w:lineRule="auto"/>
              <w:rPr>
                <w:rFonts w:ascii="Verdana" w:hAnsi="Verdana"/>
                <w:b/>
                <w:sz w:val="20"/>
                <w:szCs w:val="20"/>
                <w:lang w:eastAsia="en-US"/>
              </w:rPr>
            </w:pPr>
            <w:r w:rsidRPr="00F10C6E">
              <w:rPr>
                <w:rFonts w:ascii="Verdana" w:hAnsi="Verdana"/>
                <w:sz w:val="20"/>
                <w:szCs w:val="20"/>
                <w:lang w:eastAsia="en-US"/>
              </w:rPr>
              <w:t>do 14 dni po ponownych pomiarach gwarancyjnych z wynikiem pozytywnym</w:t>
            </w:r>
          </w:p>
        </w:tc>
        <w:tc>
          <w:tcPr>
            <w:tcW w:w="1985" w:type="dxa"/>
            <w:hideMark/>
          </w:tcPr>
          <w:p w14:paraId="3B259EFA" w14:textId="77777777" w:rsidR="00EA4D3B" w:rsidRPr="00F10C6E" w:rsidRDefault="00EA4D3B" w:rsidP="00EA4D3B">
            <w:pPr>
              <w:pStyle w:val="Tekstpodstawowy"/>
              <w:spacing w:after="0" w:line="300" w:lineRule="auto"/>
              <w:rPr>
                <w:rFonts w:ascii="Verdana" w:hAnsi="Verdana"/>
                <w:b/>
                <w:sz w:val="20"/>
                <w:szCs w:val="20"/>
                <w:lang w:eastAsia="en-US"/>
              </w:rPr>
            </w:pPr>
            <w:r w:rsidRPr="00F10C6E">
              <w:rPr>
                <w:rFonts w:ascii="Verdana" w:hAnsi="Verdana"/>
                <w:sz w:val="20"/>
                <w:szCs w:val="20"/>
                <w:lang w:eastAsia="en-US"/>
              </w:rPr>
              <w:t>10%</w:t>
            </w:r>
          </w:p>
        </w:tc>
        <w:tc>
          <w:tcPr>
            <w:tcW w:w="2268" w:type="dxa"/>
            <w:hideMark/>
          </w:tcPr>
          <w:p w14:paraId="2D50AFB1" w14:textId="77777777" w:rsidR="00EA4D3B" w:rsidRPr="00F10C6E" w:rsidRDefault="00EA4D3B" w:rsidP="00EA4D3B">
            <w:pPr>
              <w:pStyle w:val="Tekstpodstawowy"/>
              <w:spacing w:after="0" w:line="300" w:lineRule="auto"/>
              <w:rPr>
                <w:rFonts w:ascii="Verdana" w:hAnsi="Verdana"/>
                <w:sz w:val="20"/>
                <w:szCs w:val="20"/>
                <w:lang w:eastAsia="en-US"/>
              </w:rPr>
            </w:pPr>
            <w:r w:rsidRPr="00F10C6E">
              <w:rPr>
                <w:rFonts w:ascii="Verdana" w:hAnsi="Verdana"/>
                <w:color w:val="000000"/>
                <w:sz w:val="20"/>
                <w:szCs w:val="20"/>
              </w:rPr>
              <w:t> </w:t>
            </w:r>
          </w:p>
        </w:tc>
      </w:tr>
      <w:tr w:rsidR="00AB14D0" w:rsidRPr="00F10C6E" w14:paraId="25EDC183" w14:textId="77777777" w:rsidTr="00B219D5">
        <w:trPr>
          <w:trHeight w:val="300"/>
        </w:trPr>
        <w:tc>
          <w:tcPr>
            <w:tcW w:w="562" w:type="dxa"/>
          </w:tcPr>
          <w:p w14:paraId="069144BD"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4820" w:type="dxa"/>
          </w:tcPr>
          <w:p w14:paraId="0E06B20C"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2410" w:type="dxa"/>
          </w:tcPr>
          <w:p w14:paraId="31E9305B" w14:textId="77777777" w:rsidR="00AB14D0" w:rsidRPr="00F10C6E" w:rsidRDefault="00AB14D0" w:rsidP="005C307E">
            <w:pPr>
              <w:pStyle w:val="Tekstpodstawowy"/>
              <w:spacing w:after="0" w:line="300" w:lineRule="auto"/>
              <w:rPr>
                <w:rFonts w:ascii="Verdana" w:hAnsi="Verdana"/>
                <w:sz w:val="20"/>
                <w:szCs w:val="20"/>
                <w:lang w:eastAsia="en-US"/>
              </w:rPr>
            </w:pPr>
          </w:p>
        </w:tc>
        <w:tc>
          <w:tcPr>
            <w:tcW w:w="1984" w:type="dxa"/>
          </w:tcPr>
          <w:p w14:paraId="59F0DD29"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SUMA</w:t>
            </w:r>
          </w:p>
        </w:tc>
        <w:tc>
          <w:tcPr>
            <w:tcW w:w="1985" w:type="dxa"/>
          </w:tcPr>
          <w:p w14:paraId="08616064" w14:textId="77777777" w:rsidR="00AB14D0" w:rsidRPr="00F10C6E" w:rsidRDefault="00AB14D0" w:rsidP="005C307E">
            <w:pPr>
              <w:pStyle w:val="Tekstpodstawowy"/>
              <w:spacing w:after="0" w:line="300" w:lineRule="auto"/>
              <w:rPr>
                <w:rFonts w:ascii="Verdana" w:hAnsi="Verdana"/>
                <w:sz w:val="20"/>
                <w:szCs w:val="20"/>
                <w:lang w:eastAsia="en-US"/>
              </w:rPr>
            </w:pPr>
            <w:r w:rsidRPr="00F10C6E">
              <w:rPr>
                <w:rFonts w:ascii="Verdana" w:hAnsi="Verdana"/>
                <w:sz w:val="20"/>
                <w:szCs w:val="20"/>
                <w:lang w:eastAsia="en-US"/>
              </w:rPr>
              <w:t>100%</w:t>
            </w:r>
          </w:p>
        </w:tc>
        <w:tc>
          <w:tcPr>
            <w:tcW w:w="2268" w:type="dxa"/>
          </w:tcPr>
          <w:p w14:paraId="1ABB7E6C" w14:textId="77777777" w:rsidR="00AB14D0" w:rsidRPr="00F10C6E" w:rsidRDefault="00AB14D0" w:rsidP="005C307E">
            <w:pPr>
              <w:pStyle w:val="Tekstpodstawowy"/>
              <w:spacing w:after="0" w:line="300" w:lineRule="auto"/>
              <w:rPr>
                <w:rFonts w:ascii="Verdana" w:hAnsi="Verdana"/>
                <w:sz w:val="20"/>
                <w:szCs w:val="20"/>
                <w:lang w:eastAsia="en-US"/>
              </w:rPr>
            </w:pPr>
          </w:p>
        </w:tc>
      </w:tr>
      <w:tr w:rsidR="00AB14D0" w:rsidRPr="00F10C6E" w14:paraId="194D6A46" w14:textId="77777777" w:rsidTr="00B219D5">
        <w:trPr>
          <w:trHeight w:val="300"/>
        </w:trPr>
        <w:tc>
          <w:tcPr>
            <w:tcW w:w="14029" w:type="dxa"/>
            <w:gridSpan w:val="6"/>
          </w:tcPr>
          <w:p w14:paraId="2D2594FC" w14:textId="77777777" w:rsidR="00AB14D0" w:rsidRPr="00F10C6E" w:rsidRDefault="00AB14D0" w:rsidP="005C307E">
            <w:pPr>
              <w:spacing w:line="300" w:lineRule="auto"/>
              <w:rPr>
                <w:rFonts w:ascii="Verdana" w:hAnsi="Verdana" w:cs="Calibri"/>
                <w:color w:val="000000"/>
                <w:sz w:val="20"/>
                <w:szCs w:val="20"/>
              </w:rPr>
            </w:pPr>
            <w:r w:rsidRPr="00F10C6E">
              <w:rPr>
                <w:rFonts w:ascii="Verdana" w:hAnsi="Verdana" w:cs="Calibri"/>
                <w:color w:val="000000"/>
                <w:sz w:val="20"/>
                <w:szCs w:val="20"/>
              </w:rPr>
              <w:t>Zakończenie wykonania etapu realizacji i zgłoszenie przez Wykonawcę etapu realizacji do odbioru musi odbyć się w terminie określonym w kolumnie 3 powyższych tabel.</w:t>
            </w:r>
            <w:r w:rsidRPr="00F10C6E">
              <w:rPr>
                <w:rFonts w:ascii="Verdana" w:hAnsi="Verdana" w:cs="Calibri"/>
                <w:color w:val="000000"/>
                <w:sz w:val="20"/>
                <w:szCs w:val="20"/>
              </w:rPr>
              <w:br/>
              <w:t>Odbiór danego etapu realizacji przez Zamawiającego rozumiany jest jako podpisanie przez Zamawiającego protokołu odbioru danego etapu realizacji.</w:t>
            </w:r>
          </w:p>
          <w:p w14:paraId="15D14B96" w14:textId="77777777" w:rsidR="00AB14D0" w:rsidRPr="00F10C6E" w:rsidRDefault="00AB14D0" w:rsidP="005C307E">
            <w:pPr>
              <w:pStyle w:val="Tekstpodstawowy"/>
              <w:spacing w:after="0" w:line="300" w:lineRule="auto"/>
              <w:rPr>
                <w:rFonts w:ascii="Verdana" w:hAnsi="Verdana"/>
                <w:sz w:val="20"/>
                <w:szCs w:val="20"/>
                <w:lang w:eastAsia="en-US"/>
              </w:rPr>
            </w:pPr>
          </w:p>
        </w:tc>
      </w:tr>
    </w:tbl>
    <w:p w14:paraId="6619C8A2" w14:textId="77777777" w:rsidR="00207390" w:rsidRPr="00F10C6E" w:rsidRDefault="00207390" w:rsidP="005C307E">
      <w:pPr>
        <w:spacing w:line="300" w:lineRule="auto"/>
        <w:rPr>
          <w:rFonts w:ascii="Verdana" w:hAnsi="Verdana"/>
          <w:sz w:val="20"/>
          <w:szCs w:val="20"/>
        </w:rPr>
      </w:pPr>
      <w:r w:rsidRPr="00F10C6E">
        <w:rPr>
          <w:rFonts w:ascii="Verdana" w:hAnsi="Verdana"/>
          <w:sz w:val="20"/>
          <w:szCs w:val="20"/>
        </w:rPr>
        <w:br w:type="page"/>
      </w:r>
    </w:p>
    <w:p w14:paraId="579C5484" w14:textId="77777777" w:rsidR="00C77DB0" w:rsidRPr="00F10C6E" w:rsidRDefault="00C77DB0" w:rsidP="005C307E">
      <w:pPr>
        <w:pStyle w:val="Tekstpodstawowy"/>
        <w:spacing w:after="0" w:line="300" w:lineRule="auto"/>
        <w:rPr>
          <w:rFonts w:ascii="Verdana" w:hAnsi="Verdana"/>
          <w:sz w:val="20"/>
          <w:szCs w:val="20"/>
          <w:lang w:eastAsia="en-US"/>
        </w:rPr>
        <w:sectPr w:rsidR="00C77DB0" w:rsidRPr="00F10C6E" w:rsidSect="003C2B5F">
          <w:pgSz w:w="16838" w:h="11906" w:orient="landscape"/>
          <w:pgMar w:top="1418" w:right="1418" w:bottom="851" w:left="1418" w:header="709" w:footer="329" w:gutter="0"/>
          <w:cols w:space="708"/>
          <w:docGrid w:linePitch="360"/>
        </w:sectPr>
      </w:pPr>
    </w:p>
    <w:p w14:paraId="2363323C" w14:textId="77777777" w:rsidR="00B06963" w:rsidRPr="00F10C6E" w:rsidRDefault="00B06963" w:rsidP="005C307E">
      <w:pPr>
        <w:pStyle w:val="Tekstpodstawowy"/>
        <w:spacing w:after="0" w:line="300" w:lineRule="auto"/>
        <w:rPr>
          <w:rFonts w:ascii="Verdana" w:hAnsi="Verdana"/>
          <w:sz w:val="20"/>
          <w:szCs w:val="20"/>
          <w:lang w:eastAsia="en-US"/>
        </w:rPr>
      </w:pPr>
    </w:p>
    <w:p w14:paraId="2F8AE46A" w14:textId="77777777" w:rsidR="00973032" w:rsidRPr="00F10C6E" w:rsidRDefault="00973032" w:rsidP="005C307E">
      <w:pPr>
        <w:pStyle w:val="Nagwek2"/>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Wszystkie płatności określone powyżej będą realizowane po przeprowadzeniu przez Zamawiającego wymaganych odbiorów z wynikiem pozytywnym</w:t>
      </w:r>
      <w:r w:rsidR="00FF5D33" w:rsidRPr="00F10C6E">
        <w:rPr>
          <w:rFonts w:ascii="Verdana" w:hAnsi="Verdana" w:cstheme="minorHAnsi"/>
          <w:sz w:val="20"/>
          <w:szCs w:val="20"/>
          <w:lang w:val="pl-PL"/>
        </w:rPr>
        <w:t>,</w:t>
      </w:r>
      <w:r w:rsidRPr="00F10C6E">
        <w:rPr>
          <w:rFonts w:ascii="Verdana" w:hAnsi="Verdana" w:cstheme="minorHAnsi"/>
          <w:sz w:val="20"/>
          <w:szCs w:val="20"/>
          <w:lang w:val="pl-PL"/>
        </w:rPr>
        <w:t xml:space="preserve"> zgodnie z “Instrukcją przeprowadzania odbiorów zadań inwestycyjnych” nr I/AM/P/17/2008 obowiązującą w</w:t>
      </w:r>
      <w:r w:rsidR="00E959F3" w:rsidRPr="00F10C6E">
        <w:rPr>
          <w:rFonts w:ascii="Verdana" w:hAnsi="Verdana" w:cstheme="minorHAnsi"/>
          <w:sz w:val="20"/>
          <w:szCs w:val="20"/>
          <w:lang w:val="pl-PL"/>
        </w:rPr>
        <w:t> </w:t>
      </w:r>
      <w:r w:rsidRPr="00F10C6E">
        <w:rPr>
          <w:rFonts w:ascii="Verdana" w:hAnsi="Verdana" w:cstheme="minorHAnsi"/>
          <w:sz w:val="20"/>
          <w:szCs w:val="20"/>
          <w:lang w:val="pl-PL"/>
        </w:rPr>
        <w:t>Elektrowni.</w:t>
      </w:r>
    </w:p>
    <w:p w14:paraId="7E698E52" w14:textId="77777777" w:rsidR="00DF7F56" w:rsidRPr="00F10C6E" w:rsidRDefault="00DF7F56" w:rsidP="005C307E">
      <w:pPr>
        <w:pStyle w:val="Nagwek2"/>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 xml:space="preserve">Wynagrodzenie obejmuje wszystkie koszty wykonania Przedmiotu Umowy, w tym koszty wykonania niezbędnej dokumentacji, koszty materiałów i robocizny, koszty zajęcia pasa drogowego (o ile takie nastąpi), koszty pokrycia strat wyrządzonych na uprawach polowych i użytkach zielonych na terenach wydzierżawianych przez Zamawiającego, koszty opracowania projektów tymczasowej organizacji ruchu na czas realizacji Umowy (o ile będą wymagane), wynagrodzenie za przeniesienie praw autorskich do dokumentacji stworzonej w ramach Umowy oraz inne </w:t>
      </w:r>
      <w:r w:rsidR="00265152" w:rsidRPr="00F10C6E">
        <w:rPr>
          <w:rFonts w:ascii="Verdana" w:hAnsi="Verdana" w:cstheme="minorHAnsi"/>
          <w:sz w:val="20"/>
          <w:szCs w:val="20"/>
          <w:lang w:val="pl-PL"/>
        </w:rPr>
        <w:t>koszty, które</w:t>
      </w:r>
      <w:r w:rsidRPr="00F10C6E">
        <w:rPr>
          <w:rFonts w:ascii="Verdana" w:hAnsi="Verdana" w:cstheme="minorHAnsi"/>
          <w:sz w:val="20"/>
          <w:szCs w:val="20"/>
          <w:lang w:val="pl-PL"/>
        </w:rPr>
        <w:t xml:space="preserve"> zwi</w:t>
      </w:r>
      <w:r w:rsidR="00265152" w:rsidRPr="00F10C6E">
        <w:rPr>
          <w:rFonts w:ascii="Verdana" w:hAnsi="Verdana" w:cstheme="minorHAnsi"/>
          <w:sz w:val="20"/>
          <w:szCs w:val="20"/>
          <w:lang w:val="pl-PL"/>
        </w:rPr>
        <w:t>ązane będą z realizacją Umowy.</w:t>
      </w:r>
    </w:p>
    <w:p w14:paraId="3285DB7F" w14:textId="77777777" w:rsidR="00DF7F56" w:rsidRPr="00F10C6E" w:rsidRDefault="00DF7F56" w:rsidP="005C307E">
      <w:pPr>
        <w:pStyle w:val="Nagwek2"/>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Do Wynagrodzenia doliczony zostanie podatek od t</w:t>
      </w:r>
      <w:r w:rsidR="00265152" w:rsidRPr="00F10C6E">
        <w:rPr>
          <w:rFonts w:ascii="Verdana" w:hAnsi="Verdana" w:cstheme="minorHAnsi"/>
          <w:sz w:val="20"/>
          <w:szCs w:val="20"/>
          <w:lang w:val="pl-PL"/>
        </w:rPr>
        <w:t>owarów i usług (VAT), zgodnie z </w:t>
      </w:r>
      <w:r w:rsidRPr="00F10C6E">
        <w:rPr>
          <w:rFonts w:ascii="Verdana" w:hAnsi="Verdana" w:cstheme="minorHAnsi"/>
          <w:sz w:val="20"/>
          <w:szCs w:val="20"/>
          <w:lang w:val="pl-PL"/>
        </w:rPr>
        <w:t>obowiązującymi przepisami.</w:t>
      </w:r>
    </w:p>
    <w:p w14:paraId="54426CC7" w14:textId="77777777" w:rsidR="00DF7F56" w:rsidRPr="00F10C6E" w:rsidRDefault="00DF7F56" w:rsidP="005C307E">
      <w:pPr>
        <w:pStyle w:val="Nagwek2"/>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1353FFBD" w14:textId="77777777" w:rsidR="00DF7F56" w:rsidRPr="00F10C6E" w:rsidRDefault="00DF7F56" w:rsidP="005C307E">
      <w:pPr>
        <w:pStyle w:val="Nagwek2"/>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Za datę płatności uważa się datę obciążenia rachunku bankowego Zamawiającego.</w:t>
      </w:r>
    </w:p>
    <w:p w14:paraId="1886A94A"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Faktury będą kierowane przez Wykonawcę na następujący adres:</w:t>
      </w:r>
    </w:p>
    <w:p w14:paraId="01193522" w14:textId="77777777" w:rsidR="00877B74" w:rsidRPr="00F10C6E" w:rsidRDefault="00877B74" w:rsidP="005C307E">
      <w:pPr>
        <w:pStyle w:val="Style2"/>
        <w:spacing w:line="300" w:lineRule="auto"/>
        <w:ind w:left="709" w:right="2659"/>
        <w:rPr>
          <w:rStyle w:val="FontStyle19"/>
          <w:rFonts w:ascii="Verdana" w:hAnsi="Verdana"/>
          <w:i w:val="0"/>
        </w:rPr>
      </w:pPr>
      <w:r w:rsidRPr="00F10C6E">
        <w:rPr>
          <w:rStyle w:val="FontStyle19"/>
          <w:rFonts w:ascii="Verdana" w:hAnsi="Verdana"/>
          <w:i w:val="0"/>
        </w:rPr>
        <w:t>Enea Elektrownia Połaniec S.A.</w:t>
      </w:r>
    </w:p>
    <w:p w14:paraId="3F180423" w14:textId="77777777" w:rsidR="00877B74" w:rsidRPr="00F10C6E" w:rsidRDefault="00877B74" w:rsidP="005C307E">
      <w:pPr>
        <w:pStyle w:val="Style2"/>
        <w:spacing w:line="300" w:lineRule="auto"/>
        <w:ind w:left="709" w:right="2659"/>
        <w:rPr>
          <w:rStyle w:val="FontStyle19"/>
          <w:rFonts w:ascii="Verdana" w:hAnsi="Verdana"/>
          <w:b w:val="0"/>
          <w:i w:val="0"/>
        </w:rPr>
      </w:pPr>
      <w:r w:rsidRPr="00F10C6E">
        <w:rPr>
          <w:rStyle w:val="FontStyle19"/>
          <w:rFonts w:ascii="Verdana" w:hAnsi="Verdana"/>
          <w:b w:val="0"/>
          <w:i w:val="0"/>
        </w:rPr>
        <w:t>Centrum Zarządzania Dokumentami</w:t>
      </w:r>
    </w:p>
    <w:p w14:paraId="176381B1" w14:textId="77777777" w:rsidR="00877B74" w:rsidRPr="00F10C6E" w:rsidRDefault="00877B74" w:rsidP="005C307E">
      <w:pPr>
        <w:pStyle w:val="Style2"/>
        <w:spacing w:line="300" w:lineRule="auto"/>
        <w:ind w:left="709" w:right="2659"/>
        <w:rPr>
          <w:rStyle w:val="FontStyle19"/>
          <w:rFonts w:ascii="Verdana" w:hAnsi="Verdana"/>
          <w:b w:val="0"/>
          <w:i w:val="0"/>
        </w:rPr>
      </w:pPr>
      <w:r w:rsidRPr="00F10C6E">
        <w:rPr>
          <w:rStyle w:val="FontStyle19"/>
          <w:rFonts w:ascii="Verdana" w:hAnsi="Verdana"/>
          <w:b w:val="0"/>
          <w:i w:val="0"/>
        </w:rPr>
        <w:t>ul. Zacisze 28</w:t>
      </w:r>
    </w:p>
    <w:p w14:paraId="5F733379" w14:textId="77777777" w:rsidR="00877B74" w:rsidRPr="00F10C6E" w:rsidRDefault="00877B74" w:rsidP="005C307E">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F10C6E">
        <w:rPr>
          <w:rStyle w:val="FontStyle19"/>
          <w:rFonts w:ascii="Verdana" w:hAnsi="Verdana"/>
          <w:b w:val="0"/>
          <w:i w:val="0"/>
          <w:lang w:val="pl-PL"/>
        </w:rPr>
        <w:t xml:space="preserve">                                      </w:t>
      </w:r>
      <w:r w:rsidRPr="00F10C6E">
        <w:rPr>
          <w:rStyle w:val="FontStyle19"/>
          <w:rFonts w:ascii="Verdana" w:hAnsi="Verdana"/>
          <w:b w:val="0"/>
          <w:i w:val="0"/>
        </w:rPr>
        <w:t>65-775 Zielona Góra</w:t>
      </w:r>
    </w:p>
    <w:p w14:paraId="618A906E" w14:textId="77777777" w:rsidR="00A01F29" w:rsidRPr="00F10C6E" w:rsidRDefault="00D051A9" w:rsidP="005C307E">
      <w:pPr>
        <w:pStyle w:val="Nagwek2"/>
        <w:spacing w:before="0" w:after="0" w:line="300" w:lineRule="auto"/>
        <w:rPr>
          <w:rStyle w:val="FontStyle23"/>
          <w:rFonts w:ascii="Verdana" w:hAnsi="Verdana"/>
          <w:lang w:val="pl-PL"/>
        </w:rPr>
      </w:pPr>
      <w:r w:rsidRPr="00F10C6E">
        <w:rPr>
          <w:rStyle w:val="FontStyle23"/>
          <w:rFonts w:ascii="Verdana" w:hAnsi="Verdana"/>
          <w:lang w:val="pl-PL"/>
        </w:rPr>
        <w:t>Dopuszcza się przesyłanie faktur drogą elektroniczną na adres:</w:t>
      </w:r>
      <w:r w:rsidRPr="00F10C6E">
        <w:rPr>
          <w:rFonts w:ascii="Verdana" w:hAnsi="Verdana"/>
          <w:sz w:val="20"/>
          <w:szCs w:val="20"/>
          <w:lang w:val="pl-PL"/>
        </w:rPr>
        <w:t xml:space="preserve"> </w:t>
      </w:r>
      <w:hyperlink r:id="rId13" w:history="1">
        <w:r w:rsidR="00747820" w:rsidRPr="00F10C6E">
          <w:rPr>
            <w:rStyle w:val="Hipercze"/>
            <w:rFonts w:ascii="Verdana" w:hAnsi="Verdana"/>
            <w:sz w:val="20"/>
            <w:szCs w:val="20"/>
            <w:lang w:val="pl-PL"/>
          </w:rPr>
          <w:t>faktury.elektroniczne@enea.pl</w:t>
        </w:r>
      </w:hyperlink>
      <w:r w:rsidR="00747820" w:rsidRPr="00F10C6E">
        <w:rPr>
          <w:rFonts w:ascii="Verdana" w:hAnsi="Verdana"/>
          <w:sz w:val="20"/>
          <w:szCs w:val="20"/>
          <w:lang w:val="pl-PL"/>
        </w:rPr>
        <w:t xml:space="preserve"> </w:t>
      </w:r>
      <w:r w:rsidRPr="00F10C6E">
        <w:rPr>
          <w:rStyle w:val="FontStyle23"/>
          <w:rFonts w:ascii="Verdana" w:hAnsi="Verdana"/>
          <w:lang w:val="pl-PL"/>
        </w:rPr>
        <w:t>w formacie pdf, w wersji nieedytowalnej (celem zapewnienia autentyczności pochodzenia i integralności treści faktury). Jeżeli Wykon</w:t>
      </w:r>
      <w:r w:rsidR="00A01F29" w:rsidRPr="00F10C6E">
        <w:rPr>
          <w:rStyle w:val="FontStyle23"/>
          <w:rFonts w:ascii="Verdana" w:hAnsi="Verdana"/>
          <w:lang w:val="pl-PL"/>
        </w:rPr>
        <w:t>awca skorzysta z elektronicznej</w:t>
      </w:r>
      <w:r w:rsidR="005F4D83" w:rsidRPr="00F10C6E">
        <w:rPr>
          <w:rStyle w:val="FontStyle23"/>
          <w:rFonts w:ascii="Verdana" w:hAnsi="Verdana"/>
          <w:lang w:val="pl-PL"/>
        </w:rPr>
        <w:t xml:space="preserve"> f</w:t>
      </w:r>
      <w:r w:rsidR="00A01F29" w:rsidRPr="00F10C6E">
        <w:rPr>
          <w:rStyle w:val="FontStyle23"/>
          <w:rFonts w:ascii="Verdana" w:hAnsi="Verdana"/>
          <w:lang w:val="pl-PL"/>
        </w:rPr>
        <w:t>ormy przesyłania faktur, wtedy nie ma obowiązku przesyłania wersji papierowej dokumentu faktury.</w:t>
      </w:r>
    </w:p>
    <w:p w14:paraId="1BD3C63F" w14:textId="77777777" w:rsidR="00D32385" w:rsidRPr="00F10C6E" w:rsidRDefault="00D32385" w:rsidP="005C307E">
      <w:pPr>
        <w:pStyle w:val="Tekstpodstawowy"/>
        <w:spacing w:after="0" w:line="300" w:lineRule="auto"/>
        <w:rPr>
          <w:rFonts w:ascii="Verdana" w:hAnsi="Verdana"/>
          <w:sz w:val="20"/>
          <w:szCs w:val="20"/>
        </w:rPr>
      </w:pPr>
    </w:p>
    <w:p w14:paraId="26692326" w14:textId="77777777" w:rsidR="00D32385" w:rsidRPr="00F10C6E" w:rsidRDefault="00D32385" w:rsidP="005C307E">
      <w:pPr>
        <w:pStyle w:val="Nagwek1"/>
        <w:spacing w:before="0" w:after="0" w:line="300" w:lineRule="auto"/>
        <w:rPr>
          <w:rFonts w:ascii="Verdana" w:hAnsi="Verdana" w:cstheme="minorHAnsi"/>
          <w:sz w:val="20"/>
          <w:szCs w:val="20"/>
          <w:u w:val="single"/>
        </w:rPr>
      </w:pPr>
      <w:r w:rsidRPr="00F10C6E">
        <w:rPr>
          <w:rFonts w:ascii="Verdana" w:hAnsi="Verdana" w:cstheme="minorHAnsi"/>
          <w:sz w:val="20"/>
          <w:szCs w:val="20"/>
          <w:u w:val="single"/>
        </w:rPr>
        <w:t>Klauzule waloryzacyjne</w:t>
      </w:r>
    </w:p>
    <w:p w14:paraId="2A762E7D" w14:textId="77777777" w:rsidR="00D32385" w:rsidRPr="00F10C6E" w:rsidRDefault="00D32385" w:rsidP="005C307E">
      <w:pPr>
        <w:pStyle w:val="Tekstpodstawowy"/>
        <w:spacing w:after="0" w:line="300" w:lineRule="auto"/>
        <w:rPr>
          <w:rFonts w:ascii="Verdana" w:hAnsi="Verdana"/>
          <w:sz w:val="20"/>
          <w:szCs w:val="20"/>
        </w:rPr>
      </w:pPr>
    </w:p>
    <w:p w14:paraId="12E24868" w14:textId="77777777" w:rsidR="00D32385" w:rsidRPr="00F10C6E" w:rsidRDefault="00D32385"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Strony przewidują możliwość zmiany wysokości wynagrodzenia Wykonawcy w następujących sytuacjach:</w:t>
      </w:r>
    </w:p>
    <w:p w14:paraId="0E006CD7" w14:textId="77777777" w:rsidR="00D32385" w:rsidRPr="00F10C6E" w:rsidRDefault="00D3238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 w przypadku zmiany stawki podatku od towarów i usług,</w:t>
      </w:r>
    </w:p>
    <w:p w14:paraId="415C2A47" w14:textId="77777777" w:rsidR="00D32385" w:rsidRPr="00F10C6E" w:rsidRDefault="00D3238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07CECC26" w14:textId="77777777" w:rsidR="00D32385" w:rsidRPr="00F10C6E" w:rsidRDefault="00D3238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 przypadku zmiany zasad podlegania ubezpieczeniom społecznym lub ubezpieczeniu zdrowotnemu lub wysokości stawki składki na ubezpieczenia społeczne lub zdrowotne</w:t>
      </w:r>
    </w:p>
    <w:p w14:paraId="237A85EE" w14:textId="77777777" w:rsidR="00D32385" w:rsidRPr="00F10C6E" w:rsidRDefault="00D32385" w:rsidP="005C307E">
      <w:pPr>
        <w:pStyle w:val="Tekstpodstawowy2"/>
        <w:spacing w:after="0" w:line="300" w:lineRule="auto"/>
        <w:ind w:left="709"/>
        <w:rPr>
          <w:rFonts w:ascii="Verdana" w:hAnsi="Verdana"/>
          <w:sz w:val="20"/>
          <w:szCs w:val="20"/>
        </w:rPr>
      </w:pPr>
      <w:r w:rsidRPr="00F10C6E">
        <w:rPr>
          <w:rFonts w:ascii="Verdana" w:hAnsi="Verdana"/>
          <w:sz w:val="20"/>
          <w:szCs w:val="20"/>
        </w:rPr>
        <w:t>- jeżeli zmiany te będą miały wpływ na koszty wykonania zamówienia przez Wykonawcę.</w:t>
      </w:r>
    </w:p>
    <w:p w14:paraId="2E70B0D0" w14:textId="77777777" w:rsidR="00D32385" w:rsidRPr="00F10C6E" w:rsidRDefault="00D32385"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W sytuacji wystąpienia okoliczności wskazanych w pkt 5.1.1 Wykonawca składa, w terminie 30 dni od zmiany wysokości stawki podatku od towarów i usług, pisemny wniosek o zmianę Umowy w zakresie płatności wynikających z faktur wystawionych po </w:t>
      </w:r>
      <w:r w:rsidRPr="00F10C6E">
        <w:rPr>
          <w:rFonts w:ascii="Verdana" w:hAnsi="Verdana"/>
          <w:sz w:val="20"/>
          <w:szCs w:val="20"/>
          <w:lang w:val="pl-PL"/>
        </w:rPr>
        <w:lastRenderedPageBreak/>
        <w:t>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343BDBA1" w14:textId="77777777" w:rsidR="00D32385" w:rsidRPr="00F10C6E" w:rsidRDefault="00D32385"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W sytuacji wystąpienia okoliczności wskazanych w pkt 5.1.2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77656E93" w14:textId="77777777" w:rsidR="00D32385" w:rsidRPr="00F10C6E" w:rsidRDefault="00D32385"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w:t>
      </w:r>
      <w:r w:rsidRPr="00F10C6E">
        <w:rPr>
          <w:rFonts w:ascii="Verdana" w:hAnsi="Verdana"/>
          <w:sz w:val="20"/>
          <w:szCs w:val="20"/>
          <w:lang w:val="pl-PL"/>
        </w:rPr>
        <w:lastRenderedPageBreak/>
        <w:t>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094FFB5C" w14:textId="77777777" w:rsidR="00D32385" w:rsidRPr="00F10C6E" w:rsidRDefault="00D32385"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Zamawiający, po zaakceptowaniu wniosków, o których mowa w ust. 5.2, 5.3, 5.4 Umowy, wyznacza datę podpisania aneksu do Umowy. </w:t>
      </w:r>
    </w:p>
    <w:p w14:paraId="5C6AB8EF" w14:textId="77777777" w:rsidR="00D32385" w:rsidRPr="00F10C6E" w:rsidRDefault="00D32385"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054591BA" w14:textId="77777777" w:rsidR="00DF7F56" w:rsidRPr="00F10C6E" w:rsidRDefault="00DF7F56" w:rsidP="005C307E">
      <w:pPr>
        <w:pStyle w:val="Tekstpodstawowy"/>
        <w:spacing w:after="0" w:line="300" w:lineRule="auto"/>
        <w:rPr>
          <w:rFonts w:ascii="Verdana" w:hAnsi="Verdana"/>
          <w:sz w:val="20"/>
          <w:szCs w:val="20"/>
          <w:lang w:eastAsia="en-US"/>
        </w:rPr>
      </w:pPr>
    </w:p>
    <w:p w14:paraId="58F44B6F" w14:textId="77777777" w:rsidR="00633CBD" w:rsidRPr="00F10C6E" w:rsidRDefault="006076B0" w:rsidP="005C307E">
      <w:pPr>
        <w:pStyle w:val="Nagwek1"/>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 xml:space="preserve">GWARANTOWANE PARAMETRY </w:t>
      </w:r>
      <w:r w:rsidR="0018033E" w:rsidRPr="00F10C6E">
        <w:rPr>
          <w:rFonts w:ascii="Verdana" w:hAnsi="Verdana" w:cstheme="minorHAnsi"/>
          <w:sz w:val="20"/>
          <w:szCs w:val="20"/>
          <w:lang w:val="pl-PL"/>
        </w:rPr>
        <w:t>techniczne</w:t>
      </w:r>
    </w:p>
    <w:p w14:paraId="2EFECA60" w14:textId="77777777" w:rsidR="00645ECD" w:rsidRPr="00F10C6E" w:rsidRDefault="0018033E" w:rsidP="005C307E">
      <w:pPr>
        <w:pStyle w:val="Nagwek2"/>
        <w:numPr>
          <w:ilvl w:val="0"/>
          <w:numId w:val="0"/>
        </w:numPr>
        <w:spacing w:before="0" w:after="0" w:line="300" w:lineRule="auto"/>
        <w:ind w:left="709"/>
        <w:rPr>
          <w:rFonts w:ascii="Verdana" w:hAnsi="Verdana"/>
          <w:sz w:val="20"/>
          <w:szCs w:val="20"/>
          <w:lang w:val="pl-PL"/>
        </w:rPr>
      </w:pPr>
      <w:r w:rsidRPr="00F10C6E">
        <w:rPr>
          <w:rFonts w:ascii="Verdana" w:hAnsi="Verdana"/>
          <w:sz w:val="20"/>
          <w:szCs w:val="20"/>
          <w:lang w:val="pl-PL"/>
        </w:rPr>
        <w:t>Określono w pkt 5.1 Części II SIWZ, stanowiącej Załącznik nr 1  do Umowy.</w:t>
      </w:r>
    </w:p>
    <w:p w14:paraId="7FA691AC" w14:textId="77777777" w:rsidR="00C308A6" w:rsidRPr="00F10C6E" w:rsidRDefault="007B411B" w:rsidP="005C307E">
      <w:pPr>
        <w:pStyle w:val="Nagwek1"/>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KARY UMOWNE</w:t>
      </w:r>
      <w:r w:rsidR="008B145D" w:rsidRPr="00F10C6E">
        <w:rPr>
          <w:rFonts w:ascii="Verdana" w:hAnsi="Verdana" w:cstheme="minorHAnsi"/>
          <w:sz w:val="20"/>
          <w:szCs w:val="20"/>
          <w:lang w:val="pl-PL"/>
        </w:rPr>
        <w:t xml:space="preserve"> </w:t>
      </w:r>
    </w:p>
    <w:p w14:paraId="342F7AA8" w14:textId="77777777" w:rsidR="00427470" w:rsidRPr="00F10C6E" w:rsidRDefault="00427470" w:rsidP="005C307E">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Strony ustalają kary umowne:</w:t>
      </w:r>
    </w:p>
    <w:p w14:paraId="1C814C96" w14:textId="77777777" w:rsidR="00542417" w:rsidRPr="00F10C6E" w:rsidRDefault="00427470"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Kary umowne </w:t>
      </w:r>
      <w:r w:rsidR="0028080E" w:rsidRPr="00F10C6E">
        <w:rPr>
          <w:rFonts w:ascii="Verdana" w:hAnsi="Verdana"/>
          <w:sz w:val="20"/>
          <w:szCs w:val="20"/>
          <w:lang w:val="pl-PL"/>
        </w:rPr>
        <w:t>za nieosiągnięcie</w:t>
      </w:r>
      <w:r w:rsidRPr="00F10C6E">
        <w:rPr>
          <w:rFonts w:ascii="Verdana" w:hAnsi="Verdana"/>
          <w:sz w:val="20"/>
          <w:szCs w:val="20"/>
          <w:lang w:val="pl-PL"/>
        </w:rPr>
        <w:t xml:space="preserve"> </w:t>
      </w:r>
      <w:r w:rsidR="005C6657" w:rsidRPr="00F10C6E">
        <w:rPr>
          <w:rFonts w:ascii="Verdana" w:hAnsi="Verdana"/>
          <w:sz w:val="20"/>
          <w:szCs w:val="20"/>
          <w:lang w:val="pl-PL"/>
        </w:rPr>
        <w:t>Gwarantowanych Parametrów Technicznych</w:t>
      </w:r>
      <w:r w:rsidRPr="00F10C6E">
        <w:rPr>
          <w:rFonts w:ascii="Verdana" w:hAnsi="Verdana"/>
          <w:sz w:val="20"/>
          <w:szCs w:val="20"/>
          <w:lang w:val="pl-PL"/>
        </w:rPr>
        <w:t xml:space="preserve"> </w:t>
      </w:r>
    </w:p>
    <w:p w14:paraId="2763C9E5" w14:textId="77777777" w:rsidR="00542417" w:rsidRPr="00F10C6E" w:rsidRDefault="00542417" w:rsidP="005C307E">
      <w:pPr>
        <w:pStyle w:val="Nagwek2"/>
        <w:numPr>
          <w:ilvl w:val="0"/>
          <w:numId w:val="0"/>
        </w:numPr>
        <w:spacing w:before="0" w:after="0" w:line="300" w:lineRule="auto"/>
        <w:ind w:left="709"/>
        <w:rPr>
          <w:rStyle w:val="Odwoaniedokomentarza"/>
          <w:rFonts w:ascii="Verdana" w:hAnsi="Verdana"/>
          <w:bCs w:val="0"/>
          <w:iCs w:val="0"/>
          <w:kern w:val="0"/>
          <w:sz w:val="20"/>
          <w:szCs w:val="20"/>
          <w:lang w:val="pl-PL" w:eastAsia="pl-PL"/>
        </w:rPr>
      </w:pPr>
    </w:p>
    <w:p w14:paraId="3A4520E5" w14:textId="77777777" w:rsidR="00E90255" w:rsidRPr="00F10C6E" w:rsidRDefault="00E90255" w:rsidP="005C307E">
      <w:pPr>
        <w:pStyle w:val="Tekstpodstawowy"/>
        <w:spacing w:after="0" w:line="300" w:lineRule="auto"/>
        <w:rPr>
          <w:rFonts w:ascii="Verdana" w:hAnsi="Verdana"/>
          <w:b/>
          <w:sz w:val="20"/>
          <w:szCs w:val="20"/>
          <w:lang w:eastAsia="en-US"/>
        </w:rPr>
        <w:sectPr w:rsidR="00E90255" w:rsidRPr="00F10C6E" w:rsidSect="00C84F74">
          <w:pgSz w:w="11906" w:h="16838"/>
          <w:pgMar w:top="1418" w:right="851" w:bottom="1418" w:left="1418" w:header="709" w:footer="327" w:gutter="0"/>
          <w:cols w:space="708"/>
          <w:docGrid w:linePitch="360"/>
        </w:sectPr>
      </w:pPr>
    </w:p>
    <w:p w14:paraId="019B230A" w14:textId="77777777" w:rsidR="00F04CB5" w:rsidRPr="00F10C6E" w:rsidRDefault="00F04CB5" w:rsidP="005C307E">
      <w:pPr>
        <w:pStyle w:val="Tekstpodstawowy"/>
        <w:spacing w:after="0" w:line="300" w:lineRule="auto"/>
        <w:rPr>
          <w:rFonts w:ascii="Verdana" w:hAnsi="Verdana"/>
          <w:sz w:val="20"/>
          <w:szCs w:val="20"/>
          <w:lang w:eastAsia="en-US"/>
        </w:rPr>
      </w:pPr>
    </w:p>
    <w:tbl>
      <w:tblPr>
        <w:tblStyle w:val="Tabela-Siatka"/>
        <w:tblW w:w="14034" w:type="dxa"/>
        <w:tblInd w:w="-5" w:type="dxa"/>
        <w:tblLayout w:type="fixed"/>
        <w:tblLook w:val="04A0" w:firstRow="1" w:lastRow="0" w:firstColumn="1" w:lastColumn="0" w:noHBand="0" w:noVBand="1"/>
      </w:tblPr>
      <w:tblGrid>
        <w:gridCol w:w="426"/>
        <w:gridCol w:w="1984"/>
        <w:gridCol w:w="2268"/>
        <w:gridCol w:w="1985"/>
        <w:gridCol w:w="1701"/>
        <w:gridCol w:w="1842"/>
        <w:gridCol w:w="2268"/>
        <w:gridCol w:w="1560"/>
      </w:tblGrid>
      <w:tr w:rsidR="00940295" w:rsidRPr="00F10C6E" w14:paraId="5B6345B8" w14:textId="77777777" w:rsidTr="00906BA2">
        <w:trPr>
          <w:trHeight w:val="1170"/>
        </w:trPr>
        <w:tc>
          <w:tcPr>
            <w:tcW w:w="426" w:type="dxa"/>
            <w:shd w:val="clear" w:color="auto" w:fill="92D050"/>
            <w:vAlign w:val="center"/>
          </w:tcPr>
          <w:p w14:paraId="3FF655CA" w14:textId="77777777" w:rsidR="00940295" w:rsidRPr="008A7C50" w:rsidRDefault="00940295" w:rsidP="005C307E">
            <w:pPr>
              <w:spacing w:line="300" w:lineRule="auto"/>
              <w:rPr>
                <w:rFonts w:ascii="Verdana" w:hAnsi="Verdana"/>
                <w:b/>
                <w:sz w:val="20"/>
                <w:szCs w:val="20"/>
                <w:lang w:eastAsia="en-US"/>
              </w:rPr>
            </w:pPr>
            <w:r w:rsidRPr="008A7C50">
              <w:rPr>
                <w:rFonts w:ascii="Verdana" w:hAnsi="Verdana"/>
                <w:b/>
                <w:sz w:val="20"/>
                <w:szCs w:val="20"/>
                <w:lang w:eastAsia="en-US"/>
              </w:rPr>
              <w:t>Lp</w:t>
            </w:r>
          </w:p>
          <w:p w14:paraId="6845EDA3" w14:textId="77777777" w:rsidR="00940295" w:rsidRPr="008A7C50" w:rsidRDefault="00940295" w:rsidP="005C307E">
            <w:pPr>
              <w:spacing w:line="300" w:lineRule="auto"/>
              <w:rPr>
                <w:rFonts w:ascii="Verdana" w:hAnsi="Verdana"/>
                <w:b/>
                <w:sz w:val="20"/>
                <w:szCs w:val="20"/>
                <w:lang w:eastAsia="en-US"/>
              </w:rPr>
            </w:pPr>
          </w:p>
        </w:tc>
        <w:tc>
          <w:tcPr>
            <w:tcW w:w="1984" w:type="dxa"/>
            <w:shd w:val="clear" w:color="auto" w:fill="92D050"/>
            <w:vAlign w:val="center"/>
          </w:tcPr>
          <w:p w14:paraId="5DBA7C73" w14:textId="77777777" w:rsidR="00940295" w:rsidRPr="008A7C50" w:rsidRDefault="00940295" w:rsidP="005C307E">
            <w:pPr>
              <w:spacing w:line="300" w:lineRule="auto"/>
              <w:jc w:val="center"/>
              <w:rPr>
                <w:rFonts w:ascii="Verdana" w:hAnsi="Verdana"/>
                <w:b/>
                <w:sz w:val="20"/>
                <w:szCs w:val="20"/>
                <w:lang w:eastAsia="en-US"/>
              </w:rPr>
            </w:pPr>
            <w:r w:rsidRPr="008A7C50">
              <w:rPr>
                <w:rFonts w:ascii="Verdana" w:hAnsi="Verdana"/>
                <w:b/>
                <w:sz w:val="20"/>
                <w:szCs w:val="20"/>
                <w:lang w:eastAsia="en-US"/>
              </w:rPr>
              <w:t xml:space="preserve">Gwarantowane Parametry </w:t>
            </w:r>
          </w:p>
        </w:tc>
        <w:tc>
          <w:tcPr>
            <w:tcW w:w="2268" w:type="dxa"/>
            <w:shd w:val="clear" w:color="auto" w:fill="92D050"/>
            <w:vAlign w:val="center"/>
          </w:tcPr>
          <w:p w14:paraId="564539BE" w14:textId="77777777" w:rsidR="00940295" w:rsidRPr="008A7C50" w:rsidRDefault="00940295" w:rsidP="005C307E">
            <w:pPr>
              <w:spacing w:line="300" w:lineRule="auto"/>
              <w:jc w:val="center"/>
              <w:rPr>
                <w:rFonts w:ascii="Verdana" w:hAnsi="Verdana"/>
                <w:b/>
                <w:sz w:val="20"/>
                <w:szCs w:val="20"/>
                <w:lang w:eastAsia="en-US"/>
              </w:rPr>
            </w:pPr>
            <w:r w:rsidRPr="008A7C50">
              <w:rPr>
                <w:rFonts w:ascii="Verdana" w:hAnsi="Verdana"/>
                <w:b/>
                <w:sz w:val="20"/>
                <w:szCs w:val="20"/>
                <w:lang w:eastAsia="en-US"/>
              </w:rPr>
              <w:t xml:space="preserve">Wysokość kar za niedotrzymanie Gwarantowanych Parametrów </w:t>
            </w:r>
          </w:p>
        </w:tc>
        <w:tc>
          <w:tcPr>
            <w:tcW w:w="7796" w:type="dxa"/>
            <w:gridSpan w:val="4"/>
            <w:shd w:val="clear" w:color="auto" w:fill="92D050"/>
          </w:tcPr>
          <w:p w14:paraId="38C5126E" w14:textId="765EA261" w:rsidR="00940295" w:rsidRPr="008A7C50" w:rsidRDefault="00940295" w:rsidP="005C307E">
            <w:pPr>
              <w:spacing w:line="300" w:lineRule="auto"/>
              <w:jc w:val="center"/>
              <w:rPr>
                <w:rFonts w:ascii="Verdana" w:hAnsi="Verdana"/>
                <w:b/>
                <w:sz w:val="20"/>
                <w:szCs w:val="20"/>
                <w:lang w:eastAsia="en-US"/>
              </w:rPr>
            </w:pPr>
            <w:r w:rsidRPr="008A7C50">
              <w:rPr>
                <w:rFonts w:ascii="Verdana" w:hAnsi="Verdana"/>
                <w:b/>
                <w:sz w:val="20"/>
                <w:szCs w:val="20"/>
                <w:lang w:eastAsia="en-US"/>
              </w:rPr>
              <w:t>Okresy osiągnięcia Gwarantowanych Parametrów</w:t>
            </w:r>
          </w:p>
        </w:tc>
        <w:tc>
          <w:tcPr>
            <w:tcW w:w="1560" w:type="dxa"/>
            <w:vMerge w:val="restart"/>
            <w:shd w:val="clear" w:color="auto" w:fill="92D050"/>
          </w:tcPr>
          <w:p w14:paraId="7B60C8B8" w14:textId="77777777" w:rsidR="00940295" w:rsidRPr="008A7C50" w:rsidRDefault="00940295" w:rsidP="005C307E">
            <w:pPr>
              <w:spacing w:line="300" w:lineRule="auto"/>
              <w:rPr>
                <w:rFonts w:ascii="Verdana" w:hAnsi="Verdana"/>
                <w:sz w:val="20"/>
                <w:szCs w:val="20"/>
                <w:lang w:eastAsia="en-US"/>
              </w:rPr>
            </w:pPr>
          </w:p>
          <w:p w14:paraId="4B0134FA" w14:textId="77777777" w:rsidR="00940295" w:rsidRPr="008A7C50" w:rsidRDefault="00940295" w:rsidP="005C307E">
            <w:pPr>
              <w:spacing w:line="300" w:lineRule="auto"/>
              <w:rPr>
                <w:rFonts w:ascii="Verdana" w:hAnsi="Verdana"/>
                <w:sz w:val="20"/>
                <w:szCs w:val="20"/>
                <w:lang w:eastAsia="en-US"/>
              </w:rPr>
            </w:pPr>
          </w:p>
          <w:p w14:paraId="085A37A9" w14:textId="77777777" w:rsidR="00940295" w:rsidRPr="008A7C50" w:rsidRDefault="00940295" w:rsidP="005C307E">
            <w:pPr>
              <w:spacing w:line="300" w:lineRule="auto"/>
              <w:rPr>
                <w:rFonts w:ascii="Verdana" w:hAnsi="Verdana"/>
                <w:sz w:val="20"/>
                <w:szCs w:val="20"/>
                <w:lang w:eastAsia="en-US"/>
              </w:rPr>
            </w:pPr>
          </w:p>
          <w:p w14:paraId="081603E6" w14:textId="77777777" w:rsidR="00940295" w:rsidRPr="008A7C50" w:rsidRDefault="00940295" w:rsidP="005C307E">
            <w:pPr>
              <w:spacing w:line="300" w:lineRule="auto"/>
              <w:rPr>
                <w:rFonts w:ascii="Verdana" w:hAnsi="Verdana"/>
                <w:sz w:val="20"/>
                <w:szCs w:val="20"/>
                <w:lang w:eastAsia="en-US"/>
              </w:rPr>
            </w:pPr>
          </w:p>
          <w:p w14:paraId="4FA03631" w14:textId="77777777" w:rsidR="00940295" w:rsidRPr="008A7C50" w:rsidRDefault="00940295" w:rsidP="005C307E">
            <w:pPr>
              <w:spacing w:line="300" w:lineRule="auto"/>
              <w:rPr>
                <w:rFonts w:ascii="Verdana" w:hAnsi="Verdana"/>
                <w:sz w:val="20"/>
                <w:szCs w:val="20"/>
                <w:lang w:eastAsia="en-US"/>
              </w:rPr>
            </w:pPr>
          </w:p>
          <w:p w14:paraId="504BD303" w14:textId="77777777" w:rsidR="00940295" w:rsidRPr="008A7C50" w:rsidRDefault="00940295" w:rsidP="005C307E">
            <w:pPr>
              <w:spacing w:line="300" w:lineRule="auto"/>
              <w:jc w:val="center"/>
              <w:rPr>
                <w:rFonts w:ascii="Verdana" w:hAnsi="Verdana"/>
                <w:b/>
                <w:sz w:val="20"/>
                <w:szCs w:val="20"/>
                <w:lang w:eastAsia="en-US"/>
              </w:rPr>
            </w:pPr>
            <w:r w:rsidRPr="008A7C50">
              <w:rPr>
                <w:rFonts w:ascii="Verdana" w:hAnsi="Verdana"/>
                <w:b/>
                <w:sz w:val="20"/>
                <w:szCs w:val="20"/>
                <w:lang w:eastAsia="en-US"/>
              </w:rPr>
              <w:t xml:space="preserve">Możliwość </w:t>
            </w:r>
          </w:p>
          <w:p w14:paraId="07EAF26F" w14:textId="77777777" w:rsidR="00940295" w:rsidRPr="008A7C50" w:rsidRDefault="00940295" w:rsidP="005C307E">
            <w:pPr>
              <w:spacing w:line="300" w:lineRule="auto"/>
              <w:jc w:val="center"/>
              <w:rPr>
                <w:rFonts w:ascii="Verdana" w:hAnsi="Verdana"/>
                <w:b/>
                <w:sz w:val="20"/>
                <w:szCs w:val="20"/>
                <w:lang w:eastAsia="en-US"/>
              </w:rPr>
            </w:pPr>
            <w:r w:rsidRPr="008A7C50">
              <w:rPr>
                <w:rFonts w:ascii="Verdana" w:hAnsi="Verdana"/>
                <w:b/>
                <w:sz w:val="20"/>
                <w:szCs w:val="20"/>
                <w:lang w:eastAsia="en-US"/>
              </w:rPr>
              <w:t>odstąpienia od umowy</w:t>
            </w:r>
          </w:p>
        </w:tc>
      </w:tr>
      <w:tr w:rsidR="00940295" w:rsidRPr="00F10C6E" w14:paraId="31DB9DC0" w14:textId="77777777" w:rsidTr="00906BA2">
        <w:trPr>
          <w:trHeight w:val="1208"/>
        </w:trPr>
        <w:tc>
          <w:tcPr>
            <w:tcW w:w="426" w:type="dxa"/>
          </w:tcPr>
          <w:p w14:paraId="0A7682EE" w14:textId="77777777" w:rsidR="00940295" w:rsidRPr="008A7C50" w:rsidRDefault="00940295" w:rsidP="005C307E">
            <w:pPr>
              <w:spacing w:line="300" w:lineRule="auto"/>
              <w:rPr>
                <w:rFonts w:ascii="Verdana" w:hAnsi="Verdana"/>
                <w:sz w:val="20"/>
                <w:szCs w:val="20"/>
                <w:lang w:eastAsia="en-US"/>
              </w:rPr>
            </w:pPr>
          </w:p>
        </w:tc>
        <w:tc>
          <w:tcPr>
            <w:tcW w:w="1984" w:type="dxa"/>
          </w:tcPr>
          <w:p w14:paraId="7F89AB31" w14:textId="77777777" w:rsidR="00940295" w:rsidRPr="008A7C50" w:rsidRDefault="00940295" w:rsidP="005C307E">
            <w:pPr>
              <w:spacing w:line="300" w:lineRule="auto"/>
              <w:rPr>
                <w:rFonts w:ascii="Verdana" w:hAnsi="Verdana"/>
                <w:sz w:val="20"/>
                <w:szCs w:val="20"/>
              </w:rPr>
            </w:pPr>
          </w:p>
        </w:tc>
        <w:tc>
          <w:tcPr>
            <w:tcW w:w="2268" w:type="dxa"/>
          </w:tcPr>
          <w:p w14:paraId="5F79629F" w14:textId="77777777" w:rsidR="00940295" w:rsidRPr="008A7C50" w:rsidRDefault="00940295" w:rsidP="005C307E">
            <w:pPr>
              <w:spacing w:line="300" w:lineRule="auto"/>
              <w:rPr>
                <w:rFonts w:ascii="Verdana" w:hAnsi="Verdana"/>
                <w:sz w:val="20"/>
                <w:szCs w:val="20"/>
                <w:lang w:eastAsia="en-US"/>
              </w:rPr>
            </w:pPr>
          </w:p>
        </w:tc>
        <w:tc>
          <w:tcPr>
            <w:tcW w:w="1985" w:type="dxa"/>
          </w:tcPr>
          <w:p w14:paraId="4EC95649" w14:textId="259D2B11" w:rsidR="00940295" w:rsidRPr="008A7C50" w:rsidRDefault="00940295" w:rsidP="005C307E">
            <w:pPr>
              <w:spacing w:line="300" w:lineRule="auto"/>
              <w:rPr>
                <w:rFonts w:ascii="Verdana" w:hAnsi="Verdana"/>
                <w:sz w:val="20"/>
                <w:szCs w:val="20"/>
                <w:lang w:eastAsia="en-US"/>
              </w:rPr>
            </w:pPr>
            <w:r w:rsidRPr="008A7C50">
              <w:rPr>
                <w:rFonts w:ascii="Verdana" w:hAnsi="Verdana"/>
                <w:b/>
                <w:sz w:val="20"/>
                <w:szCs w:val="20"/>
              </w:rPr>
              <w:t>Ruch próbny Elektrofiltru (14 dni od uruchomienia)</w:t>
            </w:r>
          </w:p>
        </w:tc>
        <w:tc>
          <w:tcPr>
            <w:tcW w:w="1701" w:type="dxa"/>
          </w:tcPr>
          <w:p w14:paraId="1D001746" w14:textId="2304738B" w:rsidR="00940295" w:rsidRPr="008A7C50" w:rsidRDefault="00940295" w:rsidP="005C307E">
            <w:pPr>
              <w:spacing w:line="300" w:lineRule="auto"/>
              <w:rPr>
                <w:rFonts w:ascii="Verdana" w:hAnsi="Verdana"/>
                <w:b/>
                <w:sz w:val="20"/>
                <w:szCs w:val="20"/>
                <w:lang w:eastAsia="en-US"/>
              </w:rPr>
            </w:pPr>
            <w:r w:rsidRPr="008A7C50">
              <w:rPr>
                <w:rFonts w:ascii="Verdana" w:hAnsi="Verdana"/>
                <w:b/>
                <w:sz w:val="20"/>
                <w:szCs w:val="20"/>
              </w:rPr>
              <w:t>Okres dostosowania Elektrofiltru (60 dni od Ruchu próbnego)</w:t>
            </w:r>
          </w:p>
        </w:tc>
        <w:tc>
          <w:tcPr>
            <w:tcW w:w="1842" w:type="dxa"/>
          </w:tcPr>
          <w:p w14:paraId="60B23FB9" w14:textId="6B9DB2E8" w:rsidR="00940295" w:rsidRPr="008A7C50" w:rsidRDefault="00940295" w:rsidP="005C307E">
            <w:pPr>
              <w:spacing w:line="300" w:lineRule="auto"/>
              <w:rPr>
                <w:rFonts w:ascii="Verdana" w:hAnsi="Verdana"/>
                <w:sz w:val="20"/>
                <w:szCs w:val="20"/>
              </w:rPr>
            </w:pPr>
            <w:r w:rsidRPr="008A7C50">
              <w:rPr>
                <w:rFonts w:ascii="Verdana" w:hAnsi="Verdana"/>
                <w:b/>
                <w:sz w:val="20"/>
                <w:szCs w:val="20"/>
                <w:lang w:eastAsia="en-US"/>
              </w:rPr>
              <w:t xml:space="preserve">Po jednym roku eksploatacji </w:t>
            </w:r>
            <w:r w:rsidRPr="008A7C50">
              <w:rPr>
                <w:rFonts w:ascii="Verdana" w:hAnsi="Verdana"/>
                <w:b/>
                <w:sz w:val="20"/>
                <w:szCs w:val="20"/>
              </w:rPr>
              <w:t>Elektrofiltru</w:t>
            </w:r>
          </w:p>
        </w:tc>
        <w:tc>
          <w:tcPr>
            <w:tcW w:w="2268" w:type="dxa"/>
          </w:tcPr>
          <w:p w14:paraId="2789895C" w14:textId="569D8BE2" w:rsidR="00940295" w:rsidRPr="008A7C50" w:rsidRDefault="00940295" w:rsidP="005C307E">
            <w:pPr>
              <w:spacing w:line="300" w:lineRule="auto"/>
              <w:rPr>
                <w:rFonts w:ascii="Verdana" w:hAnsi="Verdana"/>
                <w:sz w:val="20"/>
                <w:szCs w:val="20"/>
                <w:lang w:eastAsia="en-US"/>
              </w:rPr>
            </w:pPr>
            <w:r w:rsidRPr="008A7C50">
              <w:rPr>
                <w:rFonts w:ascii="Verdana" w:hAnsi="Verdana"/>
                <w:b/>
                <w:sz w:val="20"/>
                <w:szCs w:val="20"/>
              </w:rPr>
              <w:t>Okres obowiązywania gwarancji modernizacji Elektrofiltru (do 36 miesięcy)</w:t>
            </w:r>
          </w:p>
        </w:tc>
        <w:tc>
          <w:tcPr>
            <w:tcW w:w="1560" w:type="dxa"/>
            <w:vMerge/>
          </w:tcPr>
          <w:p w14:paraId="62675959" w14:textId="77777777" w:rsidR="00940295" w:rsidRPr="008A7C50" w:rsidRDefault="00940295" w:rsidP="005C307E">
            <w:pPr>
              <w:spacing w:line="300" w:lineRule="auto"/>
              <w:rPr>
                <w:rFonts w:ascii="Verdana" w:hAnsi="Verdana"/>
                <w:sz w:val="20"/>
                <w:szCs w:val="20"/>
              </w:rPr>
            </w:pPr>
          </w:p>
        </w:tc>
      </w:tr>
      <w:tr w:rsidR="00940295" w:rsidRPr="00F10C6E" w14:paraId="54198586" w14:textId="77777777" w:rsidTr="00906BA2">
        <w:trPr>
          <w:trHeight w:val="865"/>
        </w:trPr>
        <w:tc>
          <w:tcPr>
            <w:tcW w:w="426" w:type="dxa"/>
          </w:tcPr>
          <w:p w14:paraId="513F903D" w14:textId="21DA3F22" w:rsidR="00940295" w:rsidRPr="008A7C50" w:rsidRDefault="00940295" w:rsidP="005C307E">
            <w:pPr>
              <w:spacing w:line="300" w:lineRule="auto"/>
              <w:rPr>
                <w:rFonts w:ascii="Verdana" w:hAnsi="Verdana"/>
                <w:sz w:val="20"/>
                <w:szCs w:val="20"/>
                <w:lang w:eastAsia="en-US"/>
              </w:rPr>
            </w:pPr>
            <w:r w:rsidRPr="008A7C50">
              <w:rPr>
                <w:rFonts w:ascii="Verdana" w:hAnsi="Verdana"/>
                <w:sz w:val="20"/>
                <w:szCs w:val="20"/>
              </w:rPr>
              <w:t>1.</w:t>
            </w:r>
          </w:p>
        </w:tc>
        <w:tc>
          <w:tcPr>
            <w:tcW w:w="1984" w:type="dxa"/>
          </w:tcPr>
          <w:p w14:paraId="0E8D4490" w14:textId="4DA948C7" w:rsidR="00940295" w:rsidRPr="008A7C50" w:rsidRDefault="00940295" w:rsidP="005C307E">
            <w:pPr>
              <w:spacing w:line="300" w:lineRule="auto"/>
              <w:rPr>
                <w:rFonts w:ascii="Verdana" w:hAnsi="Verdana"/>
                <w:sz w:val="20"/>
                <w:szCs w:val="20"/>
              </w:rPr>
            </w:pPr>
            <w:r w:rsidRPr="008A7C50">
              <w:rPr>
                <w:rFonts w:ascii="Verdana" w:hAnsi="Verdana"/>
                <w:sz w:val="20"/>
                <w:szCs w:val="20"/>
              </w:rPr>
              <w:t xml:space="preserve">Spadek temperatury o </w:t>
            </w:r>
            <w:r w:rsidRPr="008A7C50">
              <w:rPr>
                <w:rFonts w:ascii="Verdana" w:hAnsi="Verdana"/>
                <w:sz w:val="20"/>
                <w:szCs w:val="20"/>
                <w:lang w:eastAsia="en-US"/>
              </w:rPr>
              <w:t>1</w:t>
            </w:r>
            <w:r w:rsidRPr="008A7C50">
              <w:rPr>
                <w:rFonts w:ascii="Verdana" w:hAnsi="Verdana"/>
                <w:sz w:val="20"/>
                <w:szCs w:val="20"/>
              </w:rPr>
              <w:t>5</w:t>
            </w:r>
            <w:r w:rsidRPr="008A7C50">
              <w:rPr>
                <w:rFonts w:ascii="Verdana" w:hAnsi="Verdana"/>
                <w:sz w:val="20"/>
                <w:szCs w:val="20"/>
                <w:lang w:eastAsia="en-US"/>
              </w:rPr>
              <w:t xml:space="preserve">° C </w:t>
            </w:r>
            <w:r w:rsidRPr="008A7C50">
              <w:rPr>
                <w:rFonts w:ascii="Verdana" w:hAnsi="Verdana"/>
                <w:sz w:val="20"/>
                <w:szCs w:val="20"/>
              </w:rPr>
              <w:t>na długości elektrofiltrów przy obciążeniu 100 %</w:t>
            </w:r>
          </w:p>
        </w:tc>
        <w:tc>
          <w:tcPr>
            <w:tcW w:w="2268" w:type="dxa"/>
          </w:tcPr>
          <w:p w14:paraId="00B4ACA8" w14:textId="75639770" w:rsidR="00940295" w:rsidRPr="008A7C50" w:rsidRDefault="00940295" w:rsidP="005C307E">
            <w:pPr>
              <w:spacing w:line="300" w:lineRule="auto"/>
              <w:rPr>
                <w:rFonts w:ascii="Verdana" w:hAnsi="Verdana"/>
                <w:sz w:val="20"/>
                <w:szCs w:val="20"/>
                <w:lang w:eastAsia="en-US"/>
              </w:rPr>
            </w:pPr>
            <w:r w:rsidRPr="008A7C50">
              <w:rPr>
                <w:rFonts w:ascii="Verdana" w:hAnsi="Verdana"/>
                <w:sz w:val="20"/>
                <w:szCs w:val="20"/>
                <w:lang w:eastAsia="en-US"/>
              </w:rPr>
              <w:t>Za każdy pełny 1° C spadku temperatury na długości elektrofiltrów powyżej poziomu gwarantowanego w Umowie w pkt. 6 Umowy, Wykonawca zapłaci 1 % Wynagrodzenia określonej w pkt 4 Umowy. Maksymalna wartość kary wynosi 10%.</w:t>
            </w:r>
          </w:p>
        </w:tc>
        <w:tc>
          <w:tcPr>
            <w:tcW w:w="1985" w:type="dxa"/>
          </w:tcPr>
          <w:p w14:paraId="2E50480E" w14:textId="64B7E1F4" w:rsidR="00940295" w:rsidRPr="008A7C50" w:rsidRDefault="0051020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701" w:type="dxa"/>
          </w:tcPr>
          <w:p w14:paraId="58E8FC34" w14:textId="622845F8" w:rsidR="00940295" w:rsidRPr="008A7C50" w:rsidRDefault="00940295" w:rsidP="005C307E">
            <w:pPr>
              <w:spacing w:line="300" w:lineRule="auto"/>
              <w:rPr>
                <w:rFonts w:ascii="Verdana" w:hAnsi="Verdana"/>
                <w:sz w:val="20"/>
                <w:szCs w:val="20"/>
                <w:lang w:eastAsia="en-US"/>
              </w:rPr>
            </w:pPr>
          </w:p>
        </w:tc>
        <w:tc>
          <w:tcPr>
            <w:tcW w:w="1842" w:type="dxa"/>
          </w:tcPr>
          <w:p w14:paraId="04BB3489" w14:textId="77777777" w:rsidR="00940295" w:rsidRPr="008A7C50" w:rsidRDefault="00940295" w:rsidP="005C307E">
            <w:pPr>
              <w:spacing w:line="300" w:lineRule="auto"/>
              <w:rPr>
                <w:rFonts w:ascii="Verdana" w:hAnsi="Verdana"/>
                <w:sz w:val="20"/>
                <w:szCs w:val="20"/>
                <w:lang w:eastAsia="en-US"/>
              </w:rPr>
            </w:pPr>
          </w:p>
        </w:tc>
        <w:tc>
          <w:tcPr>
            <w:tcW w:w="2268" w:type="dxa"/>
          </w:tcPr>
          <w:p w14:paraId="7D20484B" w14:textId="31437A65" w:rsidR="00940295" w:rsidRPr="008A7C50" w:rsidRDefault="00940295" w:rsidP="005C307E">
            <w:pPr>
              <w:spacing w:line="300" w:lineRule="auto"/>
              <w:rPr>
                <w:rFonts w:ascii="Verdana" w:hAnsi="Verdana"/>
                <w:sz w:val="20"/>
                <w:szCs w:val="20"/>
                <w:lang w:eastAsia="en-US"/>
              </w:rPr>
            </w:pPr>
          </w:p>
        </w:tc>
        <w:tc>
          <w:tcPr>
            <w:tcW w:w="1560" w:type="dxa"/>
          </w:tcPr>
          <w:p w14:paraId="5A824EE5" w14:textId="115F3681" w:rsidR="00940295" w:rsidRPr="008A7C50" w:rsidRDefault="00960117" w:rsidP="005C307E">
            <w:pPr>
              <w:spacing w:line="300" w:lineRule="auto"/>
              <w:rPr>
                <w:rFonts w:ascii="Verdana" w:hAnsi="Verdana"/>
                <w:sz w:val="20"/>
                <w:szCs w:val="20"/>
                <w:lang w:eastAsia="en-US"/>
              </w:rPr>
            </w:pPr>
            <w:r w:rsidRPr="008A7C50">
              <w:rPr>
                <w:rFonts w:ascii="Verdana" w:hAnsi="Verdana"/>
                <w:sz w:val="20"/>
                <w:szCs w:val="20"/>
                <w:lang w:eastAsia="en-US"/>
              </w:rPr>
              <w:t>NIE</w:t>
            </w:r>
          </w:p>
        </w:tc>
      </w:tr>
      <w:tr w:rsidR="00940295" w:rsidRPr="00F10C6E" w14:paraId="5B811890" w14:textId="77777777" w:rsidTr="00906BA2">
        <w:trPr>
          <w:trHeight w:val="865"/>
        </w:trPr>
        <w:tc>
          <w:tcPr>
            <w:tcW w:w="426" w:type="dxa"/>
          </w:tcPr>
          <w:p w14:paraId="722459D1" w14:textId="4F9773A7" w:rsidR="00940295" w:rsidRPr="008A7C50" w:rsidRDefault="00940295" w:rsidP="005C307E">
            <w:pPr>
              <w:spacing w:line="300" w:lineRule="auto"/>
              <w:rPr>
                <w:rFonts w:ascii="Verdana" w:hAnsi="Verdana"/>
                <w:sz w:val="20"/>
                <w:szCs w:val="20"/>
                <w:lang w:eastAsia="en-US"/>
              </w:rPr>
            </w:pPr>
            <w:r w:rsidRPr="008A7C50">
              <w:rPr>
                <w:rFonts w:ascii="Verdana" w:hAnsi="Verdana"/>
                <w:sz w:val="20"/>
                <w:szCs w:val="20"/>
              </w:rPr>
              <w:t>2</w:t>
            </w:r>
          </w:p>
        </w:tc>
        <w:tc>
          <w:tcPr>
            <w:tcW w:w="1984" w:type="dxa"/>
          </w:tcPr>
          <w:p w14:paraId="77969598" w14:textId="7259D148" w:rsidR="00940295" w:rsidRPr="008A7C50" w:rsidRDefault="00940295" w:rsidP="005C307E">
            <w:pPr>
              <w:spacing w:line="300" w:lineRule="auto"/>
              <w:rPr>
                <w:rFonts w:ascii="Verdana" w:hAnsi="Verdana"/>
                <w:sz w:val="20"/>
                <w:szCs w:val="20"/>
              </w:rPr>
            </w:pPr>
            <w:r w:rsidRPr="008A7C50">
              <w:rPr>
                <w:rFonts w:ascii="Verdana" w:hAnsi="Verdana"/>
                <w:sz w:val="20"/>
                <w:szCs w:val="20"/>
              </w:rPr>
              <w:t>Spadek temperatury o 10</w:t>
            </w:r>
            <w:r w:rsidRPr="008A7C50">
              <w:rPr>
                <w:rFonts w:ascii="Verdana" w:hAnsi="Verdana"/>
                <w:sz w:val="20"/>
                <w:szCs w:val="20"/>
                <w:lang w:eastAsia="en-US"/>
              </w:rPr>
              <w:t xml:space="preserve">° C </w:t>
            </w:r>
            <w:r w:rsidRPr="008A7C50">
              <w:rPr>
                <w:rFonts w:ascii="Verdana" w:hAnsi="Verdana"/>
                <w:sz w:val="20"/>
                <w:szCs w:val="20"/>
              </w:rPr>
              <w:t xml:space="preserve">na długości </w:t>
            </w:r>
            <w:r w:rsidRPr="008A7C50">
              <w:rPr>
                <w:rFonts w:ascii="Verdana" w:hAnsi="Verdana"/>
                <w:sz w:val="20"/>
                <w:szCs w:val="20"/>
              </w:rPr>
              <w:lastRenderedPageBreak/>
              <w:t>elektrofiltrów przy obciążeniu 100 %</w:t>
            </w:r>
          </w:p>
        </w:tc>
        <w:tc>
          <w:tcPr>
            <w:tcW w:w="2268" w:type="dxa"/>
          </w:tcPr>
          <w:p w14:paraId="7EC63850" w14:textId="08B5956F" w:rsidR="00940295" w:rsidRPr="008A7C50" w:rsidRDefault="00A80022" w:rsidP="005C307E">
            <w:pPr>
              <w:spacing w:line="300" w:lineRule="auto"/>
              <w:rPr>
                <w:rFonts w:ascii="Verdana" w:hAnsi="Verdana"/>
                <w:sz w:val="20"/>
                <w:szCs w:val="20"/>
                <w:lang w:eastAsia="en-US"/>
              </w:rPr>
            </w:pPr>
            <w:r w:rsidRPr="008A7C50">
              <w:rPr>
                <w:rFonts w:ascii="Verdana" w:hAnsi="Verdana"/>
                <w:sz w:val="20"/>
                <w:szCs w:val="20"/>
                <w:lang w:eastAsia="en-US"/>
              </w:rPr>
              <w:lastRenderedPageBreak/>
              <w:t xml:space="preserve">Za każdy pełny 1° C spadku temperatury na długości elektrofiltrów </w:t>
            </w:r>
            <w:r w:rsidRPr="008A7C50">
              <w:rPr>
                <w:rFonts w:ascii="Verdana" w:hAnsi="Verdana"/>
                <w:sz w:val="20"/>
                <w:szCs w:val="20"/>
                <w:lang w:eastAsia="en-US"/>
              </w:rPr>
              <w:lastRenderedPageBreak/>
              <w:t>powyżej poziomu gwarantowanego w Umowie w pkt. 6 Umowy, Wykonawca zapłaci 1 % Wynagrodzenia określonej w pkt 4 Umowy. Maksymalna wartość kary wynosi 10%.</w:t>
            </w:r>
          </w:p>
        </w:tc>
        <w:tc>
          <w:tcPr>
            <w:tcW w:w="1985" w:type="dxa"/>
          </w:tcPr>
          <w:p w14:paraId="156B4190" w14:textId="77777777" w:rsidR="00940295" w:rsidRPr="008A7C50" w:rsidRDefault="00940295" w:rsidP="005C307E">
            <w:pPr>
              <w:spacing w:line="300" w:lineRule="auto"/>
              <w:rPr>
                <w:rFonts w:ascii="Verdana" w:hAnsi="Verdana"/>
                <w:sz w:val="20"/>
                <w:szCs w:val="20"/>
                <w:lang w:eastAsia="en-US"/>
              </w:rPr>
            </w:pPr>
          </w:p>
        </w:tc>
        <w:tc>
          <w:tcPr>
            <w:tcW w:w="1701" w:type="dxa"/>
            <w:shd w:val="clear" w:color="auto" w:fill="auto"/>
          </w:tcPr>
          <w:p w14:paraId="4EBEE563" w14:textId="7D6442D3" w:rsidR="00940295" w:rsidRPr="008A7C50" w:rsidRDefault="0051020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842" w:type="dxa"/>
          </w:tcPr>
          <w:p w14:paraId="1BE61599" w14:textId="77777777" w:rsidR="00940295" w:rsidRPr="008A7C50" w:rsidRDefault="00940295" w:rsidP="005C307E">
            <w:pPr>
              <w:spacing w:line="300" w:lineRule="auto"/>
              <w:rPr>
                <w:rFonts w:ascii="Verdana" w:hAnsi="Verdana"/>
                <w:sz w:val="20"/>
                <w:szCs w:val="20"/>
                <w:lang w:eastAsia="en-US"/>
              </w:rPr>
            </w:pPr>
          </w:p>
        </w:tc>
        <w:tc>
          <w:tcPr>
            <w:tcW w:w="2268" w:type="dxa"/>
            <w:shd w:val="clear" w:color="auto" w:fill="auto"/>
          </w:tcPr>
          <w:p w14:paraId="0C72EA06" w14:textId="1CDB15F5" w:rsidR="00940295" w:rsidRPr="008A7C50" w:rsidRDefault="00940295" w:rsidP="005C307E">
            <w:pPr>
              <w:spacing w:line="300" w:lineRule="auto"/>
              <w:rPr>
                <w:rFonts w:ascii="Verdana" w:hAnsi="Verdana"/>
                <w:sz w:val="20"/>
                <w:szCs w:val="20"/>
                <w:lang w:eastAsia="en-US"/>
              </w:rPr>
            </w:pPr>
          </w:p>
        </w:tc>
        <w:tc>
          <w:tcPr>
            <w:tcW w:w="1560" w:type="dxa"/>
            <w:shd w:val="clear" w:color="auto" w:fill="auto"/>
          </w:tcPr>
          <w:p w14:paraId="2786052B" w14:textId="0CBABFD1" w:rsidR="00940295" w:rsidRPr="008A7C50" w:rsidRDefault="00960117" w:rsidP="005C307E">
            <w:pPr>
              <w:spacing w:line="300" w:lineRule="auto"/>
              <w:rPr>
                <w:rFonts w:ascii="Verdana" w:hAnsi="Verdana"/>
                <w:sz w:val="20"/>
                <w:szCs w:val="20"/>
                <w:lang w:eastAsia="en-US"/>
              </w:rPr>
            </w:pPr>
            <w:r w:rsidRPr="008A7C50">
              <w:rPr>
                <w:rFonts w:ascii="Verdana" w:hAnsi="Verdana"/>
                <w:sz w:val="20"/>
                <w:szCs w:val="20"/>
                <w:lang w:eastAsia="en-US"/>
              </w:rPr>
              <w:t>NIE</w:t>
            </w:r>
          </w:p>
        </w:tc>
      </w:tr>
      <w:tr w:rsidR="00940295" w:rsidRPr="00F10C6E" w14:paraId="194AEA6F" w14:textId="77777777" w:rsidTr="00906BA2">
        <w:trPr>
          <w:trHeight w:val="1020"/>
        </w:trPr>
        <w:tc>
          <w:tcPr>
            <w:tcW w:w="426" w:type="dxa"/>
          </w:tcPr>
          <w:p w14:paraId="02983345" w14:textId="357C6F29" w:rsidR="00940295" w:rsidRPr="008A7C50" w:rsidRDefault="00940295" w:rsidP="005C307E">
            <w:pPr>
              <w:spacing w:line="300" w:lineRule="auto"/>
              <w:rPr>
                <w:rFonts w:ascii="Verdana" w:hAnsi="Verdana"/>
                <w:sz w:val="20"/>
                <w:szCs w:val="20"/>
                <w:lang w:eastAsia="en-US"/>
              </w:rPr>
            </w:pPr>
            <w:r w:rsidRPr="008A7C50">
              <w:rPr>
                <w:rFonts w:ascii="Verdana" w:hAnsi="Verdana"/>
                <w:sz w:val="20"/>
                <w:szCs w:val="20"/>
              </w:rPr>
              <w:t>3</w:t>
            </w:r>
          </w:p>
        </w:tc>
        <w:tc>
          <w:tcPr>
            <w:tcW w:w="1984" w:type="dxa"/>
          </w:tcPr>
          <w:p w14:paraId="23F38136" w14:textId="4350844D" w:rsidR="00940295" w:rsidRPr="008A7C50" w:rsidRDefault="00940295" w:rsidP="005C307E">
            <w:pPr>
              <w:spacing w:line="300" w:lineRule="auto"/>
              <w:rPr>
                <w:rFonts w:ascii="Verdana" w:hAnsi="Verdana"/>
                <w:sz w:val="20"/>
                <w:szCs w:val="20"/>
              </w:rPr>
            </w:pPr>
            <w:r w:rsidRPr="008A7C50">
              <w:rPr>
                <w:rFonts w:ascii="Verdana" w:hAnsi="Verdana"/>
                <w:sz w:val="20"/>
                <w:szCs w:val="20"/>
              </w:rPr>
              <w:t xml:space="preserve">Spadek ciśnienia </w:t>
            </w:r>
            <w:r w:rsidR="00D563F6" w:rsidRPr="008A7C50">
              <w:rPr>
                <w:rFonts w:ascii="Verdana" w:hAnsi="Verdana"/>
                <w:sz w:val="20"/>
                <w:szCs w:val="20"/>
              </w:rPr>
              <w:t>do 25</w:t>
            </w:r>
            <w:r w:rsidRPr="008A7C50">
              <w:rPr>
                <w:rFonts w:ascii="Verdana" w:hAnsi="Verdana"/>
                <w:sz w:val="20"/>
                <w:szCs w:val="20"/>
              </w:rPr>
              <w:t>0 Pa na długości elektrofiltrów przy obciążeniu</w:t>
            </w:r>
          </w:p>
        </w:tc>
        <w:tc>
          <w:tcPr>
            <w:tcW w:w="2268" w:type="dxa"/>
          </w:tcPr>
          <w:p w14:paraId="4FB0AF5D" w14:textId="5E7D79BB" w:rsidR="00940295" w:rsidRPr="008A7C50" w:rsidRDefault="00D563F6" w:rsidP="005C307E">
            <w:pPr>
              <w:spacing w:line="300" w:lineRule="auto"/>
              <w:rPr>
                <w:rFonts w:ascii="Verdana" w:hAnsi="Verdana"/>
                <w:sz w:val="20"/>
                <w:szCs w:val="20"/>
                <w:lang w:eastAsia="en-US"/>
              </w:rPr>
            </w:pPr>
            <w:r w:rsidRPr="008A7C50">
              <w:rPr>
                <w:rFonts w:ascii="Verdana" w:hAnsi="Verdana"/>
                <w:sz w:val="20"/>
                <w:szCs w:val="20"/>
              </w:rPr>
              <w:t>Za każde pełne 10</w:t>
            </w:r>
            <w:r w:rsidR="00940295" w:rsidRPr="008A7C50">
              <w:rPr>
                <w:rFonts w:ascii="Verdana" w:hAnsi="Verdana"/>
                <w:sz w:val="20"/>
                <w:szCs w:val="20"/>
              </w:rPr>
              <w:t xml:space="preserve"> Pa spadku ciśnienia na długości elektrofiltrów powyżej poziomu gwarantowanego w Umowie </w:t>
            </w:r>
            <w:r w:rsidR="00510207" w:rsidRPr="008A7C50">
              <w:rPr>
                <w:rFonts w:ascii="Verdana" w:hAnsi="Verdana"/>
                <w:sz w:val="20"/>
                <w:szCs w:val="20"/>
              </w:rPr>
              <w:t xml:space="preserve">w pkt 6, Wykonawca zapłaci 1 % </w:t>
            </w:r>
            <w:r w:rsidR="00940295" w:rsidRPr="008A7C50">
              <w:rPr>
                <w:rFonts w:ascii="Verdana" w:hAnsi="Verdana"/>
                <w:sz w:val="20"/>
                <w:szCs w:val="20"/>
              </w:rPr>
              <w:t>Wynagrodzenia określonej w pkt 4 Umowy</w:t>
            </w:r>
            <w:r w:rsidR="004B5F47" w:rsidRPr="008A7C50">
              <w:rPr>
                <w:rFonts w:ascii="Verdana" w:hAnsi="Verdana"/>
                <w:sz w:val="20"/>
                <w:szCs w:val="20"/>
              </w:rPr>
              <w:t xml:space="preserve">. </w:t>
            </w:r>
            <w:r w:rsidR="00940295" w:rsidRPr="008A7C50">
              <w:rPr>
                <w:rFonts w:ascii="Verdana" w:hAnsi="Verdana"/>
                <w:sz w:val="20"/>
                <w:szCs w:val="20"/>
                <w:lang w:eastAsia="en-US"/>
              </w:rPr>
              <w:t>M</w:t>
            </w:r>
            <w:r w:rsidRPr="008A7C50">
              <w:rPr>
                <w:rFonts w:ascii="Verdana" w:hAnsi="Verdana"/>
                <w:sz w:val="20"/>
                <w:szCs w:val="20"/>
                <w:lang w:eastAsia="en-US"/>
              </w:rPr>
              <w:t>aksymalna wartość kary wynosi 3</w:t>
            </w:r>
            <w:r w:rsidR="00940295" w:rsidRPr="008A7C50">
              <w:rPr>
                <w:rFonts w:ascii="Verdana" w:hAnsi="Verdana"/>
                <w:sz w:val="20"/>
                <w:szCs w:val="20"/>
                <w:lang w:eastAsia="en-US"/>
              </w:rPr>
              <w:t>%.</w:t>
            </w:r>
          </w:p>
        </w:tc>
        <w:tc>
          <w:tcPr>
            <w:tcW w:w="1985" w:type="dxa"/>
          </w:tcPr>
          <w:p w14:paraId="48445CD9" w14:textId="662A23F2" w:rsidR="00940295" w:rsidRPr="008A7C50" w:rsidRDefault="0051020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701" w:type="dxa"/>
          </w:tcPr>
          <w:p w14:paraId="01AAD76A" w14:textId="77777777" w:rsidR="00940295" w:rsidRPr="008A7C50" w:rsidRDefault="00940295" w:rsidP="005C307E">
            <w:pPr>
              <w:spacing w:line="300" w:lineRule="auto"/>
              <w:rPr>
                <w:rFonts w:ascii="Verdana" w:hAnsi="Verdana"/>
                <w:sz w:val="20"/>
                <w:szCs w:val="20"/>
                <w:lang w:eastAsia="en-US"/>
              </w:rPr>
            </w:pPr>
          </w:p>
        </w:tc>
        <w:tc>
          <w:tcPr>
            <w:tcW w:w="1842" w:type="dxa"/>
          </w:tcPr>
          <w:p w14:paraId="32D436B0" w14:textId="77777777" w:rsidR="00940295" w:rsidRPr="008A7C50" w:rsidRDefault="00940295" w:rsidP="005C307E">
            <w:pPr>
              <w:spacing w:line="300" w:lineRule="auto"/>
              <w:rPr>
                <w:rFonts w:ascii="Verdana" w:hAnsi="Verdana"/>
                <w:sz w:val="20"/>
                <w:szCs w:val="20"/>
                <w:lang w:eastAsia="en-US"/>
              </w:rPr>
            </w:pPr>
          </w:p>
        </w:tc>
        <w:tc>
          <w:tcPr>
            <w:tcW w:w="2268" w:type="dxa"/>
          </w:tcPr>
          <w:p w14:paraId="1216A42D" w14:textId="64D74DE5" w:rsidR="00940295" w:rsidRPr="008A7C50" w:rsidRDefault="00940295" w:rsidP="005C307E">
            <w:pPr>
              <w:spacing w:line="300" w:lineRule="auto"/>
              <w:rPr>
                <w:rFonts w:ascii="Verdana" w:hAnsi="Verdana"/>
                <w:sz w:val="20"/>
                <w:szCs w:val="20"/>
                <w:lang w:eastAsia="en-US"/>
              </w:rPr>
            </w:pPr>
          </w:p>
        </w:tc>
        <w:tc>
          <w:tcPr>
            <w:tcW w:w="1560" w:type="dxa"/>
          </w:tcPr>
          <w:p w14:paraId="09A4FB57" w14:textId="735D7D4E" w:rsidR="00940295" w:rsidRPr="008A7C50" w:rsidRDefault="00960117" w:rsidP="005C307E">
            <w:pPr>
              <w:spacing w:line="300" w:lineRule="auto"/>
              <w:rPr>
                <w:rFonts w:ascii="Verdana" w:hAnsi="Verdana"/>
                <w:sz w:val="20"/>
                <w:szCs w:val="20"/>
                <w:lang w:eastAsia="en-US"/>
              </w:rPr>
            </w:pPr>
            <w:r w:rsidRPr="008A7C50">
              <w:rPr>
                <w:rFonts w:ascii="Verdana" w:hAnsi="Verdana"/>
                <w:sz w:val="20"/>
                <w:szCs w:val="20"/>
                <w:lang w:eastAsia="en-US"/>
              </w:rPr>
              <w:t>NIE</w:t>
            </w:r>
          </w:p>
        </w:tc>
      </w:tr>
      <w:tr w:rsidR="00940295" w:rsidRPr="00F10C6E" w14:paraId="2B8475F9" w14:textId="77777777" w:rsidTr="00906BA2">
        <w:trPr>
          <w:trHeight w:val="693"/>
        </w:trPr>
        <w:tc>
          <w:tcPr>
            <w:tcW w:w="426" w:type="dxa"/>
          </w:tcPr>
          <w:p w14:paraId="6A107625" w14:textId="7146CF65" w:rsidR="00940295" w:rsidRPr="008A7C50" w:rsidRDefault="00940295" w:rsidP="005C307E">
            <w:pPr>
              <w:spacing w:line="300" w:lineRule="auto"/>
              <w:rPr>
                <w:rFonts w:ascii="Verdana" w:hAnsi="Verdana"/>
                <w:sz w:val="20"/>
                <w:szCs w:val="20"/>
                <w:lang w:eastAsia="en-US"/>
              </w:rPr>
            </w:pPr>
            <w:r w:rsidRPr="008A7C50">
              <w:rPr>
                <w:rFonts w:ascii="Verdana" w:hAnsi="Verdana"/>
                <w:sz w:val="20"/>
                <w:szCs w:val="20"/>
              </w:rPr>
              <w:t>4</w:t>
            </w:r>
          </w:p>
        </w:tc>
        <w:tc>
          <w:tcPr>
            <w:tcW w:w="1984" w:type="dxa"/>
          </w:tcPr>
          <w:p w14:paraId="149150C5" w14:textId="00E37DBA" w:rsidR="00940295" w:rsidRPr="008A7C50" w:rsidRDefault="00940295" w:rsidP="005C307E">
            <w:pPr>
              <w:spacing w:line="300" w:lineRule="auto"/>
              <w:rPr>
                <w:rFonts w:ascii="Verdana" w:hAnsi="Verdana"/>
                <w:sz w:val="20"/>
                <w:szCs w:val="20"/>
              </w:rPr>
            </w:pPr>
            <w:r w:rsidRPr="008A7C50">
              <w:rPr>
                <w:rFonts w:ascii="Verdana" w:hAnsi="Verdana"/>
                <w:sz w:val="20"/>
                <w:szCs w:val="20"/>
              </w:rPr>
              <w:t>Spadek ciśnienia do 250 Pa na długości elektrofiltrów przy obciążeniu</w:t>
            </w:r>
          </w:p>
        </w:tc>
        <w:tc>
          <w:tcPr>
            <w:tcW w:w="2268" w:type="dxa"/>
          </w:tcPr>
          <w:p w14:paraId="5EC8FCB9" w14:textId="27661A08" w:rsidR="00940295" w:rsidRPr="008A7C50" w:rsidRDefault="00FC0068" w:rsidP="005C307E">
            <w:pPr>
              <w:spacing w:line="300" w:lineRule="auto"/>
              <w:rPr>
                <w:rFonts w:ascii="Verdana" w:hAnsi="Verdana"/>
                <w:sz w:val="20"/>
                <w:szCs w:val="20"/>
              </w:rPr>
            </w:pPr>
            <w:r w:rsidRPr="008A7C50">
              <w:rPr>
                <w:rFonts w:ascii="Verdana" w:hAnsi="Verdana"/>
                <w:sz w:val="20"/>
                <w:szCs w:val="20"/>
              </w:rPr>
              <w:t xml:space="preserve">Za każde pełne 5 Pa spadku ciśnienia na długości elektrofiltrów powyżej poziomu gwarantowanego w </w:t>
            </w:r>
            <w:r w:rsidRPr="008A7C50">
              <w:rPr>
                <w:rFonts w:ascii="Verdana" w:hAnsi="Verdana"/>
                <w:sz w:val="20"/>
                <w:szCs w:val="20"/>
              </w:rPr>
              <w:lastRenderedPageBreak/>
              <w:t>Umowie w pkt 6, Wykonawca zapłaci 5 % Wynagrodzenia określonej w pkt 4 Umowy</w:t>
            </w:r>
            <w:r w:rsidR="004B5F47" w:rsidRPr="008A7C50">
              <w:rPr>
                <w:rFonts w:ascii="Verdana" w:hAnsi="Verdana"/>
                <w:sz w:val="20"/>
                <w:szCs w:val="20"/>
              </w:rPr>
              <w:t>.</w:t>
            </w:r>
            <w:r w:rsidRPr="008A7C50">
              <w:rPr>
                <w:rFonts w:ascii="Verdana" w:hAnsi="Verdana"/>
                <w:sz w:val="20"/>
                <w:szCs w:val="20"/>
              </w:rPr>
              <w:t xml:space="preserve"> </w:t>
            </w:r>
            <w:r w:rsidRPr="008A7C50">
              <w:rPr>
                <w:rFonts w:ascii="Verdana" w:hAnsi="Verdana"/>
                <w:sz w:val="20"/>
                <w:szCs w:val="20"/>
                <w:lang w:eastAsia="en-US"/>
              </w:rPr>
              <w:t>Maksymalna wartość kary wynosi 10%.</w:t>
            </w:r>
          </w:p>
        </w:tc>
        <w:tc>
          <w:tcPr>
            <w:tcW w:w="1985" w:type="dxa"/>
          </w:tcPr>
          <w:p w14:paraId="5F943081" w14:textId="77777777" w:rsidR="00940295" w:rsidRPr="008A7C50" w:rsidRDefault="00940295" w:rsidP="005C307E">
            <w:pPr>
              <w:spacing w:line="300" w:lineRule="auto"/>
              <w:rPr>
                <w:rFonts w:ascii="Verdana" w:hAnsi="Verdana"/>
                <w:sz w:val="20"/>
                <w:szCs w:val="20"/>
                <w:lang w:eastAsia="en-US"/>
              </w:rPr>
            </w:pPr>
          </w:p>
        </w:tc>
        <w:tc>
          <w:tcPr>
            <w:tcW w:w="1701" w:type="dxa"/>
          </w:tcPr>
          <w:p w14:paraId="5315A2E6" w14:textId="4B1DA9B3" w:rsidR="00940295" w:rsidRPr="008A7C50" w:rsidRDefault="00FC0068"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842" w:type="dxa"/>
          </w:tcPr>
          <w:p w14:paraId="2973BDEF" w14:textId="77777777" w:rsidR="00940295" w:rsidRPr="008A7C50" w:rsidRDefault="00940295" w:rsidP="005C307E">
            <w:pPr>
              <w:spacing w:line="300" w:lineRule="auto"/>
              <w:rPr>
                <w:rFonts w:ascii="Verdana" w:hAnsi="Verdana"/>
                <w:sz w:val="20"/>
                <w:szCs w:val="20"/>
                <w:lang w:eastAsia="en-US"/>
              </w:rPr>
            </w:pPr>
          </w:p>
        </w:tc>
        <w:tc>
          <w:tcPr>
            <w:tcW w:w="2268" w:type="dxa"/>
          </w:tcPr>
          <w:p w14:paraId="001729D3" w14:textId="764822DC" w:rsidR="00940295" w:rsidRPr="008A7C50" w:rsidRDefault="00FC0068"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560" w:type="dxa"/>
          </w:tcPr>
          <w:p w14:paraId="1B9EF95D" w14:textId="77777777" w:rsidR="00FC0068" w:rsidRPr="008A7C50" w:rsidRDefault="00FC0068" w:rsidP="005C307E">
            <w:pPr>
              <w:spacing w:line="300" w:lineRule="auto"/>
              <w:rPr>
                <w:rFonts w:ascii="Verdana" w:hAnsi="Verdana"/>
                <w:sz w:val="20"/>
                <w:szCs w:val="20"/>
                <w:lang w:eastAsia="en-US"/>
              </w:rPr>
            </w:pPr>
            <w:r w:rsidRPr="008A7C50">
              <w:rPr>
                <w:rFonts w:ascii="Verdana" w:hAnsi="Verdana"/>
                <w:sz w:val="20"/>
                <w:szCs w:val="20"/>
                <w:lang w:eastAsia="en-US"/>
              </w:rPr>
              <w:t xml:space="preserve">TAK </w:t>
            </w:r>
          </w:p>
          <w:p w14:paraId="50A38079" w14:textId="7ACBC4C1" w:rsidR="00940295" w:rsidRPr="008A7C50" w:rsidRDefault="00FC0068" w:rsidP="005C307E">
            <w:pPr>
              <w:spacing w:line="300" w:lineRule="auto"/>
              <w:rPr>
                <w:rFonts w:ascii="Verdana" w:hAnsi="Verdana"/>
                <w:sz w:val="20"/>
                <w:szCs w:val="20"/>
                <w:lang w:eastAsia="en-US"/>
              </w:rPr>
            </w:pPr>
            <w:r w:rsidRPr="008A7C50">
              <w:rPr>
                <w:rFonts w:ascii="Verdana" w:hAnsi="Verdana"/>
                <w:sz w:val="20"/>
                <w:szCs w:val="20"/>
                <w:lang w:eastAsia="en-US"/>
              </w:rPr>
              <w:t xml:space="preserve">W przypadku przekroczenia maksymalnej wartości </w:t>
            </w:r>
            <w:r w:rsidRPr="008A7C50">
              <w:rPr>
                <w:rFonts w:ascii="Verdana" w:hAnsi="Verdana"/>
                <w:sz w:val="20"/>
                <w:szCs w:val="20"/>
                <w:lang w:eastAsia="en-US"/>
              </w:rPr>
              <w:lastRenderedPageBreak/>
              <w:t>kary 10 % Wynagrodzenia</w:t>
            </w:r>
          </w:p>
        </w:tc>
      </w:tr>
      <w:tr w:rsidR="00940295" w:rsidRPr="00F10C6E" w14:paraId="13A0B0D1" w14:textId="77777777" w:rsidTr="00906BA2">
        <w:trPr>
          <w:trHeight w:val="143"/>
        </w:trPr>
        <w:tc>
          <w:tcPr>
            <w:tcW w:w="426" w:type="dxa"/>
          </w:tcPr>
          <w:p w14:paraId="4DCD68BC" w14:textId="448F463C" w:rsidR="00940295" w:rsidRPr="008A7C50" w:rsidRDefault="00940295" w:rsidP="005C307E">
            <w:pPr>
              <w:spacing w:line="300" w:lineRule="auto"/>
              <w:rPr>
                <w:rFonts w:ascii="Verdana" w:hAnsi="Verdana"/>
                <w:sz w:val="20"/>
                <w:szCs w:val="20"/>
                <w:lang w:eastAsia="en-US"/>
              </w:rPr>
            </w:pPr>
            <w:r w:rsidRPr="008A7C50">
              <w:rPr>
                <w:rFonts w:ascii="Verdana" w:hAnsi="Verdana"/>
                <w:sz w:val="20"/>
                <w:szCs w:val="20"/>
              </w:rPr>
              <w:lastRenderedPageBreak/>
              <w:t>5</w:t>
            </w:r>
          </w:p>
        </w:tc>
        <w:tc>
          <w:tcPr>
            <w:tcW w:w="1984" w:type="dxa"/>
          </w:tcPr>
          <w:p w14:paraId="5C37C6CB" w14:textId="325B08A3" w:rsidR="00940295" w:rsidRPr="008A7C50" w:rsidRDefault="00940295" w:rsidP="005C307E">
            <w:pPr>
              <w:spacing w:line="300" w:lineRule="auto"/>
              <w:rPr>
                <w:rFonts w:ascii="Verdana" w:hAnsi="Verdana"/>
                <w:sz w:val="20"/>
                <w:szCs w:val="20"/>
              </w:rPr>
            </w:pPr>
            <w:r w:rsidRPr="008A7C50">
              <w:rPr>
                <w:rFonts w:ascii="Verdana" w:hAnsi="Verdana"/>
                <w:sz w:val="20"/>
                <w:szCs w:val="20"/>
              </w:rPr>
              <w:t>Zużycie energii elektrycznej przez elektrofiltr przy obciążeniu 100 % nie więcej niż 50 kWh/h od zadeklarowanego przez Wykonawcę poziomu</w:t>
            </w:r>
          </w:p>
        </w:tc>
        <w:tc>
          <w:tcPr>
            <w:tcW w:w="2268" w:type="dxa"/>
          </w:tcPr>
          <w:p w14:paraId="62D2330F" w14:textId="41DB0920" w:rsidR="00940295" w:rsidRPr="008A7C50" w:rsidRDefault="00940295" w:rsidP="005C307E">
            <w:pPr>
              <w:spacing w:line="300" w:lineRule="auto"/>
              <w:rPr>
                <w:rFonts w:ascii="Verdana" w:hAnsi="Verdana"/>
                <w:sz w:val="20"/>
                <w:szCs w:val="20"/>
                <w:lang w:eastAsia="en-US"/>
              </w:rPr>
            </w:pPr>
            <w:r w:rsidRPr="008A7C50">
              <w:rPr>
                <w:rFonts w:ascii="Verdana" w:hAnsi="Verdana"/>
                <w:sz w:val="20"/>
                <w:szCs w:val="20"/>
              </w:rPr>
              <w:t xml:space="preserve">Zwiększenia zużycia energii elektrycznej przez elektrofiltr, o każde pełne 50 kWh/h, Wykonawca zapłaci 1 % </w:t>
            </w:r>
            <w:r w:rsidR="0056263E" w:rsidRPr="008A7C50">
              <w:rPr>
                <w:rFonts w:ascii="Verdana" w:hAnsi="Verdana"/>
                <w:sz w:val="20"/>
                <w:szCs w:val="20"/>
              </w:rPr>
              <w:t>Wynagrodzenia</w:t>
            </w:r>
            <w:r w:rsidRPr="008A7C50">
              <w:rPr>
                <w:rFonts w:ascii="Verdana" w:hAnsi="Verdana"/>
                <w:sz w:val="20"/>
                <w:szCs w:val="20"/>
              </w:rPr>
              <w:t xml:space="preserve">. </w:t>
            </w:r>
            <w:r w:rsidRPr="008A7C50">
              <w:rPr>
                <w:rFonts w:ascii="Verdana" w:hAnsi="Verdana"/>
                <w:sz w:val="20"/>
                <w:szCs w:val="20"/>
                <w:lang w:eastAsia="en-US"/>
              </w:rPr>
              <w:t>Maksymalna wartość kary wynosi 10%.</w:t>
            </w:r>
          </w:p>
        </w:tc>
        <w:tc>
          <w:tcPr>
            <w:tcW w:w="1985" w:type="dxa"/>
          </w:tcPr>
          <w:p w14:paraId="34FDB412" w14:textId="7C66B2AA" w:rsidR="00940295" w:rsidRPr="008A7C50" w:rsidRDefault="0096011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701" w:type="dxa"/>
          </w:tcPr>
          <w:p w14:paraId="03F1E66B" w14:textId="77777777" w:rsidR="00940295" w:rsidRPr="008A7C50" w:rsidRDefault="00940295" w:rsidP="005C307E">
            <w:pPr>
              <w:spacing w:line="300" w:lineRule="auto"/>
              <w:rPr>
                <w:rFonts w:ascii="Verdana" w:hAnsi="Verdana"/>
                <w:sz w:val="20"/>
                <w:szCs w:val="20"/>
                <w:lang w:eastAsia="en-US"/>
              </w:rPr>
            </w:pPr>
          </w:p>
        </w:tc>
        <w:tc>
          <w:tcPr>
            <w:tcW w:w="1842" w:type="dxa"/>
          </w:tcPr>
          <w:p w14:paraId="72213C1C" w14:textId="77777777" w:rsidR="00940295" w:rsidRPr="008A7C50" w:rsidRDefault="00940295" w:rsidP="005C307E">
            <w:pPr>
              <w:spacing w:line="300" w:lineRule="auto"/>
              <w:rPr>
                <w:rFonts w:ascii="Verdana" w:hAnsi="Verdana"/>
                <w:sz w:val="20"/>
                <w:szCs w:val="20"/>
                <w:lang w:eastAsia="en-US"/>
              </w:rPr>
            </w:pPr>
          </w:p>
        </w:tc>
        <w:tc>
          <w:tcPr>
            <w:tcW w:w="2268" w:type="dxa"/>
          </w:tcPr>
          <w:p w14:paraId="000BE294" w14:textId="77777777" w:rsidR="00940295" w:rsidRPr="008A7C50" w:rsidRDefault="00940295" w:rsidP="005C307E">
            <w:pPr>
              <w:spacing w:line="300" w:lineRule="auto"/>
              <w:rPr>
                <w:rFonts w:ascii="Verdana" w:hAnsi="Verdana"/>
                <w:sz w:val="20"/>
                <w:szCs w:val="20"/>
                <w:lang w:eastAsia="en-US"/>
              </w:rPr>
            </w:pPr>
          </w:p>
        </w:tc>
        <w:tc>
          <w:tcPr>
            <w:tcW w:w="1560" w:type="dxa"/>
          </w:tcPr>
          <w:p w14:paraId="63000A86" w14:textId="649D0502" w:rsidR="00940295" w:rsidRPr="008A7C50" w:rsidRDefault="00960117" w:rsidP="005C307E">
            <w:pPr>
              <w:spacing w:line="300" w:lineRule="auto"/>
              <w:rPr>
                <w:rFonts w:ascii="Verdana" w:hAnsi="Verdana"/>
                <w:sz w:val="20"/>
                <w:szCs w:val="20"/>
                <w:lang w:eastAsia="en-US"/>
              </w:rPr>
            </w:pPr>
            <w:r w:rsidRPr="008A7C50">
              <w:rPr>
                <w:rFonts w:ascii="Verdana" w:hAnsi="Verdana"/>
                <w:sz w:val="20"/>
                <w:szCs w:val="20"/>
                <w:lang w:eastAsia="en-US"/>
              </w:rPr>
              <w:t>NIE</w:t>
            </w:r>
          </w:p>
        </w:tc>
      </w:tr>
      <w:tr w:rsidR="00940295" w:rsidRPr="00F10C6E" w14:paraId="591B3911" w14:textId="77777777" w:rsidTr="00906BA2">
        <w:trPr>
          <w:trHeight w:val="143"/>
        </w:trPr>
        <w:tc>
          <w:tcPr>
            <w:tcW w:w="426" w:type="dxa"/>
          </w:tcPr>
          <w:p w14:paraId="6574CF5C" w14:textId="478655F8" w:rsidR="00940295" w:rsidRPr="008A7C50" w:rsidRDefault="00940295" w:rsidP="005C307E">
            <w:pPr>
              <w:spacing w:line="300" w:lineRule="auto"/>
              <w:rPr>
                <w:rFonts w:ascii="Verdana" w:hAnsi="Verdana"/>
                <w:sz w:val="20"/>
                <w:szCs w:val="20"/>
                <w:lang w:eastAsia="en-US"/>
              </w:rPr>
            </w:pPr>
            <w:r w:rsidRPr="008A7C50">
              <w:rPr>
                <w:rFonts w:ascii="Verdana" w:hAnsi="Verdana"/>
                <w:sz w:val="20"/>
                <w:szCs w:val="20"/>
              </w:rPr>
              <w:t>6</w:t>
            </w:r>
          </w:p>
        </w:tc>
        <w:tc>
          <w:tcPr>
            <w:tcW w:w="1984" w:type="dxa"/>
          </w:tcPr>
          <w:p w14:paraId="4D43FC2D" w14:textId="6967144E" w:rsidR="00940295" w:rsidRPr="008A7C50" w:rsidRDefault="00940295" w:rsidP="005C307E">
            <w:pPr>
              <w:spacing w:line="300" w:lineRule="auto"/>
              <w:rPr>
                <w:rFonts w:ascii="Verdana" w:hAnsi="Verdana"/>
                <w:sz w:val="20"/>
                <w:szCs w:val="20"/>
              </w:rPr>
            </w:pPr>
            <w:r w:rsidRPr="008A7C50">
              <w:rPr>
                <w:rFonts w:ascii="Verdana" w:hAnsi="Verdana"/>
                <w:sz w:val="20"/>
                <w:szCs w:val="20"/>
              </w:rPr>
              <w:t>Zużycie energii elektrycznej przez elektrofiltr przy obciążeniu 100 % nie więcej niż zadeklarowanego przez Wykonawcę poziomu</w:t>
            </w:r>
          </w:p>
        </w:tc>
        <w:tc>
          <w:tcPr>
            <w:tcW w:w="2268" w:type="dxa"/>
          </w:tcPr>
          <w:p w14:paraId="442E1893" w14:textId="0878692D" w:rsidR="00940295" w:rsidRPr="008A7C50" w:rsidRDefault="00A80022" w:rsidP="005C307E">
            <w:pPr>
              <w:spacing w:line="300" w:lineRule="auto"/>
              <w:rPr>
                <w:rFonts w:ascii="Verdana" w:hAnsi="Verdana"/>
                <w:sz w:val="20"/>
                <w:szCs w:val="20"/>
                <w:lang w:eastAsia="en-US"/>
              </w:rPr>
            </w:pPr>
            <w:r w:rsidRPr="008A7C50">
              <w:rPr>
                <w:rFonts w:ascii="Verdana" w:hAnsi="Verdana"/>
                <w:sz w:val="20"/>
                <w:szCs w:val="20"/>
              </w:rPr>
              <w:t xml:space="preserve">Zwiększenia zużycia energii elektrycznej przez elektrofiltr, o każde pełne 50 kWh/h, Wykonawca zapłaci 1 % </w:t>
            </w:r>
            <w:r w:rsidR="0056263E" w:rsidRPr="008A7C50">
              <w:rPr>
                <w:rFonts w:ascii="Verdana" w:hAnsi="Verdana"/>
                <w:sz w:val="20"/>
                <w:szCs w:val="20"/>
              </w:rPr>
              <w:t>Wynagrodzenia</w:t>
            </w:r>
            <w:r w:rsidRPr="008A7C50">
              <w:rPr>
                <w:rFonts w:ascii="Verdana" w:hAnsi="Verdana"/>
                <w:sz w:val="20"/>
                <w:szCs w:val="20"/>
              </w:rPr>
              <w:t xml:space="preserve"> </w:t>
            </w:r>
            <w:r w:rsidRPr="008A7C50">
              <w:rPr>
                <w:rFonts w:ascii="Verdana" w:hAnsi="Verdana"/>
                <w:sz w:val="20"/>
                <w:szCs w:val="20"/>
                <w:lang w:eastAsia="en-US"/>
              </w:rPr>
              <w:t>Maksymalna wartość kary wynosi 10%.</w:t>
            </w:r>
          </w:p>
        </w:tc>
        <w:tc>
          <w:tcPr>
            <w:tcW w:w="1985" w:type="dxa"/>
          </w:tcPr>
          <w:p w14:paraId="37718B28" w14:textId="77777777" w:rsidR="00940295" w:rsidRPr="008A7C50" w:rsidRDefault="00940295" w:rsidP="005C307E">
            <w:pPr>
              <w:spacing w:line="300" w:lineRule="auto"/>
              <w:rPr>
                <w:rFonts w:ascii="Verdana" w:hAnsi="Verdana"/>
                <w:sz w:val="20"/>
                <w:szCs w:val="20"/>
                <w:lang w:eastAsia="en-US"/>
              </w:rPr>
            </w:pPr>
          </w:p>
        </w:tc>
        <w:tc>
          <w:tcPr>
            <w:tcW w:w="1701" w:type="dxa"/>
          </w:tcPr>
          <w:p w14:paraId="19F44983" w14:textId="0AE11953" w:rsidR="00940295" w:rsidRPr="008A7C50" w:rsidRDefault="0096011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842" w:type="dxa"/>
          </w:tcPr>
          <w:p w14:paraId="4BB4E11C" w14:textId="77777777" w:rsidR="00940295" w:rsidRPr="008A7C50" w:rsidRDefault="00940295" w:rsidP="005C307E">
            <w:pPr>
              <w:spacing w:line="300" w:lineRule="auto"/>
              <w:rPr>
                <w:rFonts w:ascii="Verdana" w:hAnsi="Verdana"/>
                <w:sz w:val="20"/>
                <w:szCs w:val="20"/>
                <w:lang w:eastAsia="en-US"/>
              </w:rPr>
            </w:pPr>
          </w:p>
        </w:tc>
        <w:tc>
          <w:tcPr>
            <w:tcW w:w="2268" w:type="dxa"/>
          </w:tcPr>
          <w:p w14:paraId="752CC3B0" w14:textId="78954404" w:rsidR="00940295" w:rsidRPr="008A7C50" w:rsidRDefault="0096011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560" w:type="dxa"/>
          </w:tcPr>
          <w:p w14:paraId="515C32F1" w14:textId="76D5F850" w:rsidR="00940295" w:rsidRPr="008A7C50" w:rsidRDefault="00960117" w:rsidP="005C307E">
            <w:pPr>
              <w:spacing w:line="300" w:lineRule="auto"/>
              <w:rPr>
                <w:rFonts w:ascii="Verdana" w:hAnsi="Verdana"/>
                <w:sz w:val="20"/>
                <w:szCs w:val="20"/>
                <w:lang w:eastAsia="en-US"/>
              </w:rPr>
            </w:pPr>
            <w:r w:rsidRPr="008A7C50">
              <w:rPr>
                <w:rFonts w:ascii="Verdana" w:hAnsi="Verdana"/>
                <w:sz w:val="20"/>
                <w:szCs w:val="20"/>
                <w:lang w:eastAsia="en-US"/>
              </w:rPr>
              <w:t>NIE</w:t>
            </w:r>
          </w:p>
        </w:tc>
      </w:tr>
      <w:tr w:rsidR="00510207" w:rsidRPr="00F10C6E" w14:paraId="461D21EC" w14:textId="77777777" w:rsidTr="00906BA2">
        <w:trPr>
          <w:trHeight w:val="143"/>
        </w:trPr>
        <w:tc>
          <w:tcPr>
            <w:tcW w:w="426" w:type="dxa"/>
          </w:tcPr>
          <w:p w14:paraId="179C7440" w14:textId="079CF3B3" w:rsidR="00510207" w:rsidRPr="008A7C50" w:rsidRDefault="00510207" w:rsidP="005C307E">
            <w:pPr>
              <w:spacing w:line="300" w:lineRule="auto"/>
              <w:rPr>
                <w:rFonts w:ascii="Verdana" w:hAnsi="Verdana"/>
                <w:sz w:val="20"/>
                <w:szCs w:val="20"/>
                <w:lang w:eastAsia="en-US"/>
              </w:rPr>
            </w:pPr>
            <w:r w:rsidRPr="008A7C50">
              <w:rPr>
                <w:rFonts w:ascii="Verdana" w:hAnsi="Verdana"/>
                <w:sz w:val="20"/>
                <w:szCs w:val="20"/>
              </w:rPr>
              <w:t>7</w:t>
            </w:r>
          </w:p>
        </w:tc>
        <w:tc>
          <w:tcPr>
            <w:tcW w:w="1984" w:type="dxa"/>
          </w:tcPr>
          <w:p w14:paraId="68248BB9" w14:textId="3CB749C1" w:rsidR="00510207" w:rsidRPr="008A7C50" w:rsidRDefault="004B5F47" w:rsidP="005C307E">
            <w:pPr>
              <w:spacing w:line="300" w:lineRule="auto"/>
              <w:rPr>
                <w:rFonts w:ascii="Verdana" w:hAnsi="Verdana"/>
                <w:sz w:val="20"/>
                <w:szCs w:val="20"/>
              </w:rPr>
            </w:pPr>
            <w:r w:rsidRPr="008A7C50">
              <w:rPr>
                <w:rFonts w:ascii="Verdana" w:hAnsi="Verdana"/>
                <w:sz w:val="20"/>
                <w:szCs w:val="20"/>
              </w:rPr>
              <w:t>Stężenie zapylenia za E</w:t>
            </w:r>
            <w:r w:rsidR="00510207" w:rsidRPr="008A7C50">
              <w:rPr>
                <w:rFonts w:ascii="Verdana" w:hAnsi="Verdana"/>
                <w:sz w:val="20"/>
                <w:szCs w:val="20"/>
              </w:rPr>
              <w:t xml:space="preserve">lektrofiltrem nie </w:t>
            </w:r>
            <w:r w:rsidR="00510207" w:rsidRPr="008A7C50">
              <w:rPr>
                <w:rFonts w:ascii="Verdana" w:hAnsi="Verdana"/>
                <w:sz w:val="20"/>
                <w:szCs w:val="20"/>
              </w:rPr>
              <w:lastRenderedPageBreak/>
              <w:t>więcej niż 15 mg/Nm3 niedotrzymania skuteczności odpylania Elektrofiltru</w:t>
            </w:r>
          </w:p>
        </w:tc>
        <w:tc>
          <w:tcPr>
            <w:tcW w:w="2268" w:type="dxa"/>
          </w:tcPr>
          <w:p w14:paraId="5D111531" w14:textId="29EF5ED9" w:rsidR="00510207" w:rsidRPr="008A7C50" w:rsidRDefault="00510207" w:rsidP="005C307E">
            <w:pPr>
              <w:spacing w:line="300" w:lineRule="auto"/>
              <w:rPr>
                <w:rFonts w:ascii="Verdana" w:hAnsi="Verdana"/>
                <w:sz w:val="20"/>
                <w:szCs w:val="20"/>
                <w:lang w:eastAsia="en-US"/>
              </w:rPr>
            </w:pPr>
            <w:r w:rsidRPr="008A7C50">
              <w:rPr>
                <w:rFonts w:ascii="Verdana" w:hAnsi="Verdana"/>
                <w:sz w:val="20"/>
                <w:szCs w:val="20"/>
                <w:lang w:eastAsia="en-US"/>
              </w:rPr>
              <w:lastRenderedPageBreak/>
              <w:t xml:space="preserve">W przypadku niedotrzymania skuteczności </w:t>
            </w:r>
            <w:r w:rsidRPr="008A7C50">
              <w:rPr>
                <w:rFonts w:ascii="Verdana" w:hAnsi="Verdana"/>
                <w:sz w:val="20"/>
                <w:szCs w:val="20"/>
                <w:lang w:eastAsia="en-US"/>
              </w:rPr>
              <w:lastRenderedPageBreak/>
              <w:t>odpylania</w:t>
            </w:r>
            <w:r w:rsidR="009716B5" w:rsidRPr="008A7C50">
              <w:rPr>
                <w:rFonts w:ascii="Verdana" w:hAnsi="Verdana"/>
                <w:sz w:val="20"/>
                <w:szCs w:val="20"/>
                <w:lang w:eastAsia="en-US"/>
              </w:rPr>
              <w:t xml:space="preserve">– Wykonawca zapłaci 2,5 % </w:t>
            </w:r>
            <w:r w:rsidRPr="008A7C50">
              <w:rPr>
                <w:rFonts w:ascii="Verdana" w:hAnsi="Verdana"/>
                <w:sz w:val="20"/>
                <w:szCs w:val="20"/>
                <w:lang w:eastAsia="en-US"/>
              </w:rPr>
              <w:t xml:space="preserve">wynagrodzenia umownego netto dla każdego bloku określonego w pkt. za każde 1 mg/Nm3 niedotrzymania </w:t>
            </w:r>
            <w:r w:rsidR="004B5F47" w:rsidRPr="008A7C50">
              <w:rPr>
                <w:rFonts w:ascii="Verdana" w:hAnsi="Verdana"/>
                <w:sz w:val="20"/>
                <w:szCs w:val="20"/>
                <w:lang w:eastAsia="en-US"/>
              </w:rPr>
              <w:t>skuteczności odpylania E</w:t>
            </w:r>
            <w:r w:rsidRPr="008A7C50">
              <w:rPr>
                <w:rFonts w:ascii="Verdana" w:hAnsi="Verdana"/>
                <w:sz w:val="20"/>
                <w:szCs w:val="20"/>
                <w:lang w:eastAsia="en-US"/>
              </w:rPr>
              <w:t xml:space="preserve">lektrofiltru. Maksymalna wysokość kar z tego tytułu wynosi 12,5 % Wynagrodzenia. </w:t>
            </w:r>
          </w:p>
        </w:tc>
        <w:tc>
          <w:tcPr>
            <w:tcW w:w="1985" w:type="dxa"/>
          </w:tcPr>
          <w:p w14:paraId="7366E299" w14:textId="7CAD0CDB" w:rsidR="00510207" w:rsidRPr="008A7C50" w:rsidRDefault="009716B5" w:rsidP="005C307E">
            <w:pPr>
              <w:spacing w:line="300" w:lineRule="auto"/>
              <w:rPr>
                <w:rFonts w:ascii="Verdana" w:hAnsi="Verdana"/>
                <w:sz w:val="20"/>
                <w:szCs w:val="20"/>
                <w:lang w:eastAsia="en-US"/>
              </w:rPr>
            </w:pPr>
            <w:r w:rsidRPr="008A7C50">
              <w:rPr>
                <w:rFonts w:ascii="Verdana" w:hAnsi="Verdana"/>
                <w:sz w:val="20"/>
                <w:szCs w:val="20"/>
                <w:lang w:eastAsia="en-US"/>
              </w:rPr>
              <w:lastRenderedPageBreak/>
              <w:t>TAK</w:t>
            </w:r>
          </w:p>
        </w:tc>
        <w:tc>
          <w:tcPr>
            <w:tcW w:w="1701" w:type="dxa"/>
          </w:tcPr>
          <w:p w14:paraId="4D0FF3B4" w14:textId="701AAC00" w:rsidR="00510207" w:rsidRPr="008A7C50" w:rsidRDefault="00510207" w:rsidP="005C307E">
            <w:pPr>
              <w:spacing w:line="300" w:lineRule="auto"/>
              <w:rPr>
                <w:rFonts w:ascii="Verdana" w:hAnsi="Verdana"/>
                <w:sz w:val="20"/>
                <w:szCs w:val="20"/>
                <w:lang w:eastAsia="en-US"/>
              </w:rPr>
            </w:pPr>
          </w:p>
        </w:tc>
        <w:tc>
          <w:tcPr>
            <w:tcW w:w="1842" w:type="dxa"/>
          </w:tcPr>
          <w:p w14:paraId="78051E6C" w14:textId="0A797218" w:rsidR="00510207" w:rsidRPr="008A7C50" w:rsidRDefault="00510207" w:rsidP="005C307E">
            <w:pPr>
              <w:spacing w:line="300" w:lineRule="auto"/>
              <w:rPr>
                <w:rFonts w:ascii="Verdana" w:hAnsi="Verdana"/>
                <w:sz w:val="20"/>
                <w:szCs w:val="20"/>
                <w:lang w:eastAsia="en-US"/>
              </w:rPr>
            </w:pPr>
          </w:p>
        </w:tc>
        <w:tc>
          <w:tcPr>
            <w:tcW w:w="2268" w:type="dxa"/>
          </w:tcPr>
          <w:p w14:paraId="776D13DC" w14:textId="76DCAA2D" w:rsidR="00510207" w:rsidRPr="008A7C50" w:rsidRDefault="00510207" w:rsidP="005C307E">
            <w:pPr>
              <w:spacing w:line="300" w:lineRule="auto"/>
              <w:rPr>
                <w:rFonts w:ascii="Verdana" w:hAnsi="Verdana"/>
                <w:sz w:val="20"/>
                <w:szCs w:val="20"/>
                <w:lang w:eastAsia="en-US"/>
              </w:rPr>
            </w:pPr>
          </w:p>
        </w:tc>
        <w:tc>
          <w:tcPr>
            <w:tcW w:w="1560" w:type="dxa"/>
          </w:tcPr>
          <w:p w14:paraId="2E9FDE3A" w14:textId="06E6C477" w:rsidR="00510207"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NIE</w:t>
            </w:r>
          </w:p>
        </w:tc>
      </w:tr>
      <w:tr w:rsidR="004B5F47" w:rsidRPr="00F10C6E" w14:paraId="1628981A" w14:textId="77777777" w:rsidTr="00906BA2">
        <w:trPr>
          <w:trHeight w:val="143"/>
        </w:trPr>
        <w:tc>
          <w:tcPr>
            <w:tcW w:w="426" w:type="dxa"/>
          </w:tcPr>
          <w:p w14:paraId="26C60DC7" w14:textId="2B3DBD05" w:rsidR="004B5F47" w:rsidRPr="008A7C50" w:rsidRDefault="004B5F47" w:rsidP="005C307E">
            <w:pPr>
              <w:spacing w:line="300" w:lineRule="auto"/>
              <w:rPr>
                <w:rFonts w:ascii="Verdana" w:hAnsi="Verdana"/>
                <w:sz w:val="20"/>
                <w:szCs w:val="20"/>
                <w:lang w:eastAsia="en-US"/>
              </w:rPr>
            </w:pPr>
            <w:r w:rsidRPr="008A7C50">
              <w:rPr>
                <w:rFonts w:ascii="Verdana" w:hAnsi="Verdana"/>
                <w:sz w:val="20"/>
                <w:szCs w:val="20"/>
              </w:rPr>
              <w:t>8</w:t>
            </w:r>
          </w:p>
        </w:tc>
        <w:tc>
          <w:tcPr>
            <w:tcW w:w="1984" w:type="dxa"/>
          </w:tcPr>
          <w:p w14:paraId="170B4750" w14:textId="66B355AF" w:rsidR="004B5F47" w:rsidRPr="008A7C50" w:rsidRDefault="004B5F47" w:rsidP="005C307E">
            <w:pPr>
              <w:spacing w:line="300" w:lineRule="auto"/>
              <w:rPr>
                <w:rFonts w:ascii="Verdana" w:hAnsi="Verdana"/>
                <w:sz w:val="20"/>
                <w:szCs w:val="20"/>
              </w:rPr>
            </w:pPr>
            <w:r w:rsidRPr="008A7C50">
              <w:rPr>
                <w:rFonts w:ascii="Verdana" w:hAnsi="Verdana"/>
                <w:sz w:val="20"/>
                <w:szCs w:val="20"/>
              </w:rPr>
              <w:t>Stężenie zapylenia za Elektrofiltrem nie więcej niż 10 mg/Nm3 niedotrzymania skuteczności odpylania Elektrofiltru</w:t>
            </w:r>
          </w:p>
        </w:tc>
        <w:tc>
          <w:tcPr>
            <w:tcW w:w="2268" w:type="dxa"/>
          </w:tcPr>
          <w:p w14:paraId="26BB8E7F" w14:textId="64555CD2" w:rsidR="004B5F47" w:rsidRPr="008A7C50" w:rsidRDefault="004B5F47" w:rsidP="005C307E">
            <w:pPr>
              <w:spacing w:line="300" w:lineRule="auto"/>
              <w:rPr>
                <w:rFonts w:ascii="Verdana" w:hAnsi="Verdana"/>
                <w:sz w:val="20"/>
                <w:szCs w:val="20"/>
                <w:lang w:eastAsia="en-US"/>
              </w:rPr>
            </w:pPr>
          </w:p>
        </w:tc>
        <w:tc>
          <w:tcPr>
            <w:tcW w:w="1985" w:type="dxa"/>
          </w:tcPr>
          <w:p w14:paraId="04566E17" w14:textId="4A457F6D" w:rsidR="004B5F47" w:rsidRPr="008A7C50" w:rsidRDefault="004B5F47" w:rsidP="005C307E">
            <w:pPr>
              <w:spacing w:line="300" w:lineRule="auto"/>
              <w:rPr>
                <w:rFonts w:ascii="Verdana" w:hAnsi="Verdana"/>
                <w:sz w:val="20"/>
                <w:szCs w:val="20"/>
                <w:lang w:eastAsia="en-US"/>
              </w:rPr>
            </w:pPr>
          </w:p>
        </w:tc>
        <w:tc>
          <w:tcPr>
            <w:tcW w:w="1701" w:type="dxa"/>
          </w:tcPr>
          <w:p w14:paraId="02CA1491" w14:textId="5F166E31" w:rsidR="004B5F47"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842" w:type="dxa"/>
          </w:tcPr>
          <w:p w14:paraId="1D83B899" w14:textId="54E4B04F" w:rsidR="004B5F47"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2268" w:type="dxa"/>
          </w:tcPr>
          <w:p w14:paraId="614D88B8" w14:textId="69982CBC" w:rsidR="004B5F47"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560" w:type="dxa"/>
          </w:tcPr>
          <w:p w14:paraId="71D4D161" w14:textId="77777777" w:rsidR="004B5F47"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 xml:space="preserve">TAK </w:t>
            </w:r>
          </w:p>
          <w:p w14:paraId="7682E218" w14:textId="6AF2BC2C" w:rsidR="004B5F47"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 xml:space="preserve">W przypadku przekroczenia </w:t>
            </w:r>
            <w:r w:rsidRPr="008A7C50">
              <w:rPr>
                <w:rFonts w:ascii="Verdana" w:hAnsi="Verdana"/>
                <w:sz w:val="20"/>
                <w:szCs w:val="20"/>
              </w:rPr>
              <w:t>10 mg/Nm3 niedotrzymania skuteczności odpylania Elektrofiltru</w:t>
            </w:r>
          </w:p>
        </w:tc>
      </w:tr>
      <w:tr w:rsidR="009716B5" w:rsidRPr="00F10C6E" w14:paraId="08DDE4FC" w14:textId="77777777" w:rsidTr="00906BA2">
        <w:trPr>
          <w:trHeight w:val="143"/>
        </w:trPr>
        <w:tc>
          <w:tcPr>
            <w:tcW w:w="426" w:type="dxa"/>
          </w:tcPr>
          <w:p w14:paraId="5FB19084" w14:textId="7A893BFC" w:rsidR="009716B5" w:rsidRPr="008A7C50" w:rsidRDefault="009716B5" w:rsidP="005C307E">
            <w:pPr>
              <w:spacing w:line="300" w:lineRule="auto"/>
              <w:rPr>
                <w:rFonts w:ascii="Verdana" w:hAnsi="Verdana"/>
                <w:sz w:val="20"/>
                <w:szCs w:val="20"/>
                <w:lang w:eastAsia="en-US"/>
              </w:rPr>
            </w:pPr>
            <w:r w:rsidRPr="008A7C50">
              <w:rPr>
                <w:rFonts w:ascii="Verdana" w:hAnsi="Verdana"/>
                <w:sz w:val="20"/>
                <w:szCs w:val="20"/>
              </w:rPr>
              <w:t>9</w:t>
            </w:r>
          </w:p>
        </w:tc>
        <w:tc>
          <w:tcPr>
            <w:tcW w:w="1984" w:type="dxa"/>
          </w:tcPr>
          <w:p w14:paraId="3A01F3D1" w14:textId="784C2CA3" w:rsidR="009716B5" w:rsidRPr="008A7C50" w:rsidRDefault="009716B5" w:rsidP="005C307E">
            <w:pPr>
              <w:spacing w:line="300" w:lineRule="auto"/>
              <w:rPr>
                <w:rFonts w:ascii="Verdana" w:hAnsi="Verdana"/>
                <w:sz w:val="20"/>
                <w:szCs w:val="20"/>
              </w:rPr>
            </w:pPr>
            <w:r w:rsidRPr="008A7C50">
              <w:rPr>
                <w:rFonts w:ascii="Verdana" w:eastAsia="Calibri" w:hAnsi="Verdana"/>
                <w:sz w:val="20"/>
                <w:szCs w:val="20"/>
              </w:rPr>
              <w:t xml:space="preserve">Dyspozycyjność roczna </w:t>
            </w:r>
            <w:r w:rsidRPr="008A7C50">
              <w:rPr>
                <w:rFonts w:ascii="Verdana" w:hAnsi="Verdana"/>
                <w:sz w:val="20"/>
                <w:szCs w:val="20"/>
              </w:rPr>
              <w:t xml:space="preserve">Elektrofiltru </w:t>
            </w:r>
          </w:p>
        </w:tc>
        <w:tc>
          <w:tcPr>
            <w:tcW w:w="2268" w:type="dxa"/>
          </w:tcPr>
          <w:p w14:paraId="77F366EC" w14:textId="6F94D0E2" w:rsidR="009716B5" w:rsidRPr="008A7C50" w:rsidRDefault="009716B5" w:rsidP="005C307E">
            <w:pPr>
              <w:spacing w:line="300" w:lineRule="auto"/>
              <w:rPr>
                <w:rFonts w:ascii="Verdana" w:hAnsi="Verdana"/>
                <w:sz w:val="20"/>
                <w:szCs w:val="20"/>
                <w:lang w:eastAsia="en-US"/>
              </w:rPr>
            </w:pPr>
            <w:r w:rsidRPr="008A7C50">
              <w:rPr>
                <w:rFonts w:ascii="Verdana" w:hAnsi="Verdana"/>
                <w:sz w:val="20"/>
                <w:szCs w:val="20"/>
                <w:lang w:eastAsia="en-US"/>
              </w:rPr>
              <w:t xml:space="preserve">Za każdy pełny 1 punkt procentowy obniżenia średniej rocznej dyspozycyjności </w:t>
            </w:r>
            <w:r w:rsidRPr="008A7C50">
              <w:rPr>
                <w:rFonts w:ascii="Verdana" w:hAnsi="Verdana"/>
                <w:sz w:val="20"/>
                <w:szCs w:val="20"/>
                <w:lang w:eastAsia="en-US"/>
              </w:rPr>
              <w:lastRenderedPageBreak/>
              <w:t>(sposób obliczenia w pkt 6 Umowy) w stosunku do dyspozycyjności gwarantowanej w Umowie Wykonawca z</w:t>
            </w:r>
            <w:r w:rsidR="004B5F47" w:rsidRPr="008A7C50">
              <w:rPr>
                <w:rFonts w:ascii="Verdana" w:hAnsi="Verdana"/>
                <w:sz w:val="20"/>
                <w:szCs w:val="20"/>
                <w:lang w:eastAsia="en-US"/>
              </w:rPr>
              <w:t>apłaci karę umowną w wysokości 3</w:t>
            </w:r>
            <w:r w:rsidRPr="008A7C50">
              <w:rPr>
                <w:rFonts w:ascii="Verdana" w:hAnsi="Verdana"/>
                <w:sz w:val="20"/>
                <w:szCs w:val="20"/>
                <w:lang w:eastAsia="en-US"/>
              </w:rPr>
              <w:t xml:space="preserve">% </w:t>
            </w:r>
            <w:r w:rsidR="004B5F47" w:rsidRPr="008A7C50">
              <w:rPr>
                <w:rFonts w:ascii="Verdana" w:hAnsi="Verdana"/>
                <w:sz w:val="20"/>
                <w:szCs w:val="20"/>
                <w:lang w:eastAsia="en-US"/>
              </w:rPr>
              <w:t>W</w:t>
            </w:r>
            <w:r w:rsidRPr="008A7C50">
              <w:rPr>
                <w:rFonts w:ascii="Verdana" w:hAnsi="Verdana"/>
                <w:sz w:val="20"/>
                <w:szCs w:val="20"/>
                <w:lang w:eastAsia="en-US"/>
              </w:rPr>
              <w:t>ynagrodzenia. M</w:t>
            </w:r>
            <w:r w:rsidR="004B5F47" w:rsidRPr="008A7C50">
              <w:rPr>
                <w:rFonts w:ascii="Verdana" w:hAnsi="Verdana"/>
                <w:sz w:val="20"/>
                <w:szCs w:val="20"/>
                <w:lang w:eastAsia="en-US"/>
              </w:rPr>
              <w:t>aksymalna wartość kary wynosi 9</w:t>
            </w:r>
            <w:r w:rsidRPr="008A7C50">
              <w:rPr>
                <w:rFonts w:ascii="Verdana" w:hAnsi="Verdana"/>
                <w:sz w:val="20"/>
                <w:szCs w:val="20"/>
                <w:lang w:eastAsia="en-US"/>
              </w:rPr>
              <w:t>%.</w:t>
            </w:r>
          </w:p>
        </w:tc>
        <w:tc>
          <w:tcPr>
            <w:tcW w:w="1985" w:type="dxa"/>
          </w:tcPr>
          <w:p w14:paraId="4FC06F4F" w14:textId="77777777" w:rsidR="009716B5" w:rsidRPr="008A7C50" w:rsidRDefault="009716B5" w:rsidP="005C307E">
            <w:pPr>
              <w:spacing w:line="300" w:lineRule="auto"/>
              <w:rPr>
                <w:rFonts w:ascii="Verdana" w:hAnsi="Verdana"/>
                <w:sz w:val="20"/>
                <w:szCs w:val="20"/>
                <w:lang w:eastAsia="en-US"/>
              </w:rPr>
            </w:pPr>
          </w:p>
        </w:tc>
        <w:tc>
          <w:tcPr>
            <w:tcW w:w="1701" w:type="dxa"/>
          </w:tcPr>
          <w:p w14:paraId="247B020B" w14:textId="77777777" w:rsidR="009716B5" w:rsidRPr="008A7C50" w:rsidRDefault="009716B5" w:rsidP="005C307E">
            <w:pPr>
              <w:spacing w:line="300" w:lineRule="auto"/>
              <w:rPr>
                <w:rFonts w:ascii="Verdana" w:hAnsi="Verdana"/>
                <w:sz w:val="20"/>
                <w:szCs w:val="20"/>
                <w:lang w:eastAsia="en-US"/>
              </w:rPr>
            </w:pPr>
          </w:p>
        </w:tc>
        <w:tc>
          <w:tcPr>
            <w:tcW w:w="1842" w:type="dxa"/>
          </w:tcPr>
          <w:p w14:paraId="1E0A1965" w14:textId="5E9534D9" w:rsidR="009716B5"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2268" w:type="dxa"/>
          </w:tcPr>
          <w:p w14:paraId="047CF06B" w14:textId="7D29D44C" w:rsidR="009716B5" w:rsidRPr="008A7C50" w:rsidRDefault="009716B5"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560" w:type="dxa"/>
          </w:tcPr>
          <w:p w14:paraId="481FD93D" w14:textId="792045FE" w:rsidR="009716B5" w:rsidRPr="008A7C50" w:rsidRDefault="009716B5" w:rsidP="005C307E">
            <w:pPr>
              <w:spacing w:line="300" w:lineRule="auto"/>
              <w:rPr>
                <w:rFonts w:ascii="Verdana" w:hAnsi="Verdana"/>
                <w:sz w:val="20"/>
                <w:szCs w:val="20"/>
                <w:lang w:eastAsia="en-US"/>
              </w:rPr>
            </w:pPr>
            <w:r w:rsidRPr="008A7C50">
              <w:rPr>
                <w:rFonts w:ascii="Verdana" w:hAnsi="Verdana"/>
                <w:sz w:val="20"/>
                <w:szCs w:val="20"/>
                <w:lang w:eastAsia="en-US"/>
              </w:rPr>
              <w:t>TAK, w przypadku przekroczenia rocznej dyspozycyjn</w:t>
            </w:r>
            <w:r w:rsidRPr="008A7C50">
              <w:rPr>
                <w:rFonts w:ascii="Verdana" w:hAnsi="Verdana"/>
                <w:sz w:val="20"/>
                <w:szCs w:val="20"/>
                <w:lang w:eastAsia="en-US"/>
              </w:rPr>
              <w:lastRenderedPageBreak/>
              <w:t>ości poniżej 96%</w:t>
            </w:r>
          </w:p>
        </w:tc>
      </w:tr>
      <w:tr w:rsidR="009716B5" w:rsidRPr="00F10C6E" w14:paraId="32F29FBD" w14:textId="77777777" w:rsidTr="00906BA2">
        <w:trPr>
          <w:trHeight w:val="143"/>
        </w:trPr>
        <w:tc>
          <w:tcPr>
            <w:tcW w:w="426" w:type="dxa"/>
          </w:tcPr>
          <w:p w14:paraId="02DC8A09" w14:textId="7DCF2436" w:rsidR="009716B5" w:rsidRPr="008A7C50" w:rsidRDefault="009716B5" w:rsidP="005C307E">
            <w:pPr>
              <w:spacing w:line="300" w:lineRule="auto"/>
              <w:rPr>
                <w:rFonts w:ascii="Verdana" w:hAnsi="Verdana"/>
                <w:sz w:val="20"/>
                <w:szCs w:val="20"/>
                <w:lang w:eastAsia="en-US"/>
              </w:rPr>
            </w:pPr>
            <w:r w:rsidRPr="008A7C50">
              <w:rPr>
                <w:rFonts w:ascii="Verdana" w:hAnsi="Verdana"/>
                <w:sz w:val="20"/>
                <w:szCs w:val="20"/>
              </w:rPr>
              <w:lastRenderedPageBreak/>
              <w:t>10</w:t>
            </w:r>
          </w:p>
        </w:tc>
        <w:tc>
          <w:tcPr>
            <w:tcW w:w="1984" w:type="dxa"/>
          </w:tcPr>
          <w:p w14:paraId="61A8381C" w14:textId="1D595078" w:rsidR="009716B5" w:rsidRPr="008A7C50" w:rsidRDefault="009716B5" w:rsidP="005C307E">
            <w:pPr>
              <w:spacing w:line="300" w:lineRule="auto"/>
              <w:rPr>
                <w:rFonts w:ascii="Verdana" w:hAnsi="Verdana"/>
                <w:sz w:val="20"/>
                <w:szCs w:val="20"/>
              </w:rPr>
            </w:pPr>
            <w:r w:rsidRPr="008A7C50">
              <w:rPr>
                <w:rFonts w:ascii="Verdana" w:hAnsi="Verdana"/>
                <w:sz w:val="20"/>
                <w:szCs w:val="20"/>
              </w:rPr>
              <w:t xml:space="preserve">Gwarancja szczelności Elektrofiltru- przyrost tlenu o 0,26% </w:t>
            </w:r>
          </w:p>
        </w:tc>
        <w:tc>
          <w:tcPr>
            <w:tcW w:w="2268" w:type="dxa"/>
          </w:tcPr>
          <w:p w14:paraId="0D7D76E6" w14:textId="6356FE96" w:rsidR="009716B5" w:rsidRPr="008A7C50" w:rsidRDefault="009716B5" w:rsidP="005C307E">
            <w:pPr>
              <w:spacing w:line="300" w:lineRule="auto"/>
              <w:rPr>
                <w:rFonts w:ascii="Verdana" w:hAnsi="Verdana"/>
                <w:sz w:val="20"/>
                <w:szCs w:val="20"/>
                <w:lang w:eastAsia="en-US"/>
              </w:rPr>
            </w:pPr>
            <w:r w:rsidRPr="008A7C50">
              <w:rPr>
                <w:rFonts w:ascii="Verdana" w:hAnsi="Verdana"/>
                <w:sz w:val="20"/>
                <w:szCs w:val="20"/>
                <w:lang w:eastAsia="en-US"/>
              </w:rPr>
              <w:t>W przypadku niedotrzymania szczelności elektrofiltrów w okresi</w:t>
            </w:r>
            <w:r w:rsidR="004B5F47" w:rsidRPr="008A7C50">
              <w:rPr>
                <w:rFonts w:ascii="Verdana" w:hAnsi="Verdana"/>
                <w:sz w:val="20"/>
                <w:szCs w:val="20"/>
                <w:lang w:eastAsia="en-US"/>
              </w:rPr>
              <w:t xml:space="preserve">e gwarancji – w wysokości </w:t>
            </w:r>
            <w:r w:rsidR="00683ED8" w:rsidRPr="008A7C50">
              <w:rPr>
                <w:rFonts w:ascii="Verdana" w:hAnsi="Verdana"/>
                <w:sz w:val="20"/>
                <w:szCs w:val="20"/>
                <w:lang w:eastAsia="en-US"/>
              </w:rPr>
              <w:t>2</w:t>
            </w:r>
            <w:r w:rsidR="004B5F47" w:rsidRPr="008A7C50">
              <w:rPr>
                <w:rFonts w:ascii="Verdana" w:hAnsi="Verdana"/>
                <w:sz w:val="20"/>
                <w:szCs w:val="20"/>
                <w:lang w:eastAsia="en-US"/>
              </w:rPr>
              <w:t xml:space="preserve"> % W</w:t>
            </w:r>
            <w:r w:rsidRPr="008A7C50">
              <w:rPr>
                <w:rFonts w:ascii="Verdana" w:hAnsi="Verdana"/>
                <w:sz w:val="20"/>
                <w:szCs w:val="20"/>
                <w:lang w:eastAsia="en-US"/>
              </w:rPr>
              <w:t>ynagrodzenia za każde 0,0</w:t>
            </w:r>
            <w:r w:rsidR="00683ED8" w:rsidRPr="008A7C50">
              <w:rPr>
                <w:rFonts w:ascii="Verdana" w:hAnsi="Verdana"/>
                <w:sz w:val="20"/>
                <w:szCs w:val="20"/>
                <w:lang w:eastAsia="en-US"/>
              </w:rPr>
              <w:t>1</w:t>
            </w:r>
            <w:r w:rsidR="004B5F47" w:rsidRPr="008A7C50">
              <w:rPr>
                <w:rFonts w:ascii="Verdana" w:hAnsi="Verdana"/>
                <w:sz w:val="20"/>
                <w:szCs w:val="20"/>
                <w:lang w:eastAsia="en-US"/>
              </w:rPr>
              <w:t xml:space="preserve"> % niedotrzymania szczelności E</w:t>
            </w:r>
            <w:r w:rsidRPr="008A7C50">
              <w:rPr>
                <w:rFonts w:ascii="Verdana" w:hAnsi="Verdana"/>
                <w:sz w:val="20"/>
                <w:szCs w:val="20"/>
                <w:lang w:eastAsia="en-US"/>
              </w:rPr>
              <w:t xml:space="preserve">lektrofiltru,. </w:t>
            </w:r>
            <w:r w:rsidR="004B5F47" w:rsidRPr="008A7C50">
              <w:rPr>
                <w:rFonts w:ascii="Verdana" w:hAnsi="Verdana"/>
                <w:sz w:val="20"/>
                <w:szCs w:val="20"/>
                <w:lang w:eastAsia="en-US"/>
              </w:rPr>
              <w:t>M</w:t>
            </w:r>
            <w:r w:rsidRPr="008A7C50">
              <w:rPr>
                <w:rFonts w:ascii="Verdana" w:hAnsi="Verdana"/>
                <w:sz w:val="20"/>
                <w:szCs w:val="20"/>
                <w:lang w:eastAsia="en-US"/>
              </w:rPr>
              <w:t>aksymalna wysokość kar z tego t</w:t>
            </w:r>
            <w:r w:rsidR="00431E1C" w:rsidRPr="008A7C50">
              <w:rPr>
                <w:rFonts w:ascii="Verdana" w:hAnsi="Verdana"/>
                <w:sz w:val="20"/>
                <w:szCs w:val="20"/>
                <w:lang w:eastAsia="en-US"/>
              </w:rPr>
              <w:t>ytułu wynosi 10 % W</w:t>
            </w:r>
            <w:r w:rsidR="004B5F47" w:rsidRPr="008A7C50">
              <w:rPr>
                <w:rFonts w:ascii="Verdana" w:hAnsi="Verdana"/>
                <w:sz w:val="20"/>
                <w:szCs w:val="20"/>
                <w:lang w:eastAsia="en-US"/>
              </w:rPr>
              <w:t>ynagrodzenia.</w:t>
            </w:r>
          </w:p>
        </w:tc>
        <w:tc>
          <w:tcPr>
            <w:tcW w:w="1985" w:type="dxa"/>
          </w:tcPr>
          <w:p w14:paraId="21470F2D" w14:textId="77777777" w:rsidR="009716B5" w:rsidRPr="008A7C50" w:rsidRDefault="009716B5" w:rsidP="005C307E">
            <w:pPr>
              <w:spacing w:line="300" w:lineRule="auto"/>
              <w:rPr>
                <w:rFonts w:ascii="Verdana" w:hAnsi="Verdana"/>
                <w:sz w:val="20"/>
                <w:szCs w:val="20"/>
                <w:lang w:eastAsia="en-US"/>
              </w:rPr>
            </w:pPr>
          </w:p>
        </w:tc>
        <w:tc>
          <w:tcPr>
            <w:tcW w:w="1701" w:type="dxa"/>
          </w:tcPr>
          <w:p w14:paraId="3E1DFEF9" w14:textId="3B1E707A" w:rsidR="009716B5"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842" w:type="dxa"/>
          </w:tcPr>
          <w:p w14:paraId="1FCB7731" w14:textId="77777777" w:rsidR="009716B5" w:rsidRPr="008A7C50" w:rsidRDefault="009716B5" w:rsidP="005C307E">
            <w:pPr>
              <w:spacing w:line="300" w:lineRule="auto"/>
              <w:rPr>
                <w:rFonts w:ascii="Verdana" w:hAnsi="Verdana"/>
                <w:sz w:val="20"/>
                <w:szCs w:val="20"/>
                <w:lang w:eastAsia="en-US"/>
              </w:rPr>
            </w:pPr>
          </w:p>
        </w:tc>
        <w:tc>
          <w:tcPr>
            <w:tcW w:w="2268" w:type="dxa"/>
          </w:tcPr>
          <w:p w14:paraId="5BA85962" w14:textId="77777777" w:rsidR="009716B5" w:rsidRPr="008A7C50" w:rsidRDefault="009716B5" w:rsidP="005C307E">
            <w:pPr>
              <w:spacing w:line="300" w:lineRule="auto"/>
              <w:rPr>
                <w:rFonts w:ascii="Verdana" w:hAnsi="Verdana"/>
                <w:sz w:val="20"/>
                <w:szCs w:val="20"/>
                <w:lang w:eastAsia="en-US"/>
              </w:rPr>
            </w:pPr>
          </w:p>
        </w:tc>
        <w:tc>
          <w:tcPr>
            <w:tcW w:w="1560" w:type="dxa"/>
          </w:tcPr>
          <w:p w14:paraId="6479E27C" w14:textId="19CDD443" w:rsidR="009716B5" w:rsidRPr="008A7C50" w:rsidRDefault="004B5F47" w:rsidP="005C307E">
            <w:pPr>
              <w:spacing w:line="300" w:lineRule="auto"/>
              <w:rPr>
                <w:rFonts w:ascii="Verdana" w:hAnsi="Verdana"/>
                <w:sz w:val="20"/>
                <w:szCs w:val="20"/>
                <w:lang w:eastAsia="en-US"/>
              </w:rPr>
            </w:pPr>
            <w:r w:rsidRPr="008A7C50">
              <w:rPr>
                <w:rFonts w:ascii="Verdana" w:hAnsi="Verdana"/>
                <w:sz w:val="20"/>
                <w:szCs w:val="20"/>
                <w:lang w:eastAsia="en-US"/>
              </w:rPr>
              <w:t>NIE</w:t>
            </w:r>
          </w:p>
        </w:tc>
      </w:tr>
      <w:tr w:rsidR="009716B5" w:rsidRPr="00F10C6E" w14:paraId="6EBA396E" w14:textId="77777777" w:rsidTr="00906BA2">
        <w:trPr>
          <w:trHeight w:val="143"/>
        </w:trPr>
        <w:tc>
          <w:tcPr>
            <w:tcW w:w="426" w:type="dxa"/>
          </w:tcPr>
          <w:p w14:paraId="15943AA4" w14:textId="0EAD1A97" w:rsidR="009716B5" w:rsidRPr="008A7C50" w:rsidRDefault="009716B5" w:rsidP="005C307E">
            <w:pPr>
              <w:spacing w:line="300" w:lineRule="auto"/>
              <w:rPr>
                <w:rFonts w:ascii="Verdana" w:hAnsi="Verdana"/>
                <w:sz w:val="20"/>
                <w:szCs w:val="20"/>
                <w:lang w:eastAsia="en-US"/>
              </w:rPr>
            </w:pPr>
            <w:r w:rsidRPr="008A7C50">
              <w:rPr>
                <w:rFonts w:ascii="Verdana" w:hAnsi="Verdana"/>
                <w:sz w:val="20"/>
                <w:szCs w:val="20"/>
              </w:rPr>
              <w:t>11</w:t>
            </w:r>
          </w:p>
        </w:tc>
        <w:tc>
          <w:tcPr>
            <w:tcW w:w="1984" w:type="dxa"/>
          </w:tcPr>
          <w:p w14:paraId="729A56E1" w14:textId="0670CAC3" w:rsidR="009716B5" w:rsidRPr="008A7C50" w:rsidRDefault="009716B5" w:rsidP="005C307E">
            <w:pPr>
              <w:spacing w:line="300" w:lineRule="auto"/>
              <w:rPr>
                <w:rFonts w:ascii="Verdana" w:hAnsi="Verdana"/>
                <w:sz w:val="20"/>
                <w:szCs w:val="20"/>
              </w:rPr>
            </w:pPr>
            <w:r w:rsidRPr="008A7C50">
              <w:rPr>
                <w:rFonts w:ascii="Verdana" w:hAnsi="Verdana"/>
                <w:sz w:val="20"/>
                <w:szCs w:val="20"/>
              </w:rPr>
              <w:t>Gwarancja poziomu hałasu- 95dBA</w:t>
            </w:r>
          </w:p>
        </w:tc>
        <w:tc>
          <w:tcPr>
            <w:tcW w:w="2268" w:type="dxa"/>
          </w:tcPr>
          <w:p w14:paraId="2603E383" w14:textId="4DA455B2" w:rsidR="009716B5" w:rsidRPr="008A7C50" w:rsidRDefault="009716B5" w:rsidP="005C307E">
            <w:pPr>
              <w:spacing w:line="300" w:lineRule="auto"/>
              <w:rPr>
                <w:rFonts w:ascii="Verdana" w:hAnsi="Verdana"/>
                <w:sz w:val="20"/>
                <w:szCs w:val="20"/>
                <w:lang w:eastAsia="en-US"/>
              </w:rPr>
            </w:pPr>
          </w:p>
        </w:tc>
        <w:tc>
          <w:tcPr>
            <w:tcW w:w="1985" w:type="dxa"/>
          </w:tcPr>
          <w:p w14:paraId="7E3BD01C" w14:textId="551CD95C" w:rsidR="009716B5" w:rsidRPr="008A7C50" w:rsidRDefault="00431E1C"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701" w:type="dxa"/>
          </w:tcPr>
          <w:p w14:paraId="57ABB2DD" w14:textId="77777777" w:rsidR="009716B5" w:rsidRPr="008A7C50" w:rsidRDefault="009716B5" w:rsidP="005C307E">
            <w:pPr>
              <w:spacing w:line="300" w:lineRule="auto"/>
              <w:rPr>
                <w:rFonts w:ascii="Verdana" w:hAnsi="Verdana"/>
                <w:sz w:val="20"/>
                <w:szCs w:val="20"/>
                <w:lang w:eastAsia="en-US"/>
              </w:rPr>
            </w:pPr>
          </w:p>
        </w:tc>
        <w:tc>
          <w:tcPr>
            <w:tcW w:w="1842" w:type="dxa"/>
          </w:tcPr>
          <w:p w14:paraId="70F9A951" w14:textId="77777777" w:rsidR="009716B5" w:rsidRPr="008A7C50" w:rsidRDefault="009716B5" w:rsidP="005C307E">
            <w:pPr>
              <w:spacing w:line="300" w:lineRule="auto"/>
              <w:rPr>
                <w:rFonts w:ascii="Verdana" w:hAnsi="Verdana"/>
                <w:sz w:val="20"/>
                <w:szCs w:val="20"/>
                <w:lang w:eastAsia="en-US"/>
              </w:rPr>
            </w:pPr>
          </w:p>
        </w:tc>
        <w:tc>
          <w:tcPr>
            <w:tcW w:w="2268" w:type="dxa"/>
          </w:tcPr>
          <w:p w14:paraId="34E16AE2" w14:textId="77777777" w:rsidR="009716B5" w:rsidRPr="008A7C50" w:rsidRDefault="009716B5" w:rsidP="005C307E">
            <w:pPr>
              <w:spacing w:line="300" w:lineRule="auto"/>
              <w:rPr>
                <w:rFonts w:ascii="Verdana" w:hAnsi="Verdana"/>
                <w:sz w:val="20"/>
                <w:szCs w:val="20"/>
                <w:lang w:eastAsia="en-US"/>
              </w:rPr>
            </w:pPr>
          </w:p>
        </w:tc>
        <w:tc>
          <w:tcPr>
            <w:tcW w:w="1560" w:type="dxa"/>
          </w:tcPr>
          <w:p w14:paraId="46CE2DA7" w14:textId="4ECB79AF" w:rsidR="009716B5" w:rsidRPr="008A7C50" w:rsidRDefault="00431E1C" w:rsidP="005C307E">
            <w:pPr>
              <w:spacing w:line="300" w:lineRule="auto"/>
              <w:rPr>
                <w:rFonts w:ascii="Verdana" w:hAnsi="Verdana"/>
                <w:sz w:val="20"/>
                <w:szCs w:val="20"/>
                <w:lang w:eastAsia="en-US"/>
              </w:rPr>
            </w:pPr>
            <w:r w:rsidRPr="008A7C50">
              <w:rPr>
                <w:rFonts w:ascii="Verdana" w:hAnsi="Verdana"/>
                <w:sz w:val="20"/>
                <w:szCs w:val="20"/>
                <w:lang w:eastAsia="en-US"/>
              </w:rPr>
              <w:t>NIE</w:t>
            </w:r>
          </w:p>
        </w:tc>
      </w:tr>
      <w:tr w:rsidR="009716B5" w:rsidRPr="00F10C6E" w14:paraId="75D04373" w14:textId="77777777" w:rsidTr="00906BA2">
        <w:trPr>
          <w:trHeight w:val="143"/>
        </w:trPr>
        <w:tc>
          <w:tcPr>
            <w:tcW w:w="426" w:type="dxa"/>
          </w:tcPr>
          <w:p w14:paraId="629659DA" w14:textId="21E1C6C8" w:rsidR="009716B5" w:rsidRPr="008A7C50" w:rsidRDefault="009716B5" w:rsidP="005C307E">
            <w:pPr>
              <w:spacing w:line="300" w:lineRule="auto"/>
              <w:rPr>
                <w:rFonts w:ascii="Verdana" w:hAnsi="Verdana"/>
                <w:sz w:val="20"/>
                <w:szCs w:val="20"/>
                <w:lang w:eastAsia="en-US"/>
              </w:rPr>
            </w:pPr>
            <w:r w:rsidRPr="008A7C50">
              <w:rPr>
                <w:rFonts w:ascii="Verdana" w:hAnsi="Verdana"/>
                <w:sz w:val="20"/>
                <w:szCs w:val="20"/>
              </w:rPr>
              <w:lastRenderedPageBreak/>
              <w:t>12</w:t>
            </w:r>
          </w:p>
        </w:tc>
        <w:tc>
          <w:tcPr>
            <w:tcW w:w="1984" w:type="dxa"/>
          </w:tcPr>
          <w:p w14:paraId="3D01DDA2" w14:textId="301F530A" w:rsidR="009716B5" w:rsidRPr="008A7C50" w:rsidRDefault="009716B5" w:rsidP="005C307E">
            <w:pPr>
              <w:spacing w:line="300" w:lineRule="auto"/>
              <w:rPr>
                <w:rFonts w:ascii="Verdana" w:hAnsi="Verdana"/>
                <w:sz w:val="20"/>
                <w:szCs w:val="20"/>
              </w:rPr>
            </w:pPr>
            <w:r w:rsidRPr="008A7C50">
              <w:rPr>
                <w:rFonts w:ascii="Verdana" w:hAnsi="Verdana"/>
                <w:sz w:val="20"/>
                <w:szCs w:val="20"/>
              </w:rPr>
              <w:t>Gwarancja poziomu hałasu- 85dBA</w:t>
            </w:r>
          </w:p>
        </w:tc>
        <w:tc>
          <w:tcPr>
            <w:tcW w:w="2268" w:type="dxa"/>
          </w:tcPr>
          <w:p w14:paraId="0BA056BD" w14:textId="5D48D1C5" w:rsidR="009716B5" w:rsidRPr="008A7C50" w:rsidRDefault="00431E1C" w:rsidP="005C307E">
            <w:pPr>
              <w:spacing w:line="300" w:lineRule="auto"/>
              <w:rPr>
                <w:rFonts w:ascii="Verdana" w:hAnsi="Verdana"/>
                <w:sz w:val="20"/>
                <w:szCs w:val="20"/>
                <w:lang w:eastAsia="en-US"/>
              </w:rPr>
            </w:pPr>
            <w:r w:rsidRPr="008A7C50">
              <w:rPr>
                <w:rFonts w:ascii="Verdana" w:hAnsi="Verdana"/>
                <w:sz w:val="20"/>
                <w:szCs w:val="20"/>
                <w:lang w:eastAsia="en-US"/>
              </w:rPr>
              <w:t>Gwarancja absolutna</w:t>
            </w:r>
          </w:p>
        </w:tc>
        <w:tc>
          <w:tcPr>
            <w:tcW w:w="1985" w:type="dxa"/>
          </w:tcPr>
          <w:p w14:paraId="212C3DB2" w14:textId="77777777" w:rsidR="009716B5" w:rsidRPr="008A7C50" w:rsidRDefault="009716B5" w:rsidP="005C307E">
            <w:pPr>
              <w:spacing w:line="300" w:lineRule="auto"/>
              <w:rPr>
                <w:rFonts w:ascii="Verdana" w:hAnsi="Verdana"/>
                <w:sz w:val="20"/>
                <w:szCs w:val="20"/>
                <w:lang w:eastAsia="en-US"/>
              </w:rPr>
            </w:pPr>
          </w:p>
        </w:tc>
        <w:tc>
          <w:tcPr>
            <w:tcW w:w="1701" w:type="dxa"/>
          </w:tcPr>
          <w:p w14:paraId="39478F82" w14:textId="0E678E6F" w:rsidR="009716B5" w:rsidRPr="008A7C50" w:rsidRDefault="0056263E"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842" w:type="dxa"/>
          </w:tcPr>
          <w:p w14:paraId="095950C3" w14:textId="35CFFCCF" w:rsidR="009716B5" w:rsidRPr="008A7C50" w:rsidRDefault="0056263E"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2268" w:type="dxa"/>
          </w:tcPr>
          <w:p w14:paraId="427BF6D9" w14:textId="07226BCB" w:rsidR="009716B5" w:rsidRPr="008A7C50" w:rsidRDefault="0056263E" w:rsidP="005C307E">
            <w:pPr>
              <w:spacing w:line="300" w:lineRule="auto"/>
              <w:rPr>
                <w:rFonts w:ascii="Verdana" w:hAnsi="Verdana"/>
                <w:sz w:val="20"/>
                <w:szCs w:val="20"/>
                <w:lang w:eastAsia="en-US"/>
              </w:rPr>
            </w:pPr>
            <w:r w:rsidRPr="008A7C50">
              <w:rPr>
                <w:rFonts w:ascii="Verdana" w:hAnsi="Verdana"/>
                <w:sz w:val="20"/>
                <w:szCs w:val="20"/>
                <w:lang w:eastAsia="en-US"/>
              </w:rPr>
              <w:t>TAK</w:t>
            </w:r>
          </w:p>
        </w:tc>
        <w:tc>
          <w:tcPr>
            <w:tcW w:w="1560" w:type="dxa"/>
          </w:tcPr>
          <w:p w14:paraId="28B9AA8A" w14:textId="28C2D2C7" w:rsidR="009716B5" w:rsidRPr="00F10C6E" w:rsidRDefault="00431E1C" w:rsidP="005C307E">
            <w:pPr>
              <w:spacing w:line="300" w:lineRule="auto"/>
              <w:rPr>
                <w:rFonts w:ascii="Verdana" w:hAnsi="Verdana"/>
                <w:sz w:val="20"/>
                <w:szCs w:val="20"/>
                <w:lang w:eastAsia="en-US"/>
              </w:rPr>
            </w:pPr>
            <w:r w:rsidRPr="008A7C50">
              <w:rPr>
                <w:rFonts w:ascii="Verdana" w:hAnsi="Verdana"/>
                <w:sz w:val="20"/>
                <w:szCs w:val="20"/>
                <w:lang w:eastAsia="en-US"/>
              </w:rPr>
              <w:t>TAK</w:t>
            </w:r>
          </w:p>
        </w:tc>
      </w:tr>
    </w:tbl>
    <w:p w14:paraId="151956C7" w14:textId="77777777" w:rsidR="00F04CB5" w:rsidRPr="00F10C6E" w:rsidRDefault="00F04CB5" w:rsidP="005C307E">
      <w:pPr>
        <w:pStyle w:val="Tekstpodstawowy"/>
        <w:spacing w:after="0" w:line="300" w:lineRule="auto"/>
        <w:rPr>
          <w:rFonts w:ascii="Verdana" w:hAnsi="Verdana"/>
          <w:sz w:val="20"/>
          <w:szCs w:val="20"/>
          <w:lang w:eastAsia="en-US"/>
        </w:rPr>
      </w:pPr>
    </w:p>
    <w:p w14:paraId="0822D156" w14:textId="77777777" w:rsidR="00F04CB5" w:rsidRPr="00F10C6E" w:rsidRDefault="00F04CB5" w:rsidP="005C307E">
      <w:pPr>
        <w:pStyle w:val="Tekstpodstawowy"/>
        <w:spacing w:after="0" w:line="300" w:lineRule="auto"/>
        <w:rPr>
          <w:rFonts w:ascii="Verdana" w:hAnsi="Verdana"/>
          <w:sz w:val="20"/>
          <w:szCs w:val="20"/>
          <w:lang w:eastAsia="en-US"/>
        </w:rPr>
      </w:pPr>
    </w:p>
    <w:p w14:paraId="32832C73" w14:textId="77777777" w:rsidR="00F04CB5" w:rsidRPr="00F10C6E" w:rsidRDefault="00F04CB5" w:rsidP="005C307E">
      <w:pPr>
        <w:pStyle w:val="Tekstpodstawowy"/>
        <w:spacing w:after="0" w:line="300" w:lineRule="auto"/>
        <w:rPr>
          <w:rFonts w:ascii="Verdana" w:hAnsi="Verdana"/>
          <w:sz w:val="20"/>
          <w:szCs w:val="20"/>
          <w:lang w:eastAsia="en-US"/>
        </w:rPr>
      </w:pPr>
    </w:p>
    <w:p w14:paraId="6D4D1270" w14:textId="77777777" w:rsidR="00F04CB5" w:rsidRPr="00F10C6E" w:rsidRDefault="00F04CB5" w:rsidP="005C307E">
      <w:pPr>
        <w:pStyle w:val="Tekstpodstawowy"/>
        <w:spacing w:after="0" w:line="300" w:lineRule="auto"/>
        <w:rPr>
          <w:rFonts w:ascii="Verdana" w:hAnsi="Verdana"/>
          <w:sz w:val="20"/>
          <w:szCs w:val="20"/>
          <w:lang w:eastAsia="en-US"/>
        </w:rPr>
      </w:pPr>
    </w:p>
    <w:p w14:paraId="40C94AA6" w14:textId="77777777" w:rsidR="00F04CB5" w:rsidRPr="00F10C6E" w:rsidRDefault="00F04CB5" w:rsidP="005C307E">
      <w:pPr>
        <w:pStyle w:val="Tekstpodstawowy"/>
        <w:spacing w:after="0" w:line="300" w:lineRule="auto"/>
        <w:rPr>
          <w:rFonts w:ascii="Verdana" w:hAnsi="Verdana"/>
          <w:sz w:val="20"/>
          <w:szCs w:val="20"/>
          <w:lang w:eastAsia="en-US"/>
        </w:rPr>
        <w:sectPr w:rsidR="00F04CB5" w:rsidRPr="00F10C6E" w:rsidSect="003C2B5F">
          <w:pgSz w:w="16838" w:h="11906" w:orient="landscape"/>
          <w:pgMar w:top="1418" w:right="1418" w:bottom="851" w:left="1418" w:header="709" w:footer="329" w:gutter="0"/>
          <w:cols w:space="708"/>
          <w:docGrid w:linePitch="360"/>
        </w:sectPr>
      </w:pPr>
    </w:p>
    <w:p w14:paraId="3188E442" w14:textId="77777777" w:rsidR="0028080E" w:rsidRPr="00F10C6E" w:rsidRDefault="0028080E" w:rsidP="005C307E">
      <w:pPr>
        <w:pStyle w:val="Nagwek2"/>
        <w:numPr>
          <w:ilvl w:val="0"/>
          <w:numId w:val="0"/>
        </w:numPr>
        <w:spacing w:before="0" w:after="0" w:line="300" w:lineRule="auto"/>
        <w:ind w:left="709"/>
        <w:rPr>
          <w:rFonts w:ascii="Verdana" w:hAnsi="Verdana"/>
          <w:sz w:val="20"/>
          <w:szCs w:val="20"/>
          <w:lang w:val="pl-PL"/>
        </w:rPr>
      </w:pPr>
    </w:p>
    <w:p w14:paraId="6BA98F44" w14:textId="21E48199" w:rsidR="00F050B8" w:rsidRPr="00F10C6E" w:rsidRDefault="001D4727"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Wykonawca na własny koszt, w terminie 60 Dni lub w innym obustronnie uzgodnionym terminie, liczonym od dnia Protokołu z ponownych Pomiarów Gwarancyjnych lub pomiarów sprawdzających, doprowadzi </w:t>
      </w:r>
      <w:r w:rsidR="00F050B8" w:rsidRPr="00F10C6E">
        <w:rPr>
          <w:rFonts w:ascii="Verdana" w:hAnsi="Verdana"/>
          <w:sz w:val="20"/>
          <w:szCs w:val="20"/>
          <w:lang w:val="pl-PL"/>
        </w:rPr>
        <w:t>Przedmiot Umowy</w:t>
      </w:r>
      <w:r w:rsidRPr="00F10C6E">
        <w:rPr>
          <w:rFonts w:ascii="Verdana" w:hAnsi="Verdana"/>
          <w:sz w:val="20"/>
          <w:szCs w:val="20"/>
          <w:lang w:val="pl-PL"/>
        </w:rPr>
        <w:t>, poprzez dokonanie modyfikacji, napraw lub wymiany, do takiego stanu technicznego, aby spełniała ona wymagania Zamawiającego i osiągnęła Gwarantowane Parametry Techniczne w tym Gwarancje Absolutne</w:t>
      </w:r>
      <w:r w:rsidR="004C05A3" w:rsidRPr="00F10C6E">
        <w:rPr>
          <w:rFonts w:ascii="Verdana" w:hAnsi="Verdana"/>
          <w:sz w:val="20"/>
          <w:szCs w:val="20"/>
          <w:lang w:val="pl-PL"/>
        </w:rPr>
        <w:t>- „</w:t>
      </w:r>
      <w:r w:rsidR="004C05A3" w:rsidRPr="00F10C6E">
        <w:rPr>
          <w:rFonts w:ascii="Verdana" w:hAnsi="Verdana"/>
          <w:b/>
          <w:sz w:val="20"/>
          <w:szCs w:val="20"/>
          <w:lang w:val="pl-PL"/>
        </w:rPr>
        <w:t>Okres dostosowania Elektrofiltru</w:t>
      </w:r>
      <w:r w:rsidR="004C05A3" w:rsidRPr="00F10C6E">
        <w:rPr>
          <w:rFonts w:ascii="Verdana" w:hAnsi="Verdana"/>
          <w:sz w:val="20"/>
          <w:szCs w:val="20"/>
          <w:lang w:val="pl-PL"/>
        </w:rPr>
        <w:t>”</w:t>
      </w:r>
      <w:r w:rsidRPr="00F10C6E">
        <w:rPr>
          <w:rFonts w:ascii="Verdana" w:hAnsi="Verdana"/>
          <w:sz w:val="20"/>
          <w:szCs w:val="20"/>
          <w:lang w:val="pl-PL"/>
        </w:rPr>
        <w:t>.</w:t>
      </w:r>
      <w:r w:rsidR="00CB52D4" w:rsidRPr="00F10C6E">
        <w:rPr>
          <w:rFonts w:ascii="Verdana" w:hAnsi="Verdana"/>
          <w:sz w:val="20"/>
          <w:szCs w:val="20"/>
          <w:lang w:val="pl-PL"/>
        </w:rPr>
        <w:t xml:space="preserve"> </w:t>
      </w:r>
    </w:p>
    <w:p w14:paraId="62EA14FE" w14:textId="77777777" w:rsidR="00F050B8" w:rsidRPr="00F10C6E" w:rsidRDefault="00F050B8" w:rsidP="005C307E">
      <w:pPr>
        <w:pStyle w:val="Nagwek2"/>
        <w:spacing w:before="0" w:after="0" w:line="300" w:lineRule="auto"/>
        <w:rPr>
          <w:rFonts w:ascii="Verdana" w:eastAsiaTheme="minorHAnsi" w:hAnsi="Verdana" w:cs="Arial"/>
          <w:bCs w:val="0"/>
          <w:iCs w:val="0"/>
          <w:sz w:val="20"/>
          <w:szCs w:val="20"/>
          <w:lang w:val="pl-PL"/>
        </w:rPr>
      </w:pPr>
      <w:r w:rsidRPr="00F10C6E">
        <w:rPr>
          <w:rFonts w:ascii="Verdana" w:hAnsi="Verdana"/>
          <w:sz w:val="20"/>
          <w:szCs w:val="20"/>
          <w:lang w:val="pl-PL"/>
        </w:rPr>
        <w:t xml:space="preserve">W przypadku nie osiągniecia parametrów, określonych 4 i 5 w tabeli w pkt 7.1 Umowy, Zamawiający może </w:t>
      </w:r>
      <w:r w:rsidRPr="00F10C6E">
        <w:rPr>
          <w:rFonts w:ascii="Verdana" w:eastAsiaTheme="minorHAnsi" w:hAnsi="Verdana" w:cs="Arial"/>
          <w:sz w:val="20"/>
          <w:szCs w:val="20"/>
          <w:lang w:val="pl-PL"/>
        </w:rPr>
        <w:t>skorzystać z jednego lub z kilku następujących uprawnień:</w:t>
      </w:r>
    </w:p>
    <w:p w14:paraId="493446B0" w14:textId="77777777" w:rsidR="00F050B8" w:rsidRPr="00F10C6E" w:rsidRDefault="00F050B8" w:rsidP="005C307E">
      <w:pPr>
        <w:pStyle w:val="Nagwek3"/>
        <w:tabs>
          <w:tab w:val="clear" w:pos="709"/>
          <w:tab w:val="num" w:pos="1418"/>
        </w:tabs>
        <w:spacing w:before="0" w:after="0" w:line="300" w:lineRule="auto"/>
        <w:ind w:left="1418"/>
        <w:rPr>
          <w:rFonts w:ascii="Verdana" w:hAnsi="Verdana"/>
          <w:sz w:val="20"/>
          <w:szCs w:val="20"/>
          <w:lang w:val="pl-PL"/>
        </w:rPr>
      </w:pPr>
      <w:r w:rsidRPr="00F10C6E">
        <w:rPr>
          <w:rFonts w:ascii="Verdana" w:hAnsi="Verdana" w:cs="Times New Roman"/>
          <w:sz w:val="20"/>
          <w:szCs w:val="20"/>
          <w:lang w:val="pl-PL"/>
        </w:rPr>
        <w:t>zażądać od Wykonawcy wykonania Umowy w całości lub częściowo w terminie</w:t>
      </w:r>
      <w:r w:rsidRPr="00F10C6E">
        <w:rPr>
          <w:rFonts w:ascii="Verdana" w:hAnsi="Verdana"/>
          <w:sz w:val="20"/>
          <w:szCs w:val="20"/>
          <w:lang w:val="pl-PL"/>
        </w:rPr>
        <w:t xml:space="preserve"> </w:t>
      </w:r>
      <w:r w:rsidRPr="00F10C6E">
        <w:rPr>
          <w:rFonts w:ascii="Verdana" w:hAnsi="Verdana" w:cs="Times New Roman"/>
          <w:sz w:val="20"/>
          <w:szCs w:val="20"/>
          <w:lang w:val="pl-PL"/>
        </w:rPr>
        <w:t>wskazanym przez Zamawiającego</w:t>
      </w:r>
      <w:r w:rsidRPr="00F10C6E">
        <w:rPr>
          <w:rFonts w:ascii="Verdana" w:hAnsi="Verdana"/>
          <w:sz w:val="20"/>
          <w:szCs w:val="20"/>
          <w:lang w:val="pl-PL"/>
        </w:rPr>
        <w:t>,</w:t>
      </w:r>
      <w:r w:rsidRPr="00F10C6E">
        <w:rPr>
          <w:rFonts w:ascii="Verdana" w:hAnsi="Verdana" w:cs="Times New Roman"/>
          <w:sz w:val="20"/>
          <w:szCs w:val="20"/>
          <w:lang w:val="pl-PL"/>
        </w:rPr>
        <w:t xml:space="preserve"> lub</w:t>
      </w:r>
    </w:p>
    <w:p w14:paraId="7588B5C9" w14:textId="77777777" w:rsidR="00F050B8" w:rsidRPr="00F10C6E" w:rsidRDefault="00F050B8" w:rsidP="005C307E">
      <w:pPr>
        <w:pStyle w:val="Nagwek3"/>
        <w:tabs>
          <w:tab w:val="clear" w:pos="709"/>
          <w:tab w:val="num" w:pos="1418"/>
        </w:tabs>
        <w:spacing w:before="0" w:after="0" w:line="300" w:lineRule="auto"/>
        <w:ind w:left="1418"/>
        <w:rPr>
          <w:rFonts w:ascii="Verdana" w:eastAsiaTheme="minorHAnsi" w:hAnsi="Verdana"/>
          <w:sz w:val="20"/>
          <w:szCs w:val="20"/>
          <w:lang w:val="pl-PL"/>
        </w:rPr>
      </w:pPr>
      <w:r w:rsidRPr="00F10C6E">
        <w:rPr>
          <w:rFonts w:ascii="Verdana" w:eastAsiaTheme="minorHAnsi" w:hAnsi="Verdana"/>
          <w:sz w:val="20"/>
          <w:szCs w:val="20"/>
          <w:lang w:val="pl-PL"/>
        </w:rPr>
        <w:t>zlecić wykonanie Umowy w części lub całości w ramach wykonawstwa zastępczego innemu podmiotowi, na koszt i ryzyko Wykonawcy, lub</w:t>
      </w:r>
    </w:p>
    <w:p w14:paraId="18B2D6C9" w14:textId="77777777" w:rsidR="00F050B8" w:rsidRPr="00F10C6E" w:rsidRDefault="00F050B8" w:rsidP="005C307E">
      <w:pPr>
        <w:pStyle w:val="Nagwek3"/>
        <w:tabs>
          <w:tab w:val="clear" w:pos="709"/>
          <w:tab w:val="num" w:pos="1418"/>
        </w:tabs>
        <w:spacing w:before="0" w:after="0" w:line="300" w:lineRule="auto"/>
        <w:ind w:left="1418"/>
        <w:rPr>
          <w:rFonts w:ascii="Verdana" w:eastAsiaTheme="minorHAnsi" w:hAnsi="Verdana"/>
          <w:sz w:val="20"/>
          <w:szCs w:val="20"/>
          <w:lang w:val="pl-PL"/>
        </w:rPr>
      </w:pPr>
      <w:r w:rsidRPr="00F10C6E">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FE68CC0" w14:textId="77777777" w:rsidR="0007336F" w:rsidRPr="00F10C6E" w:rsidRDefault="00F050B8"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Kary umowne za nieosiągnięcie Gwarantowanych Parametrów Technicznych ograniczone są do 20% </w:t>
      </w:r>
      <w:r w:rsidR="0007336F" w:rsidRPr="00F10C6E">
        <w:rPr>
          <w:rFonts w:ascii="Verdana" w:hAnsi="Verdana"/>
          <w:sz w:val="20"/>
          <w:szCs w:val="20"/>
          <w:lang w:val="pl-PL"/>
        </w:rPr>
        <w:t>W</w:t>
      </w:r>
      <w:r w:rsidRPr="00F10C6E">
        <w:rPr>
          <w:rFonts w:ascii="Verdana" w:hAnsi="Verdana"/>
          <w:sz w:val="20"/>
          <w:szCs w:val="20"/>
          <w:lang w:val="pl-PL"/>
        </w:rPr>
        <w:t>ynagrodzenia</w:t>
      </w:r>
      <w:r w:rsidR="0007336F" w:rsidRPr="00F10C6E">
        <w:rPr>
          <w:rFonts w:ascii="Verdana" w:hAnsi="Verdana"/>
          <w:sz w:val="20"/>
          <w:szCs w:val="20"/>
          <w:lang w:val="pl-PL"/>
        </w:rPr>
        <w:t>.</w:t>
      </w:r>
    </w:p>
    <w:p w14:paraId="6AB27046" w14:textId="60DE55AE" w:rsidR="00CB52D4" w:rsidRPr="00F10C6E" w:rsidRDefault="00F050B8" w:rsidP="005C307E">
      <w:pPr>
        <w:pStyle w:val="Nagwek2"/>
        <w:spacing w:before="0" w:after="0" w:line="300" w:lineRule="auto"/>
        <w:rPr>
          <w:rFonts w:ascii="Verdana" w:hAnsi="Verdana"/>
          <w:sz w:val="20"/>
          <w:szCs w:val="20"/>
          <w:lang w:val="pl-PL"/>
        </w:rPr>
      </w:pPr>
      <w:r w:rsidRPr="00F10C6E">
        <w:rPr>
          <w:rFonts w:ascii="Verdana" w:hAnsi="Verdana"/>
          <w:iCs w:val="0"/>
          <w:sz w:val="20"/>
          <w:szCs w:val="20"/>
          <w:lang w:val="pl-PL"/>
        </w:rPr>
        <w:t>Jeżeli wysokość wylic</w:t>
      </w:r>
      <w:r w:rsidR="0007336F" w:rsidRPr="00F10C6E">
        <w:rPr>
          <w:rFonts w:ascii="Verdana" w:hAnsi="Verdana"/>
          <w:iCs w:val="0"/>
          <w:sz w:val="20"/>
          <w:szCs w:val="20"/>
          <w:lang w:val="pl-PL"/>
        </w:rPr>
        <w:t xml:space="preserve">zonych kar umownych </w:t>
      </w:r>
      <w:r w:rsidR="004A4D32" w:rsidRPr="00F10C6E">
        <w:rPr>
          <w:rFonts w:ascii="Verdana" w:hAnsi="Verdana"/>
          <w:iCs w:val="0"/>
          <w:sz w:val="20"/>
          <w:szCs w:val="20"/>
          <w:lang w:val="pl-PL"/>
        </w:rPr>
        <w:t xml:space="preserve">dla poszczególnego Gwarantowanego Parametru Technicznego dla danego bloku </w:t>
      </w:r>
      <w:r w:rsidR="0007336F" w:rsidRPr="00F10C6E">
        <w:rPr>
          <w:rFonts w:ascii="Verdana" w:hAnsi="Verdana"/>
          <w:iCs w:val="0"/>
          <w:sz w:val="20"/>
          <w:szCs w:val="20"/>
          <w:lang w:val="pl-PL"/>
        </w:rPr>
        <w:t xml:space="preserve">przekroczy </w:t>
      </w:r>
      <w:r w:rsidR="004A4D32" w:rsidRPr="00F10C6E">
        <w:rPr>
          <w:rFonts w:ascii="Verdana" w:hAnsi="Verdana"/>
          <w:iCs w:val="0"/>
          <w:sz w:val="20"/>
          <w:szCs w:val="20"/>
          <w:lang w:val="pl-PL"/>
        </w:rPr>
        <w:t>maksymalny limit kar określony pkt. 7.1. Umowy</w:t>
      </w:r>
      <w:r w:rsidRPr="00F10C6E">
        <w:rPr>
          <w:rFonts w:ascii="Verdana" w:hAnsi="Verdana"/>
          <w:iCs w:val="0"/>
          <w:sz w:val="20"/>
          <w:szCs w:val="20"/>
          <w:lang w:val="pl-PL"/>
        </w:rPr>
        <w:t>, Zamawiający będzie uprawniony do odstąpienia od Umowy, według swego wyboru, w całości albo w zakresie niewykonanej części Umowy z zachowaniem terminu 30 dniowego wypowiedzenia.</w:t>
      </w:r>
    </w:p>
    <w:p w14:paraId="5A8A150E" w14:textId="77777777" w:rsidR="007242D3" w:rsidRPr="00F10C6E" w:rsidRDefault="007242D3"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Kary umowne z tytułu </w:t>
      </w:r>
      <w:r w:rsidR="000379B9" w:rsidRPr="00F10C6E">
        <w:rPr>
          <w:rFonts w:ascii="Verdana" w:hAnsi="Verdana"/>
          <w:sz w:val="20"/>
          <w:szCs w:val="20"/>
          <w:lang w:val="pl-PL"/>
        </w:rPr>
        <w:t xml:space="preserve">zwłoki w  </w:t>
      </w:r>
      <w:r w:rsidRPr="00F10C6E">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F10C6E" w14:paraId="0945ED56" w14:textId="77777777" w:rsidTr="00860EEC">
        <w:tc>
          <w:tcPr>
            <w:tcW w:w="8473" w:type="dxa"/>
            <w:shd w:val="pct10" w:color="auto" w:fill="auto"/>
          </w:tcPr>
          <w:p w14:paraId="7E569BF0" w14:textId="77777777" w:rsidR="007242D3" w:rsidRPr="00F10C6E" w:rsidRDefault="00633128" w:rsidP="005C307E">
            <w:pPr>
              <w:tabs>
                <w:tab w:val="num" w:pos="0"/>
              </w:tabs>
              <w:spacing w:line="300" w:lineRule="auto"/>
              <w:rPr>
                <w:rFonts w:ascii="Verdana" w:hAnsi="Verdana"/>
                <w:b/>
                <w:sz w:val="20"/>
                <w:szCs w:val="20"/>
              </w:rPr>
            </w:pPr>
            <w:r w:rsidRPr="00F10C6E">
              <w:rPr>
                <w:rFonts w:ascii="Verdana" w:hAnsi="Verdana"/>
                <w:b/>
                <w:bCs/>
                <w:sz w:val="20"/>
                <w:szCs w:val="20"/>
                <w:lang w:val="pl"/>
              </w:rPr>
              <w:t xml:space="preserve">Kary Umowne z tytułu </w:t>
            </w:r>
            <w:r w:rsidR="000379B9" w:rsidRPr="00F10C6E">
              <w:rPr>
                <w:rFonts w:ascii="Verdana" w:hAnsi="Verdana"/>
                <w:b/>
                <w:bCs/>
                <w:sz w:val="20"/>
                <w:szCs w:val="20"/>
                <w:lang w:val="pl"/>
              </w:rPr>
              <w:t xml:space="preserve">zwłoki w </w:t>
            </w:r>
            <w:r w:rsidRPr="00F10C6E">
              <w:rPr>
                <w:rFonts w:ascii="Verdana" w:hAnsi="Verdana"/>
                <w:b/>
                <w:bCs/>
                <w:sz w:val="20"/>
                <w:szCs w:val="20"/>
                <w:lang w:val="pl"/>
              </w:rPr>
              <w:t>r</w:t>
            </w:r>
            <w:r w:rsidR="007242D3" w:rsidRPr="00F10C6E">
              <w:rPr>
                <w:rFonts w:ascii="Verdana" w:hAnsi="Verdana"/>
                <w:b/>
                <w:bCs/>
                <w:sz w:val="20"/>
                <w:szCs w:val="20"/>
                <w:lang w:val="pl"/>
              </w:rPr>
              <w:t xml:space="preserve">ealizacji </w:t>
            </w:r>
          </w:p>
          <w:p w14:paraId="5BA94EEE" w14:textId="77777777" w:rsidR="007242D3" w:rsidRPr="00F10C6E" w:rsidRDefault="007242D3" w:rsidP="005C307E">
            <w:pPr>
              <w:tabs>
                <w:tab w:val="num" w:pos="0"/>
              </w:tabs>
              <w:spacing w:line="300" w:lineRule="auto"/>
              <w:rPr>
                <w:rFonts w:ascii="Verdana" w:hAnsi="Verdana"/>
                <w:b/>
                <w:sz w:val="20"/>
                <w:szCs w:val="20"/>
              </w:rPr>
            </w:pPr>
          </w:p>
        </w:tc>
      </w:tr>
      <w:tr w:rsidR="004544FA" w:rsidRPr="00F10C6E" w14:paraId="7A27DC8E" w14:textId="77777777" w:rsidTr="00860EEC">
        <w:tc>
          <w:tcPr>
            <w:tcW w:w="8473" w:type="dxa"/>
          </w:tcPr>
          <w:p w14:paraId="5AAEACCB" w14:textId="77777777" w:rsidR="004544FA" w:rsidRPr="00F10C6E" w:rsidRDefault="002F7BB0" w:rsidP="005C307E">
            <w:pPr>
              <w:tabs>
                <w:tab w:val="num" w:pos="0"/>
              </w:tabs>
              <w:spacing w:line="300" w:lineRule="auto"/>
              <w:rPr>
                <w:rFonts w:ascii="Verdana" w:hAnsi="Verdana"/>
                <w:sz w:val="20"/>
                <w:szCs w:val="20"/>
                <w:lang w:val="pl"/>
              </w:rPr>
            </w:pPr>
            <w:r w:rsidRPr="00F10C6E">
              <w:rPr>
                <w:rFonts w:ascii="Verdana" w:hAnsi="Verdana"/>
                <w:sz w:val="20"/>
                <w:szCs w:val="20"/>
              </w:rPr>
              <w:t xml:space="preserve">Jeżeli Wykonawca nie uzyska odbioru koncepcji modernizacji w wymaganym terminie podlega  karze umownej 0,2% </w:t>
            </w:r>
            <w:r w:rsidR="00F050B8" w:rsidRPr="00F10C6E">
              <w:rPr>
                <w:rFonts w:ascii="Verdana" w:hAnsi="Verdana"/>
                <w:sz w:val="20"/>
                <w:szCs w:val="20"/>
              </w:rPr>
              <w:t>W</w:t>
            </w:r>
            <w:r w:rsidRPr="00F10C6E">
              <w:rPr>
                <w:rFonts w:ascii="Verdana" w:hAnsi="Verdana"/>
                <w:sz w:val="20"/>
                <w:szCs w:val="20"/>
              </w:rPr>
              <w:t xml:space="preserve">ynagrodzenia określonej dla każdego bloku za każdy pełny dzień </w:t>
            </w:r>
            <w:r w:rsidR="00F050B8" w:rsidRPr="00F10C6E">
              <w:rPr>
                <w:rFonts w:ascii="Verdana" w:hAnsi="Verdana"/>
                <w:sz w:val="20"/>
                <w:szCs w:val="20"/>
              </w:rPr>
              <w:t>zwłoki</w:t>
            </w:r>
            <w:r w:rsidRPr="00F10C6E">
              <w:rPr>
                <w:rFonts w:ascii="Verdana" w:hAnsi="Verdana"/>
                <w:sz w:val="20"/>
                <w:szCs w:val="20"/>
              </w:rPr>
              <w:t>.</w:t>
            </w:r>
          </w:p>
        </w:tc>
      </w:tr>
      <w:tr w:rsidR="00B86CBF" w:rsidRPr="00F10C6E" w14:paraId="08E63271" w14:textId="77777777" w:rsidTr="00860EEC">
        <w:tc>
          <w:tcPr>
            <w:tcW w:w="8473" w:type="dxa"/>
          </w:tcPr>
          <w:p w14:paraId="66453A9B" w14:textId="77777777" w:rsidR="00B86CBF" w:rsidRPr="00F10C6E" w:rsidRDefault="004556E5" w:rsidP="005C307E">
            <w:pPr>
              <w:tabs>
                <w:tab w:val="num" w:pos="0"/>
              </w:tabs>
              <w:spacing w:line="300" w:lineRule="auto"/>
              <w:rPr>
                <w:rFonts w:ascii="Verdana" w:hAnsi="Verdana"/>
                <w:sz w:val="20"/>
                <w:szCs w:val="20"/>
              </w:rPr>
            </w:pPr>
            <w:r w:rsidRPr="00F10C6E">
              <w:rPr>
                <w:rFonts w:ascii="Verdana" w:hAnsi="Verdana"/>
                <w:sz w:val="20"/>
                <w:szCs w:val="20"/>
              </w:rPr>
              <w:t xml:space="preserve">Jeżeli Wykonawca nie uzyska </w:t>
            </w:r>
            <w:r w:rsidR="003671B5" w:rsidRPr="00F10C6E">
              <w:rPr>
                <w:rFonts w:ascii="Verdana" w:hAnsi="Verdana"/>
                <w:sz w:val="20"/>
                <w:szCs w:val="20"/>
              </w:rPr>
              <w:t xml:space="preserve">odbioru Projektu Budowlanego, w wymaganym terminie, podlega  karze umownej 1% </w:t>
            </w:r>
            <w:r w:rsidR="0007336F" w:rsidRPr="00F10C6E">
              <w:rPr>
                <w:rFonts w:ascii="Verdana" w:hAnsi="Verdana"/>
                <w:sz w:val="20"/>
                <w:szCs w:val="20"/>
              </w:rPr>
              <w:t xml:space="preserve">Wynagrodzenia </w:t>
            </w:r>
            <w:r w:rsidR="003671B5" w:rsidRPr="00F10C6E">
              <w:rPr>
                <w:rFonts w:ascii="Verdana" w:hAnsi="Verdana"/>
                <w:sz w:val="20"/>
                <w:szCs w:val="20"/>
              </w:rPr>
              <w:t xml:space="preserve">za każdy pełny dzień </w:t>
            </w:r>
            <w:r w:rsidR="0007336F" w:rsidRPr="00F10C6E">
              <w:rPr>
                <w:rFonts w:ascii="Verdana" w:hAnsi="Verdana"/>
                <w:sz w:val="20"/>
                <w:szCs w:val="20"/>
              </w:rPr>
              <w:t>zwłoki</w:t>
            </w:r>
            <w:r w:rsidR="003671B5" w:rsidRPr="00F10C6E">
              <w:rPr>
                <w:rFonts w:ascii="Verdana" w:hAnsi="Verdana"/>
                <w:sz w:val="20"/>
                <w:szCs w:val="20"/>
              </w:rPr>
              <w:t>.</w:t>
            </w:r>
          </w:p>
        </w:tc>
      </w:tr>
      <w:tr w:rsidR="007242D3" w:rsidRPr="00F10C6E" w14:paraId="3AC5B7B9" w14:textId="77777777" w:rsidTr="00860EEC">
        <w:tc>
          <w:tcPr>
            <w:tcW w:w="8473" w:type="dxa"/>
          </w:tcPr>
          <w:p w14:paraId="0229BC45" w14:textId="77777777" w:rsidR="00E941EB" w:rsidRPr="00F10C6E" w:rsidRDefault="00E941EB" w:rsidP="005C307E">
            <w:pPr>
              <w:tabs>
                <w:tab w:val="num" w:pos="0"/>
              </w:tabs>
              <w:spacing w:line="300" w:lineRule="auto"/>
              <w:rPr>
                <w:rFonts w:ascii="Verdana" w:hAnsi="Verdana"/>
                <w:sz w:val="20"/>
                <w:szCs w:val="20"/>
              </w:rPr>
            </w:pPr>
            <w:r w:rsidRPr="00F10C6E">
              <w:rPr>
                <w:rFonts w:ascii="Verdana" w:hAnsi="Verdana"/>
                <w:sz w:val="20"/>
                <w:szCs w:val="20"/>
              </w:rPr>
              <w:t>Jeżeli opóźnienie wystąpi z przyczyn leżących po stronie Wykonawcy, to Wykonawca zostanie obciążony przez Zamawiającego karami umownymi za nieterminowy odbiór przez Zamawiającego następujących kamieni milowych realizacji modernizacji (wyszczególnionych także w Tabeli w pkt 2.2 Umowy):</w:t>
            </w:r>
          </w:p>
          <w:p w14:paraId="162864C8" w14:textId="77777777" w:rsidR="00E941EB" w:rsidRPr="00F10C6E" w:rsidRDefault="00E941EB" w:rsidP="005C307E">
            <w:pPr>
              <w:tabs>
                <w:tab w:val="num" w:pos="0"/>
              </w:tabs>
              <w:spacing w:line="300" w:lineRule="auto"/>
              <w:rPr>
                <w:rFonts w:ascii="Verdana" w:hAnsi="Verdana"/>
                <w:sz w:val="20"/>
                <w:szCs w:val="20"/>
              </w:rPr>
            </w:pPr>
            <w:r w:rsidRPr="00F10C6E">
              <w:rPr>
                <w:rFonts w:ascii="Verdana" w:hAnsi="Verdana"/>
                <w:sz w:val="20"/>
                <w:szCs w:val="20"/>
              </w:rPr>
              <w:t>- Uzyskanie pozwolenia na budowę.</w:t>
            </w:r>
          </w:p>
          <w:p w14:paraId="26AF0B9A" w14:textId="77777777" w:rsidR="00E941EB" w:rsidRPr="00F10C6E" w:rsidRDefault="00E941EB" w:rsidP="005C307E">
            <w:pPr>
              <w:tabs>
                <w:tab w:val="num" w:pos="0"/>
              </w:tabs>
              <w:spacing w:line="300" w:lineRule="auto"/>
              <w:rPr>
                <w:rFonts w:ascii="Verdana" w:hAnsi="Verdana"/>
                <w:sz w:val="20"/>
                <w:szCs w:val="20"/>
              </w:rPr>
            </w:pPr>
            <w:r w:rsidRPr="00F10C6E">
              <w:rPr>
                <w:rFonts w:ascii="Verdana" w:hAnsi="Verdana"/>
                <w:sz w:val="20"/>
                <w:szCs w:val="20"/>
              </w:rPr>
              <w:t>- Zakończenie demontaży wymaganych dla modernizacji elementów elektrofiltra.</w:t>
            </w:r>
          </w:p>
          <w:p w14:paraId="245CCD3E" w14:textId="77777777" w:rsidR="00E941EB" w:rsidRPr="00F10C6E" w:rsidRDefault="003F54B9" w:rsidP="005C307E">
            <w:pPr>
              <w:tabs>
                <w:tab w:val="num" w:pos="0"/>
              </w:tabs>
              <w:spacing w:line="300" w:lineRule="auto"/>
              <w:rPr>
                <w:rFonts w:ascii="Verdana" w:hAnsi="Verdana"/>
                <w:sz w:val="20"/>
                <w:szCs w:val="20"/>
              </w:rPr>
            </w:pPr>
            <w:r w:rsidRPr="00F10C6E">
              <w:rPr>
                <w:rFonts w:ascii="Verdana" w:hAnsi="Verdana"/>
                <w:sz w:val="20"/>
                <w:szCs w:val="20"/>
              </w:rPr>
              <w:t xml:space="preserve">- </w:t>
            </w:r>
            <w:r w:rsidR="00E941EB" w:rsidRPr="00F10C6E">
              <w:rPr>
                <w:rFonts w:ascii="Verdana" w:hAnsi="Verdana"/>
                <w:sz w:val="20"/>
                <w:szCs w:val="20"/>
              </w:rPr>
              <w:t>Zakończenie montażu urządzeń będących przedmiotem projektu, Odbiór Techniczny.</w:t>
            </w:r>
          </w:p>
          <w:p w14:paraId="173A8324" w14:textId="77777777" w:rsidR="007242D3" w:rsidRPr="00F10C6E" w:rsidRDefault="00E941EB" w:rsidP="005C307E">
            <w:pPr>
              <w:tabs>
                <w:tab w:val="num" w:pos="0"/>
              </w:tabs>
              <w:spacing w:line="300" w:lineRule="auto"/>
              <w:rPr>
                <w:rFonts w:ascii="Verdana" w:hAnsi="Verdana"/>
                <w:sz w:val="20"/>
                <w:szCs w:val="20"/>
              </w:rPr>
            </w:pPr>
            <w:r w:rsidRPr="00F10C6E">
              <w:rPr>
                <w:rFonts w:ascii="Verdana" w:hAnsi="Verdana"/>
                <w:sz w:val="20"/>
                <w:szCs w:val="20"/>
              </w:rPr>
              <w:t xml:space="preserve">Kary umowne za </w:t>
            </w:r>
            <w:r w:rsidR="0007336F" w:rsidRPr="00F10C6E">
              <w:rPr>
                <w:rFonts w:ascii="Verdana" w:hAnsi="Verdana"/>
                <w:sz w:val="20"/>
                <w:szCs w:val="20"/>
              </w:rPr>
              <w:t>zwłokę</w:t>
            </w:r>
            <w:r w:rsidRPr="00F10C6E">
              <w:rPr>
                <w:rFonts w:ascii="Verdana" w:hAnsi="Verdana"/>
                <w:sz w:val="20"/>
                <w:szCs w:val="20"/>
              </w:rPr>
              <w:t xml:space="preserve"> w wykonaniu każdego z powyższych </w:t>
            </w:r>
            <w:r w:rsidR="003F54B9" w:rsidRPr="00F10C6E">
              <w:rPr>
                <w:rFonts w:ascii="Verdana" w:hAnsi="Verdana"/>
                <w:sz w:val="20"/>
                <w:szCs w:val="20"/>
              </w:rPr>
              <w:t>kamieni milowych</w:t>
            </w:r>
            <w:r w:rsidRPr="00F10C6E">
              <w:rPr>
                <w:rFonts w:ascii="Verdana" w:hAnsi="Verdana"/>
                <w:sz w:val="20"/>
                <w:szCs w:val="20"/>
              </w:rPr>
              <w:t xml:space="preserve"> będą wynosiły po 2,5% </w:t>
            </w:r>
            <w:r w:rsidR="0007336F" w:rsidRPr="00F10C6E">
              <w:rPr>
                <w:rFonts w:ascii="Verdana" w:hAnsi="Verdana"/>
                <w:sz w:val="20"/>
                <w:szCs w:val="20"/>
              </w:rPr>
              <w:t xml:space="preserve">Wynagrodzenia </w:t>
            </w:r>
            <w:r w:rsidRPr="00F10C6E">
              <w:rPr>
                <w:rFonts w:ascii="Verdana" w:hAnsi="Verdana"/>
                <w:sz w:val="20"/>
                <w:szCs w:val="20"/>
              </w:rPr>
              <w:t xml:space="preserve">za każdy pełny dzień </w:t>
            </w:r>
            <w:r w:rsidR="0007336F" w:rsidRPr="00F10C6E">
              <w:rPr>
                <w:rFonts w:ascii="Verdana" w:hAnsi="Verdana"/>
                <w:sz w:val="20"/>
                <w:szCs w:val="20"/>
              </w:rPr>
              <w:t>zwłoki</w:t>
            </w:r>
            <w:r w:rsidRPr="00F10C6E">
              <w:rPr>
                <w:rFonts w:ascii="Verdana" w:hAnsi="Verdana"/>
                <w:sz w:val="20"/>
                <w:szCs w:val="20"/>
              </w:rPr>
              <w:t>.</w:t>
            </w:r>
          </w:p>
        </w:tc>
      </w:tr>
    </w:tbl>
    <w:p w14:paraId="4E25FE29" w14:textId="77777777" w:rsidR="007242D3" w:rsidRPr="00F10C6E" w:rsidRDefault="007242D3" w:rsidP="005C307E">
      <w:pPr>
        <w:tabs>
          <w:tab w:val="left" w:pos="1134"/>
        </w:tabs>
        <w:spacing w:line="300" w:lineRule="auto"/>
        <w:rPr>
          <w:rFonts w:ascii="Verdana" w:hAnsi="Verdana"/>
          <w:sz w:val="20"/>
          <w:szCs w:val="20"/>
        </w:rPr>
      </w:pPr>
    </w:p>
    <w:p w14:paraId="22944F73" w14:textId="4D517889" w:rsidR="003D19B0" w:rsidRPr="00F10C6E" w:rsidRDefault="00EE54F2"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Kary umowne za </w:t>
      </w:r>
      <w:r w:rsidR="00542417" w:rsidRPr="00F10C6E">
        <w:rPr>
          <w:rFonts w:ascii="Verdana" w:hAnsi="Verdana"/>
          <w:sz w:val="20"/>
          <w:szCs w:val="20"/>
          <w:lang w:val="pl-PL"/>
        </w:rPr>
        <w:t xml:space="preserve">zwłokę </w:t>
      </w:r>
      <w:r w:rsidRPr="00F10C6E">
        <w:rPr>
          <w:rFonts w:ascii="Verdana" w:hAnsi="Verdana"/>
          <w:sz w:val="20"/>
          <w:szCs w:val="20"/>
          <w:lang w:val="pl-PL"/>
        </w:rPr>
        <w:t>zgodnie z pkt 7.</w:t>
      </w:r>
      <w:r w:rsidR="001E44BA">
        <w:rPr>
          <w:rFonts w:ascii="Verdana" w:hAnsi="Verdana"/>
          <w:sz w:val="20"/>
          <w:szCs w:val="20"/>
          <w:lang w:val="pl-PL"/>
        </w:rPr>
        <w:t>6</w:t>
      </w:r>
      <w:r w:rsidRPr="00F10C6E">
        <w:rPr>
          <w:rFonts w:ascii="Verdana" w:hAnsi="Verdana"/>
          <w:sz w:val="20"/>
          <w:szCs w:val="20"/>
          <w:lang w:val="pl-PL"/>
        </w:rPr>
        <w:t xml:space="preserve"> ograniczone są do 20 % </w:t>
      </w:r>
      <w:r w:rsidR="0007336F" w:rsidRPr="00F10C6E">
        <w:rPr>
          <w:rFonts w:ascii="Verdana" w:hAnsi="Verdana"/>
          <w:sz w:val="20"/>
          <w:szCs w:val="20"/>
          <w:lang w:val="pl-PL"/>
        </w:rPr>
        <w:t>W</w:t>
      </w:r>
      <w:r w:rsidR="00E62A73" w:rsidRPr="00F10C6E">
        <w:rPr>
          <w:rFonts w:ascii="Verdana" w:hAnsi="Verdana"/>
          <w:sz w:val="20"/>
          <w:szCs w:val="20"/>
          <w:lang w:val="pl-PL"/>
        </w:rPr>
        <w:t>yn</w:t>
      </w:r>
      <w:r w:rsidR="003671B5" w:rsidRPr="00F10C6E">
        <w:rPr>
          <w:rFonts w:ascii="Verdana" w:hAnsi="Verdana"/>
          <w:sz w:val="20"/>
          <w:szCs w:val="20"/>
          <w:lang w:val="pl-PL"/>
        </w:rPr>
        <w:t>agrod</w:t>
      </w:r>
      <w:r w:rsidR="00E62A73" w:rsidRPr="00F10C6E">
        <w:rPr>
          <w:rFonts w:ascii="Verdana" w:hAnsi="Verdana"/>
          <w:sz w:val="20"/>
          <w:szCs w:val="20"/>
          <w:lang w:val="pl-PL"/>
        </w:rPr>
        <w:t>zenia</w:t>
      </w:r>
      <w:r w:rsidRPr="00F10C6E">
        <w:rPr>
          <w:rFonts w:ascii="Verdana" w:hAnsi="Verdana"/>
          <w:sz w:val="20"/>
          <w:szCs w:val="20"/>
          <w:lang w:val="pl-PL"/>
        </w:rPr>
        <w:t>.</w:t>
      </w:r>
    </w:p>
    <w:p w14:paraId="2EB8BF7A" w14:textId="77777777" w:rsidR="006B4602" w:rsidRPr="00F10C6E" w:rsidRDefault="006B4602"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Kary umowne  wynikające z tytułu </w:t>
      </w:r>
      <w:r w:rsidRPr="00F10C6E">
        <w:rPr>
          <w:rFonts w:ascii="Verdana" w:eastAsiaTheme="minorHAnsi" w:hAnsi="Verdana" w:cs="Arial"/>
          <w:sz w:val="20"/>
          <w:szCs w:val="20"/>
          <w:lang w:val="pl-PL"/>
        </w:rPr>
        <w:t>naruszeń przepisów BHP</w:t>
      </w:r>
    </w:p>
    <w:p w14:paraId="009676DA" w14:textId="77777777" w:rsidR="006B4602" w:rsidRPr="00F10C6E" w:rsidRDefault="006B4602"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lastRenderedPageBreak/>
        <w:t>w kwocie 5.000,00 zł (słownie: pięć tysięcy złotych) za każdy stwierdzony przypadek przebywania członka zespołu Wykonawcy lub jego podwykonawcy w stanie nietrzeźwości lub pod wpływem środków odurzających na terenie Zamawiającego,</w:t>
      </w:r>
    </w:p>
    <w:p w14:paraId="275A4045" w14:textId="77777777" w:rsidR="006B4602" w:rsidRPr="00F10C6E" w:rsidRDefault="006B4602"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F10C6E">
        <w:rPr>
          <w:rFonts w:ascii="Verdana" w:hAnsi="Verdana"/>
          <w:sz w:val="20"/>
          <w:szCs w:val="20"/>
          <w:lang w:val="pl-PL"/>
        </w:rPr>
        <w:t> </w:t>
      </w:r>
      <w:r w:rsidRPr="00F10C6E">
        <w:rPr>
          <w:rFonts w:ascii="Verdana" w:hAnsi="Verdana"/>
          <w:sz w:val="20"/>
          <w:szCs w:val="20"/>
          <w:lang w:val="pl-PL"/>
        </w:rPr>
        <w:t>obowiązku usunięcia odpadów; w przypadku nieusunięcia odpadów w</w:t>
      </w:r>
      <w:r w:rsidR="00D32385" w:rsidRPr="00F10C6E">
        <w:rPr>
          <w:rFonts w:ascii="Verdana" w:hAnsi="Verdana"/>
          <w:sz w:val="20"/>
          <w:szCs w:val="20"/>
          <w:lang w:val="pl-PL"/>
        </w:rPr>
        <w:t> </w:t>
      </w:r>
      <w:r w:rsidRPr="00F10C6E">
        <w:rPr>
          <w:rFonts w:ascii="Verdana" w:hAnsi="Verdana"/>
          <w:sz w:val="20"/>
          <w:szCs w:val="20"/>
          <w:lang w:val="pl-PL"/>
        </w:rPr>
        <w:t>wyznaczonym terminie, Zamawiający usunie odpady w ramach wykonawstwa zastępczego i obciąży Wykonawcę kosztami ich usunięcia;</w:t>
      </w:r>
    </w:p>
    <w:p w14:paraId="4C605DF3" w14:textId="77777777" w:rsidR="006B4602" w:rsidRPr="00F10C6E" w:rsidRDefault="00F9458B"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w wysokości </w:t>
      </w:r>
      <w:r w:rsidR="00456767" w:rsidRPr="00F10C6E">
        <w:rPr>
          <w:rFonts w:ascii="Verdana" w:hAnsi="Verdana"/>
          <w:sz w:val="20"/>
          <w:szCs w:val="20"/>
          <w:lang w:val="pl-PL"/>
        </w:rPr>
        <w:t>5</w:t>
      </w:r>
      <w:r w:rsidR="006B4602" w:rsidRPr="00F10C6E">
        <w:rPr>
          <w:rFonts w:ascii="Verdana" w:hAnsi="Verdana"/>
          <w:sz w:val="20"/>
          <w:szCs w:val="20"/>
          <w:lang w:val="pl-PL"/>
        </w:rPr>
        <w:t xml:space="preserve">.000,00 zł (słownie: </w:t>
      </w:r>
      <w:r w:rsidRPr="00F10C6E">
        <w:rPr>
          <w:rFonts w:ascii="Verdana" w:hAnsi="Verdana"/>
          <w:sz w:val="20"/>
          <w:szCs w:val="20"/>
          <w:lang w:val="pl-PL"/>
        </w:rPr>
        <w:t>jeden tysiąc</w:t>
      </w:r>
      <w:r w:rsidR="006B4602" w:rsidRPr="00F10C6E">
        <w:rPr>
          <w:rFonts w:ascii="Verdana" w:hAnsi="Verdana"/>
          <w:sz w:val="20"/>
          <w:szCs w:val="20"/>
          <w:lang w:val="pl-PL"/>
        </w:rPr>
        <w:t xml:space="preserve"> złotych) – z tytułu każdej zawinionej przez Wykonawcę przerwy w robotach, nakazanej przez upoważnionego przedstawiciela Zamawiającego lub służby bhp i ppoż. </w:t>
      </w:r>
      <w:r w:rsidR="00D32385" w:rsidRPr="00F10C6E">
        <w:rPr>
          <w:rFonts w:ascii="Verdana" w:hAnsi="Verdana"/>
          <w:sz w:val="20"/>
          <w:szCs w:val="20"/>
          <w:lang w:val="pl-PL"/>
        </w:rPr>
        <w:t>Z </w:t>
      </w:r>
      <w:r w:rsidR="006B4602" w:rsidRPr="00F10C6E">
        <w:rPr>
          <w:rFonts w:ascii="Verdana" w:hAnsi="Verdana"/>
          <w:sz w:val="20"/>
          <w:szCs w:val="20"/>
          <w:lang w:val="pl-PL"/>
        </w:rPr>
        <w:t>przyczyn, za które odpowiada Wykonawca;</w:t>
      </w:r>
    </w:p>
    <w:p w14:paraId="2801122D" w14:textId="77777777" w:rsidR="006B4602" w:rsidRPr="00F10C6E" w:rsidRDefault="006B4602"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C2310E1" w14:textId="77777777" w:rsidR="006B4602" w:rsidRPr="00F10C6E" w:rsidRDefault="006B4602"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Kary umowne z tytułu zwłoki w usuwaniu wad i usterek w okresie gwarancji:</w:t>
      </w:r>
    </w:p>
    <w:p w14:paraId="784B5AFB" w14:textId="77777777" w:rsidR="00900706" w:rsidRPr="00F10C6E" w:rsidRDefault="00900706" w:rsidP="005C307E">
      <w:pPr>
        <w:spacing w:line="300" w:lineRule="auto"/>
        <w:ind w:left="709"/>
        <w:jc w:val="both"/>
        <w:rPr>
          <w:rFonts w:ascii="Verdana" w:hAnsi="Verdana"/>
          <w:sz w:val="20"/>
          <w:szCs w:val="20"/>
        </w:rPr>
      </w:pPr>
      <w:r w:rsidRPr="00F10C6E">
        <w:rPr>
          <w:rFonts w:ascii="Verdana" w:hAnsi="Verdana"/>
          <w:sz w:val="20"/>
          <w:szCs w:val="20"/>
        </w:rPr>
        <w:t xml:space="preserve">W przypadku opóźnienia w usuwaniu wad w okresie gwarancyjnym dla przedmiotu Umowy - w wysokości 1 % wynagrodzenia określonego w pkt 4 Umowy  za każdy dzień </w:t>
      </w:r>
      <w:r w:rsidR="0007336F" w:rsidRPr="00F10C6E">
        <w:rPr>
          <w:rFonts w:ascii="Verdana" w:hAnsi="Verdana"/>
          <w:sz w:val="20"/>
          <w:szCs w:val="20"/>
        </w:rPr>
        <w:t xml:space="preserve">zwłoki </w:t>
      </w:r>
      <w:r w:rsidRPr="00F10C6E">
        <w:rPr>
          <w:rFonts w:ascii="Verdana" w:hAnsi="Verdana"/>
          <w:sz w:val="20"/>
          <w:szCs w:val="20"/>
        </w:rPr>
        <w:t xml:space="preserve">w stosunku do terminu uzgodnionego na usunięcie wad. Maksymalne ograniczenie kary z tego tytułu wynosi 10% </w:t>
      </w:r>
      <w:r w:rsidR="0007336F" w:rsidRPr="00F10C6E">
        <w:rPr>
          <w:rFonts w:ascii="Verdana" w:hAnsi="Verdana"/>
          <w:sz w:val="20"/>
          <w:szCs w:val="20"/>
        </w:rPr>
        <w:t>w</w:t>
      </w:r>
      <w:r w:rsidRPr="00F10C6E">
        <w:rPr>
          <w:rFonts w:ascii="Verdana" w:hAnsi="Verdana"/>
          <w:sz w:val="20"/>
          <w:szCs w:val="20"/>
        </w:rPr>
        <w:t>ynagrodzenia umownego netto, tego z elektrofiltrów którego opóźnienie dotyczy.</w:t>
      </w:r>
    </w:p>
    <w:p w14:paraId="7DEE47D1" w14:textId="77777777" w:rsidR="006B4602" w:rsidRPr="00F10C6E" w:rsidRDefault="006B4602"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Kary umowne  z tytułu ujawnienia informacji poufnych:</w:t>
      </w:r>
    </w:p>
    <w:p w14:paraId="394607D9" w14:textId="77777777" w:rsidR="006B4602" w:rsidRPr="00F10C6E" w:rsidRDefault="006B4602" w:rsidP="005C307E">
      <w:pPr>
        <w:pStyle w:val="Akapitzlist"/>
        <w:autoSpaceDE w:val="0"/>
        <w:autoSpaceDN w:val="0"/>
        <w:adjustRightInd w:val="0"/>
        <w:spacing w:line="300" w:lineRule="auto"/>
        <w:ind w:left="709"/>
        <w:rPr>
          <w:rFonts w:ascii="Verdana" w:eastAsiaTheme="minorHAnsi" w:hAnsi="Verdana" w:cs="Arial"/>
          <w:sz w:val="20"/>
          <w:szCs w:val="20"/>
          <w:lang w:eastAsia="en-US"/>
        </w:rPr>
      </w:pPr>
      <w:r w:rsidRPr="00F10C6E">
        <w:rPr>
          <w:rFonts w:ascii="Verdana" w:hAnsi="Verdana"/>
          <w:sz w:val="20"/>
          <w:szCs w:val="20"/>
          <w:lang w:eastAsia="en-US"/>
        </w:rPr>
        <w:t xml:space="preserve">Zamawiający ma prawo obciążyć Wykonawcę karami umownymi </w:t>
      </w:r>
      <w:r w:rsidRPr="00F10C6E">
        <w:rPr>
          <w:rFonts w:ascii="Verdana" w:hAnsi="Verdana"/>
          <w:sz w:val="20"/>
          <w:szCs w:val="20"/>
        </w:rPr>
        <w:t>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r w:rsidRPr="00F10C6E">
        <w:rPr>
          <w:rFonts w:ascii="Verdana" w:eastAsiaTheme="minorHAnsi" w:hAnsi="Verdana" w:cs="Arial"/>
          <w:sz w:val="20"/>
          <w:szCs w:val="20"/>
          <w:lang w:eastAsia="en-US"/>
        </w:rPr>
        <w:t xml:space="preserve">. </w:t>
      </w:r>
    </w:p>
    <w:p w14:paraId="4EA7F177" w14:textId="77777777" w:rsidR="00196752" w:rsidRPr="00F10C6E" w:rsidRDefault="00196752"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Pozostałe kary umowne przysługujące Zamawiającemu w razie niewykonania lub nienależytego wykonania Umowy:</w:t>
      </w:r>
    </w:p>
    <w:p w14:paraId="1BE72FB5" w14:textId="77777777" w:rsidR="00196752" w:rsidRPr="00F10C6E" w:rsidRDefault="00D13966"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 przypadku odstąpienia od Umowy przez Zamawiającego z przyczyn leżących po stronie Wykonawcy, Zamawiający ma prawo obciążyć Wykonawcę karą umowną w wysoko</w:t>
      </w:r>
      <w:r w:rsidR="00876C1E" w:rsidRPr="00F10C6E">
        <w:rPr>
          <w:rFonts w:ascii="Verdana" w:hAnsi="Verdana"/>
          <w:sz w:val="20"/>
          <w:szCs w:val="20"/>
          <w:lang w:val="pl-PL"/>
        </w:rPr>
        <w:t xml:space="preserve">ści 20% Ceny </w:t>
      </w:r>
      <w:r w:rsidR="00F11716" w:rsidRPr="00F10C6E">
        <w:rPr>
          <w:rFonts w:ascii="Verdana" w:hAnsi="Verdana"/>
          <w:sz w:val="20"/>
          <w:szCs w:val="20"/>
          <w:lang w:val="pl-PL"/>
        </w:rPr>
        <w:t xml:space="preserve">wynagrodzenia </w:t>
      </w:r>
      <w:r w:rsidR="00876C1E" w:rsidRPr="00F10C6E">
        <w:rPr>
          <w:rFonts w:ascii="Verdana" w:hAnsi="Verdana"/>
          <w:sz w:val="20"/>
          <w:szCs w:val="20"/>
          <w:lang w:val="pl-PL"/>
        </w:rPr>
        <w:t>netto.</w:t>
      </w:r>
    </w:p>
    <w:p w14:paraId="0F1E058E" w14:textId="74FB5E42" w:rsidR="00D13966" w:rsidRPr="00F10C6E" w:rsidRDefault="00D13966"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 przypadku braku zapłaty lub nieterminowej zapłaty przez Wykonawcę wynagrodzenia należnego Podwykonawcom Robót Budowlanych lub dalszym podwykonawcom Robót Budowlanych, Zamawiający ma prawo obciążyć Wykonawcę karą umowną w wysokości 50 000zł. za każdy stwierdzony przypadek.</w:t>
      </w:r>
    </w:p>
    <w:p w14:paraId="0DC7C10D" w14:textId="43E23D38" w:rsidR="00D13966" w:rsidRPr="00F10C6E" w:rsidRDefault="00D13966"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W przypadku nieprzedłożenia przez Wykonawcę do zaakceptowania Zamawiającemu projektu umowy o podwykonawstwo, której przedmiotem są </w:t>
      </w:r>
      <w:r w:rsidR="00542417" w:rsidRPr="00F10C6E">
        <w:rPr>
          <w:rFonts w:ascii="Verdana" w:hAnsi="Verdana"/>
          <w:sz w:val="20"/>
          <w:szCs w:val="20"/>
          <w:lang w:val="pl-PL"/>
        </w:rPr>
        <w:t>r</w:t>
      </w:r>
      <w:r w:rsidRPr="00F10C6E">
        <w:rPr>
          <w:rFonts w:ascii="Verdana" w:hAnsi="Verdana"/>
          <w:sz w:val="20"/>
          <w:szCs w:val="20"/>
          <w:lang w:val="pl-PL"/>
        </w:rPr>
        <w:t xml:space="preserve">oboty </w:t>
      </w:r>
      <w:r w:rsidR="00542417" w:rsidRPr="00F10C6E">
        <w:rPr>
          <w:rFonts w:ascii="Verdana" w:hAnsi="Verdana"/>
          <w:sz w:val="20"/>
          <w:szCs w:val="20"/>
          <w:lang w:val="pl-PL"/>
        </w:rPr>
        <w:t>b</w:t>
      </w:r>
      <w:r w:rsidRPr="00F10C6E">
        <w:rPr>
          <w:rFonts w:ascii="Verdana" w:hAnsi="Verdana"/>
          <w:sz w:val="20"/>
          <w:szCs w:val="20"/>
          <w:lang w:val="pl-PL"/>
        </w:rPr>
        <w:t>udowlane lub projektu jej zmiany, Zamawiający ma prawo obciążyć Wykonawcę karą umowną w wysokości 20 000zł za każdy nieprzedłożony do zaakceptowania projekt umowy lub jej zmiany.</w:t>
      </w:r>
    </w:p>
    <w:p w14:paraId="4345C67F" w14:textId="77777777" w:rsidR="00876C1E" w:rsidRPr="00F10C6E" w:rsidRDefault="00876C1E"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W przypadku nieprzedłożenia w terminie przez Wykonawcę poświadczonej za zgodność z oryginałem kopii umowy o podwykonawstwo, której przedmiotem są </w:t>
      </w:r>
      <w:r w:rsidR="00542417" w:rsidRPr="00F10C6E">
        <w:rPr>
          <w:rFonts w:ascii="Verdana" w:hAnsi="Verdana"/>
          <w:sz w:val="20"/>
          <w:szCs w:val="20"/>
          <w:lang w:val="pl-PL"/>
        </w:rPr>
        <w:t>r</w:t>
      </w:r>
      <w:r w:rsidRPr="00F10C6E">
        <w:rPr>
          <w:rFonts w:ascii="Verdana" w:hAnsi="Verdana"/>
          <w:sz w:val="20"/>
          <w:szCs w:val="20"/>
          <w:lang w:val="pl-PL"/>
        </w:rPr>
        <w:t xml:space="preserve">oboty </w:t>
      </w:r>
      <w:r w:rsidR="00542417" w:rsidRPr="00F10C6E">
        <w:rPr>
          <w:rFonts w:ascii="Verdana" w:hAnsi="Verdana"/>
          <w:sz w:val="20"/>
          <w:szCs w:val="20"/>
          <w:lang w:val="pl-PL"/>
        </w:rPr>
        <w:t>b</w:t>
      </w:r>
      <w:r w:rsidRPr="00F10C6E">
        <w:rPr>
          <w:rFonts w:ascii="Verdana" w:hAnsi="Verdana"/>
          <w:sz w:val="20"/>
          <w:szCs w:val="20"/>
          <w:lang w:val="pl-PL"/>
        </w:rPr>
        <w:t xml:space="preserve">udowlane </w:t>
      </w:r>
      <w:r w:rsidRPr="00F10C6E">
        <w:rPr>
          <w:rFonts w:ascii="Verdana" w:hAnsi="Verdana"/>
          <w:sz w:val="20"/>
          <w:szCs w:val="20"/>
          <w:lang w:val="pl-PL"/>
        </w:rPr>
        <w:lastRenderedPageBreak/>
        <w:t>lub jej zmiany, Zamawiający ma prawo obciążyć Wykonawcę karą umowną w wysokości 10 000 zł za każdą nieprzedłożoną kopię umowy lub jej zmiany.</w:t>
      </w:r>
    </w:p>
    <w:p w14:paraId="66DCC782" w14:textId="77777777" w:rsidR="006B4602" w:rsidRPr="00F10C6E" w:rsidRDefault="006B4602"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Zapłata kary umownej nie zwalnia Wykonawcy z obowiązku wykonania zobowiązań umownych.</w:t>
      </w:r>
    </w:p>
    <w:p w14:paraId="3EDEAA1B" w14:textId="77777777" w:rsidR="006B4602" w:rsidRPr="00F10C6E" w:rsidRDefault="006B4602"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Zamawiający ma prawo dochodzenia odszkodowania uzupełniającego przewyższającego wysokość zastrzeżonych kar umownych do pełnej wysokości poniesionej szkody.</w:t>
      </w:r>
    </w:p>
    <w:p w14:paraId="7F30AC84" w14:textId="77777777" w:rsidR="006B4602" w:rsidRPr="00F10C6E" w:rsidRDefault="006B4602"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09573493" w14:textId="77777777" w:rsidR="006B4602" w:rsidRPr="00F10C6E" w:rsidRDefault="006B4602"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Obowiązek zapłaty przez Wykonawcę kar umownych powstaje niezależnie od wysokości poniesionej przez Zamawiającego szkody, jak i niezależnie od jej zaistnienia.</w:t>
      </w:r>
    </w:p>
    <w:p w14:paraId="71889F2D" w14:textId="77777777" w:rsidR="006B4602" w:rsidRPr="00F10C6E" w:rsidRDefault="006B4602" w:rsidP="005C307E">
      <w:pPr>
        <w:pStyle w:val="Tekstpodstawowy"/>
        <w:spacing w:after="0" w:line="300" w:lineRule="auto"/>
        <w:rPr>
          <w:rFonts w:ascii="Verdana" w:hAnsi="Verdana"/>
          <w:sz w:val="20"/>
          <w:szCs w:val="20"/>
        </w:rPr>
      </w:pPr>
    </w:p>
    <w:p w14:paraId="214F6EE5" w14:textId="77777777" w:rsidR="008B145D" w:rsidRPr="00F10C6E" w:rsidRDefault="008B145D" w:rsidP="005C307E">
      <w:pPr>
        <w:pStyle w:val="Nagwek1"/>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Sumowanie Kar Umownych</w:t>
      </w:r>
    </w:p>
    <w:p w14:paraId="7F5E103E" w14:textId="77777777" w:rsidR="003F54B9" w:rsidRPr="00F10C6E" w:rsidRDefault="003F54B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Suma kar umownych z wszystkich tytułów </w:t>
      </w:r>
      <w:r w:rsidR="003151B0" w:rsidRPr="00F10C6E">
        <w:rPr>
          <w:rFonts w:ascii="Verdana" w:hAnsi="Verdana"/>
          <w:sz w:val="20"/>
          <w:szCs w:val="20"/>
          <w:lang w:val="pl-PL"/>
        </w:rPr>
        <w:t xml:space="preserve">wymienionych w pkt 7 </w:t>
      </w:r>
      <w:r w:rsidRPr="00F10C6E">
        <w:rPr>
          <w:rFonts w:ascii="Verdana" w:hAnsi="Verdana"/>
          <w:sz w:val="20"/>
          <w:szCs w:val="20"/>
          <w:lang w:val="pl-PL"/>
        </w:rPr>
        <w:t xml:space="preserve">nie może przekroczyć 30% </w:t>
      </w:r>
      <w:r w:rsidR="00635195" w:rsidRPr="00F10C6E">
        <w:rPr>
          <w:rFonts w:ascii="Verdana" w:hAnsi="Verdana"/>
          <w:sz w:val="20"/>
          <w:szCs w:val="20"/>
          <w:lang w:val="pl-PL"/>
        </w:rPr>
        <w:t>W</w:t>
      </w:r>
      <w:r w:rsidR="003151B0" w:rsidRPr="00F10C6E">
        <w:rPr>
          <w:rFonts w:ascii="Verdana" w:hAnsi="Verdana"/>
          <w:sz w:val="20"/>
          <w:szCs w:val="20"/>
          <w:lang w:val="pl-PL"/>
        </w:rPr>
        <w:t>ynagrodzenia</w:t>
      </w:r>
      <w:r w:rsidRPr="00F10C6E">
        <w:rPr>
          <w:rFonts w:ascii="Verdana" w:hAnsi="Verdana"/>
          <w:sz w:val="20"/>
          <w:szCs w:val="20"/>
          <w:lang w:val="pl-PL"/>
        </w:rPr>
        <w:t>.</w:t>
      </w:r>
    </w:p>
    <w:p w14:paraId="56A21E8C" w14:textId="64FAE213" w:rsidR="0007336F" w:rsidRPr="008A7C50" w:rsidRDefault="001F6971" w:rsidP="005C307E">
      <w:pPr>
        <w:pStyle w:val="Nagwek2"/>
        <w:spacing w:before="0" w:after="0" w:line="300" w:lineRule="auto"/>
        <w:rPr>
          <w:rFonts w:ascii="Verdana" w:hAnsi="Verdana"/>
          <w:sz w:val="20"/>
          <w:szCs w:val="20"/>
          <w:lang w:val="pl-PL"/>
        </w:rPr>
      </w:pPr>
      <w:r w:rsidRPr="008A7C50">
        <w:rPr>
          <w:rFonts w:ascii="Verdana" w:hAnsi="Verdana"/>
          <w:sz w:val="20"/>
          <w:szCs w:val="20"/>
          <w:lang w:val="pl-PL"/>
        </w:rPr>
        <w:t>W przypadku kiedy suma kar określonych w pkt. 8.1. przekroczy 30 % Wynagrodzenia, Zamawiający będzie uprawniony do odstąpienia od Umowy, według swego wyboru, w</w:t>
      </w:r>
      <w:r w:rsidR="0010328C" w:rsidRPr="008A7C50">
        <w:rPr>
          <w:rFonts w:ascii="Verdana" w:hAnsi="Verdana"/>
          <w:sz w:val="20"/>
          <w:szCs w:val="20"/>
          <w:lang w:val="pl-PL"/>
        </w:rPr>
        <w:t> </w:t>
      </w:r>
      <w:r w:rsidRPr="008A7C50">
        <w:rPr>
          <w:rFonts w:ascii="Verdana" w:hAnsi="Verdana"/>
          <w:sz w:val="20"/>
          <w:szCs w:val="20"/>
          <w:lang w:val="pl-PL"/>
        </w:rPr>
        <w:t>całości albo w zakresie niewykonanej części Umowy z zachowaniem terminu 30 dniowego wypowiedzenia.</w:t>
      </w:r>
    </w:p>
    <w:p w14:paraId="247ABCCC" w14:textId="77777777" w:rsidR="00D051A9" w:rsidRPr="00F10C6E" w:rsidRDefault="00D051A9" w:rsidP="005C307E">
      <w:pPr>
        <w:pStyle w:val="Nagwek1"/>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 xml:space="preserve">GWARANCJA I RĘKOJMIA </w:t>
      </w:r>
    </w:p>
    <w:p w14:paraId="13A9B315" w14:textId="77777777" w:rsidR="00D051A9" w:rsidRPr="00852DA7" w:rsidRDefault="00D051A9" w:rsidP="005C307E">
      <w:pPr>
        <w:pStyle w:val="Nagwek2"/>
        <w:spacing w:before="0" w:after="0" w:line="300" w:lineRule="auto"/>
        <w:rPr>
          <w:rFonts w:ascii="Verdana" w:hAnsi="Verdana"/>
          <w:sz w:val="20"/>
          <w:szCs w:val="20"/>
          <w:lang w:val="pl-PL"/>
        </w:rPr>
      </w:pPr>
      <w:r w:rsidRPr="00852DA7">
        <w:rPr>
          <w:rFonts w:ascii="Verdana" w:hAnsi="Verdana"/>
          <w:sz w:val="20"/>
          <w:szCs w:val="20"/>
          <w:lang w:val="pl-PL"/>
        </w:rPr>
        <w:t>Wykonawca gwarantuje, że Przedmiot Umowy wykonany jest zgodnie z obowiązującymi normami technicznymi, jak również odpowiednimi przepisami.</w:t>
      </w:r>
    </w:p>
    <w:p w14:paraId="7047DF5A" w14:textId="77777777" w:rsidR="00DF2287" w:rsidRPr="00F10C6E" w:rsidRDefault="00DF2287"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Okres Gwarancyjny wynosi 36 (trzydzieści sześć) miesięcy, z zastrzeżeniem postanowień pkt </w:t>
      </w:r>
      <w:r w:rsidR="003D5DC1" w:rsidRPr="00F10C6E">
        <w:rPr>
          <w:rFonts w:ascii="Verdana" w:hAnsi="Verdana"/>
          <w:sz w:val="20"/>
          <w:szCs w:val="20"/>
          <w:lang w:val="pl-PL"/>
        </w:rPr>
        <w:t>9.3</w:t>
      </w:r>
      <w:r w:rsidRPr="00F10C6E">
        <w:rPr>
          <w:rFonts w:ascii="Verdana" w:hAnsi="Verdana"/>
          <w:sz w:val="20"/>
          <w:szCs w:val="20"/>
          <w:lang w:val="pl-PL"/>
        </w:rPr>
        <w:t xml:space="preserve"> poniżej.</w:t>
      </w:r>
    </w:p>
    <w:p w14:paraId="10507EC7" w14:textId="77777777" w:rsidR="00DF2287" w:rsidRPr="00F10C6E" w:rsidRDefault="00DF2287" w:rsidP="005C307E">
      <w:pPr>
        <w:pStyle w:val="Nagwek2"/>
        <w:spacing w:before="0" w:after="0" w:line="300" w:lineRule="auto"/>
        <w:rPr>
          <w:rFonts w:ascii="Verdana" w:hAnsi="Verdana"/>
          <w:sz w:val="20"/>
          <w:szCs w:val="20"/>
        </w:rPr>
      </w:pPr>
      <w:r w:rsidRPr="00F10C6E">
        <w:rPr>
          <w:rFonts w:ascii="Verdana" w:hAnsi="Verdana"/>
          <w:sz w:val="20"/>
          <w:szCs w:val="20"/>
        </w:rPr>
        <w:t>Okres Gwarancyjny na:</w:t>
      </w:r>
    </w:p>
    <w:p w14:paraId="7B1C4E2A" w14:textId="77777777" w:rsidR="00DF2287" w:rsidRPr="00F10C6E" w:rsidRDefault="00DF2287"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izolację termiczną i akustyczną wynosi 36 (trzydzieści sześć) miesięcy,</w:t>
      </w:r>
    </w:p>
    <w:p w14:paraId="07EF921B" w14:textId="77777777" w:rsidR="00DF2287" w:rsidRPr="00F10C6E" w:rsidRDefault="00542417"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r</w:t>
      </w:r>
      <w:r w:rsidR="00DF2287" w:rsidRPr="00F10C6E">
        <w:rPr>
          <w:rFonts w:ascii="Verdana" w:hAnsi="Verdana"/>
          <w:sz w:val="20"/>
          <w:szCs w:val="20"/>
          <w:lang w:val="pl-PL"/>
        </w:rPr>
        <w:t>oboty u</w:t>
      </w:r>
      <w:r w:rsidR="0007336F" w:rsidRPr="00F10C6E">
        <w:rPr>
          <w:rFonts w:ascii="Verdana" w:hAnsi="Verdana"/>
          <w:sz w:val="20"/>
          <w:szCs w:val="20"/>
          <w:lang w:val="pl-PL"/>
        </w:rPr>
        <w:t>b</w:t>
      </w:r>
      <w:r w:rsidR="00DF2287" w:rsidRPr="00F10C6E">
        <w:rPr>
          <w:rFonts w:ascii="Verdana" w:hAnsi="Verdana"/>
          <w:sz w:val="20"/>
          <w:szCs w:val="20"/>
          <w:lang w:val="pl-PL"/>
        </w:rPr>
        <w:t>dowlane wynosi 60 (sześćdziesiąt) miesięcy,</w:t>
      </w:r>
    </w:p>
    <w:p w14:paraId="0CC4B834" w14:textId="77777777" w:rsidR="00DF2287" w:rsidRPr="00F10C6E" w:rsidRDefault="00DF2287"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zabezpieczenia antykorozyjne wynosi 60 (sześćdziesiąt) miesięcy,</w:t>
      </w:r>
    </w:p>
    <w:p w14:paraId="71DB64AD" w14:textId="77777777" w:rsidR="00DF2287" w:rsidRPr="00F10C6E" w:rsidRDefault="00DF2287"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zabezpieczenia antyerozyjne wynosi 36 (trzydzieści sześć) miesięcy.</w:t>
      </w:r>
    </w:p>
    <w:p w14:paraId="08B22D1F" w14:textId="77777777" w:rsidR="006E188E" w:rsidRPr="00F10C6E" w:rsidRDefault="006E188E"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Okres Rękojmi za Wady wynosi 36 (trzydzieści sześć) miesięcy, z zastrzeżeniem postanowień pkt 9.5</w:t>
      </w:r>
    </w:p>
    <w:p w14:paraId="3679C3DF" w14:textId="77777777" w:rsidR="006E188E" w:rsidRPr="00F10C6E" w:rsidRDefault="006E188E"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Okres Rękojmi za Wady na:</w:t>
      </w:r>
    </w:p>
    <w:p w14:paraId="785C1208" w14:textId="77777777" w:rsidR="006E188E" w:rsidRPr="00F10C6E" w:rsidRDefault="006E188E"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izolację termiczną i akustyczną wynosi 36 (trzydzieści sześć) miesięcy,</w:t>
      </w:r>
    </w:p>
    <w:p w14:paraId="7F2CBCCE" w14:textId="77777777" w:rsidR="006E188E" w:rsidRPr="00F10C6E" w:rsidRDefault="006E188E"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Roboty Budowlane wynosi 60 (sześćdziesiąt) miesięcy,</w:t>
      </w:r>
    </w:p>
    <w:p w14:paraId="72542D6F" w14:textId="77777777" w:rsidR="006E188E" w:rsidRPr="00F10C6E" w:rsidRDefault="006E188E"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zabezpieczenia antykorozyjne wynosi 60 (sześćdziesiąt) miesięcy,</w:t>
      </w:r>
    </w:p>
    <w:p w14:paraId="225FEC3E" w14:textId="77777777" w:rsidR="00DF7F56" w:rsidRPr="00F10C6E" w:rsidRDefault="006E188E"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zabezpieczenia antyerozyjne wynosi 36 (trzydzieści sześć) miesięcy.</w:t>
      </w:r>
    </w:p>
    <w:p w14:paraId="54F6D62C" w14:textId="77777777" w:rsidR="000F6E9A" w:rsidRPr="00F10C6E" w:rsidRDefault="000F6E9A"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Części zapasowe, szybkozużywające się, specjalistyczne urządzenia i narzędzia remontowe. W ramach niniejszej Umowy Wykonawca ma obowiązek:</w:t>
      </w:r>
    </w:p>
    <w:p w14:paraId="1C83330C" w14:textId="77777777" w:rsidR="000F6E9A" w:rsidRPr="00F10C6E" w:rsidRDefault="000F6E9A"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Dostarczenia Zamawiającemu specjalistycznych urządzeń i narzędzi remontowych dla prowadzenia ruchu, jak również dla wszelkiego typu napraw.</w:t>
      </w:r>
    </w:p>
    <w:p w14:paraId="704A1DC3" w14:textId="77777777" w:rsidR="000F6E9A" w:rsidRPr="00F10C6E" w:rsidRDefault="000F6E9A" w:rsidP="005C307E">
      <w:pPr>
        <w:pStyle w:val="Nagwek2"/>
        <w:numPr>
          <w:ilvl w:val="0"/>
          <w:numId w:val="0"/>
        </w:numPr>
        <w:spacing w:before="0" w:after="0" w:line="300" w:lineRule="auto"/>
        <w:ind w:left="709"/>
        <w:rPr>
          <w:rFonts w:ascii="Verdana" w:hAnsi="Verdana"/>
          <w:sz w:val="20"/>
          <w:szCs w:val="20"/>
          <w:lang w:val="pl-PL"/>
        </w:rPr>
      </w:pPr>
      <w:r w:rsidRPr="00F10C6E">
        <w:rPr>
          <w:rFonts w:ascii="Verdana" w:hAnsi="Verdana"/>
          <w:sz w:val="20"/>
          <w:szCs w:val="20"/>
          <w:lang w:val="pl-PL"/>
        </w:rPr>
        <w:t xml:space="preserve">Wartość tych specjalistycznych urządzeń i narzędzi remontowych jest wliczona przez Wykonawcę w Cenę </w:t>
      </w:r>
      <w:r w:rsidR="00F11716" w:rsidRPr="00F10C6E">
        <w:rPr>
          <w:rFonts w:ascii="Verdana" w:hAnsi="Verdana"/>
          <w:sz w:val="20"/>
          <w:szCs w:val="20"/>
          <w:lang w:val="pl-PL"/>
        </w:rPr>
        <w:t xml:space="preserve">wynagrodzenia </w:t>
      </w:r>
      <w:r w:rsidRPr="00F10C6E">
        <w:rPr>
          <w:rFonts w:ascii="Verdana" w:hAnsi="Verdana"/>
          <w:sz w:val="20"/>
          <w:szCs w:val="20"/>
          <w:lang w:val="pl-PL"/>
        </w:rPr>
        <w:t>brutto;</w:t>
      </w:r>
    </w:p>
    <w:p w14:paraId="6664A9D7" w14:textId="77777777" w:rsidR="00C20E47" w:rsidRPr="00F10C6E" w:rsidRDefault="00C20E47" w:rsidP="005C307E">
      <w:pPr>
        <w:spacing w:line="300" w:lineRule="auto"/>
        <w:ind w:left="709"/>
        <w:jc w:val="both"/>
        <w:rPr>
          <w:rFonts w:ascii="Verdana" w:eastAsiaTheme="minorHAnsi" w:hAnsi="Verdana" w:cstheme="minorBidi"/>
          <w:sz w:val="20"/>
          <w:szCs w:val="20"/>
          <w:lang w:eastAsia="en-US"/>
        </w:rPr>
      </w:pPr>
      <w:r w:rsidRPr="00F10C6E">
        <w:rPr>
          <w:rFonts w:ascii="Verdana" w:eastAsiaTheme="minorHAnsi" w:hAnsi="Verdana" w:cstheme="minorBidi"/>
          <w:sz w:val="20"/>
          <w:szCs w:val="20"/>
          <w:lang w:eastAsia="en-US"/>
        </w:rPr>
        <w:t>Będą one dostarczone do dnia podpisania Protokołu odbioru końcowego.</w:t>
      </w:r>
    </w:p>
    <w:p w14:paraId="3ED47B71" w14:textId="77777777" w:rsidR="005B0CB0" w:rsidRPr="00F10C6E" w:rsidRDefault="005B0CB0" w:rsidP="005C307E">
      <w:pPr>
        <w:spacing w:line="300" w:lineRule="auto"/>
        <w:ind w:left="708"/>
        <w:jc w:val="both"/>
        <w:rPr>
          <w:rFonts w:ascii="Verdana" w:hAnsi="Verdana"/>
          <w:sz w:val="20"/>
          <w:szCs w:val="20"/>
        </w:rPr>
      </w:pPr>
      <w:r w:rsidRPr="00F10C6E">
        <w:rPr>
          <w:rFonts w:ascii="Verdana" w:hAnsi="Verdana"/>
          <w:sz w:val="20"/>
          <w:szCs w:val="20"/>
        </w:rPr>
        <w:t xml:space="preserve">W terminie do upływu okresu gwarancyjnego Wykonawca zapewni i pozostawi stan specjalistycznych urządzeń i narzędzi remontowych jakie Zamawiający zakupił i posiadał </w:t>
      </w:r>
      <w:r w:rsidRPr="00F10C6E">
        <w:rPr>
          <w:rFonts w:ascii="Verdana" w:hAnsi="Verdana"/>
          <w:sz w:val="20"/>
          <w:szCs w:val="20"/>
        </w:rPr>
        <w:lastRenderedPageBreak/>
        <w:t>w dniu rozpoczęcia okresu gwarancyjnego, a które Wykonawca zużył w okresach gwarancyjnych, Powyższe zostanie potwierdzone przez Zamawiającego.</w:t>
      </w:r>
    </w:p>
    <w:p w14:paraId="78906BD3" w14:textId="77777777" w:rsidR="0085041B" w:rsidRPr="00F10C6E" w:rsidRDefault="0085041B"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Zapewnienia części zapasowych na pełny okres gwarancyjny i okres rękojmi za wady dla prowadzenia ruchu, jak również dla wszelkiego typu napraw. Wartość tych części zapasowych jest wliczona przez Wykonawcę w cenę wynagrodzenia brutto.</w:t>
      </w:r>
    </w:p>
    <w:p w14:paraId="57856C52" w14:textId="77777777" w:rsidR="00C22986" w:rsidRPr="00F10C6E" w:rsidRDefault="00C22986" w:rsidP="005C307E">
      <w:pPr>
        <w:pStyle w:val="Nagwek3"/>
        <w:spacing w:before="0" w:after="0" w:line="300" w:lineRule="auto"/>
        <w:rPr>
          <w:rFonts w:ascii="Verdana" w:hAnsi="Verdana"/>
          <w:sz w:val="20"/>
          <w:szCs w:val="20"/>
        </w:rPr>
      </w:pPr>
      <w:r w:rsidRPr="00F10C6E">
        <w:rPr>
          <w:rFonts w:ascii="Verdana" w:hAnsi="Verdana"/>
          <w:sz w:val="20"/>
          <w:szCs w:val="20"/>
        </w:rPr>
        <w:t>Dostarczenia  części szybkozużywających.</w:t>
      </w:r>
    </w:p>
    <w:p w14:paraId="34996A92" w14:textId="77777777" w:rsidR="00C22986" w:rsidRPr="00F10C6E" w:rsidRDefault="00C22986" w:rsidP="005C307E">
      <w:pPr>
        <w:spacing w:line="300" w:lineRule="auto"/>
        <w:ind w:left="708"/>
        <w:jc w:val="both"/>
        <w:rPr>
          <w:rFonts w:ascii="Verdana" w:hAnsi="Verdana"/>
          <w:sz w:val="20"/>
          <w:szCs w:val="20"/>
        </w:rPr>
      </w:pPr>
      <w:r w:rsidRPr="00F10C6E">
        <w:rPr>
          <w:rFonts w:ascii="Verdana" w:hAnsi="Verdana"/>
          <w:sz w:val="20"/>
          <w:szCs w:val="20"/>
        </w:rPr>
        <w:t>Wartość tych części jest wliczona przez Wykonawcę w cenę wynagrodzenia brutto.</w:t>
      </w:r>
    </w:p>
    <w:p w14:paraId="7C9A2246" w14:textId="77777777" w:rsidR="00C22986" w:rsidRPr="00F10C6E" w:rsidRDefault="00C22986" w:rsidP="005C307E">
      <w:pPr>
        <w:spacing w:line="300" w:lineRule="auto"/>
        <w:ind w:left="708"/>
        <w:jc w:val="both"/>
        <w:rPr>
          <w:rFonts w:ascii="Verdana" w:hAnsi="Verdana"/>
          <w:sz w:val="20"/>
          <w:szCs w:val="20"/>
        </w:rPr>
      </w:pPr>
      <w:r w:rsidRPr="00F10C6E">
        <w:rPr>
          <w:rFonts w:ascii="Verdana" w:hAnsi="Verdana"/>
          <w:sz w:val="20"/>
          <w:szCs w:val="20"/>
        </w:rPr>
        <w:t>Będą one dostarczone wraz z urządzeniami.</w:t>
      </w:r>
    </w:p>
    <w:p w14:paraId="4021E352" w14:textId="77777777" w:rsidR="00C22986" w:rsidRPr="00F10C6E" w:rsidRDefault="00C22986" w:rsidP="005C307E">
      <w:pPr>
        <w:spacing w:line="300" w:lineRule="auto"/>
        <w:ind w:left="708"/>
        <w:jc w:val="both"/>
        <w:rPr>
          <w:rFonts w:ascii="Verdana" w:hAnsi="Verdana"/>
          <w:sz w:val="20"/>
          <w:szCs w:val="20"/>
        </w:rPr>
      </w:pPr>
      <w:r w:rsidRPr="00F10C6E">
        <w:rPr>
          <w:rFonts w:ascii="Verdana" w:hAnsi="Verdana"/>
          <w:sz w:val="20"/>
          <w:szCs w:val="20"/>
        </w:rPr>
        <w:t>Za ilość i rodzaj części szybkozużywających się odpowiada wyłącznie Wykonawca, części te muszą gwarantować ciągłość pracy urządzeń przez minimum 36 miesięcy od dnia podpisania Protokołu odbioru końcowego.</w:t>
      </w:r>
    </w:p>
    <w:p w14:paraId="6F1A9F6C" w14:textId="77777777" w:rsidR="00575E45" w:rsidRPr="00F10C6E" w:rsidRDefault="00575E4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Zawrzeć w </w:t>
      </w:r>
      <w:r w:rsidR="00542417" w:rsidRPr="00F10C6E">
        <w:rPr>
          <w:rFonts w:ascii="Verdana" w:hAnsi="Verdana"/>
          <w:sz w:val="20"/>
          <w:szCs w:val="20"/>
          <w:lang w:val="pl-PL"/>
        </w:rPr>
        <w:t>p</w:t>
      </w:r>
      <w:r w:rsidRPr="00F10C6E">
        <w:rPr>
          <w:rFonts w:ascii="Verdana" w:hAnsi="Verdana"/>
          <w:sz w:val="20"/>
          <w:szCs w:val="20"/>
          <w:lang w:val="pl-PL"/>
        </w:rPr>
        <w:t>rojekcie budowlanym wykaz części szybkozużywających się wraz z ich parametrami i szacunkowymi cenami, które Zamawiający będzie kupował po okresie gwarancyjnym.</w:t>
      </w:r>
      <w:r w:rsidR="00D23037" w:rsidRPr="00F10C6E">
        <w:rPr>
          <w:rFonts w:ascii="Verdana" w:hAnsi="Verdana"/>
          <w:sz w:val="20"/>
          <w:szCs w:val="20"/>
          <w:lang w:val="pl-PL"/>
        </w:rPr>
        <w:t xml:space="preserve"> </w:t>
      </w:r>
      <w:r w:rsidRPr="00F10C6E">
        <w:rPr>
          <w:rFonts w:ascii="Verdana" w:hAnsi="Verdana"/>
          <w:sz w:val="20"/>
          <w:szCs w:val="20"/>
          <w:lang w:val="pl-PL"/>
        </w:rPr>
        <w:t>Wartość tych części szybkozużywających się nie wchodzi w cenę kontraktową brutto.</w:t>
      </w:r>
    </w:p>
    <w:p w14:paraId="6B62DBE2" w14:textId="77777777" w:rsidR="00D051A9" w:rsidRPr="00F10C6E" w:rsidRDefault="00D051A9" w:rsidP="005C307E">
      <w:pPr>
        <w:pStyle w:val="Nagwek1"/>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 xml:space="preserve">Gwarancja Dobrego Wykonania UMOWY </w:t>
      </w:r>
    </w:p>
    <w:p w14:paraId="4A9A4B70" w14:textId="77777777" w:rsidR="00D051A9" w:rsidRPr="00F10C6E" w:rsidRDefault="00D051A9" w:rsidP="005C307E">
      <w:pPr>
        <w:pStyle w:val="Nagwek2"/>
        <w:spacing w:before="0" w:after="0" w:line="300" w:lineRule="auto"/>
        <w:rPr>
          <w:rFonts w:ascii="Verdana" w:hAnsi="Verdana" w:cs="Arial"/>
          <w:b/>
          <w:sz w:val="20"/>
          <w:szCs w:val="20"/>
          <w:lang w:val="pl-PL"/>
        </w:rPr>
      </w:pPr>
      <w:r w:rsidRPr="00F10C6E">
        <w:rPr>
          <w:rFonts w:ascii="Verdana" w:hAnsi="Verdana" w:cs="Arial"/>
          <w:sz w:val="20"/>
          <w:szCs w:val="20"/>
          <w:lang w:val="pl-PL"/>
        </w:rPr>
        <w:t>Wykonawca najpóźniej do dnia podpisania Umowy wniesie zabezpieczenie należyteg</w:t>
      </w:r>
      <w:r w:rsidR="00334511" w:rsidRPr="00F10C6E">
        <w:rPr>
          <w:rFonts w:ascii="Verdana" w:hAnsi="Verdana" w:cs="Arial"/>
          <w:sz w:val="20"/>
          <w:szCs w:val="20"/>
          <w:lang w:val="pl-PL"/>
        </w:rPr>
        <w:t xml:space="preserve">o wykonania Umowy w wysokości </w:t>
      </w:r>
      <w:r w:rsidR="00697E24" w:rsidRPr="00F10C6E">
        <w:rPr>
          <w:rFonts w:ascii="Verdana" w:hAnsi="Verdana" w:cs="Arial"/>
          <w:sz w:val="20"/>
          <w:szCs w:val="20"/>
          <w:lang w:val="pl-PL"/>
        </w:rPr>
        <w:t>10</w:t>
      </w:r>
      <w:r w:rsidR="00334511" w:rsidRPr="00F10C6E">
        <w:rPr>
          <w:rFonts w:ascii="Verdana" w:hAnsi="Verdana" w:cs="Arial"/>
          <w:sz w:val="20"/>
          <w:szCs w:val="20"/>
          <w:lang w:val="pl-PL"/>
        </w:rPr>
        <w:t xml:space="preserve">% (słownie: </w:t>
      </w:r>
      <w:r w:rsidR="00697E24" w:rsidRPr="00F10C6E">
        <w:rPr>
          <w:rFonts w:ascii="Verdana" w:hAnsi="Verdana" w:cs="Arial"/>
          <w:sz w:val="20"/>
          <w:szCs w:val="20"/>
          <w:lang w:val="pl-PL"/>
        </w:rPr>
        <w:t xml:space="preserve">dziesięć </w:t>
      </w:r>
      <w:r w:rsidRPr="00F10C6E">
        <w:rPr>
          <w:rFonts w:ascii="Verdana" w:hAnsi="Verdana" w:cs="Arial"/>
          <w:sz w:val="20"/>
          <w:szCs w:val="20"/>
          <w:lang w:val="pl-PL"/>
        </w:rPr>
        <w:t xml:space="preserve">procent) wynagrodzenia </w:t>
      </w:r>
      <w:r w:rsidR="00E13B5E" w:rsidRPr="00F10C6E">
        <w:rPr>
          <w:rFonts w:ascii="Verdana" w:hAnsi="Verdana" w:cs="Arial"/>
          <w:sz w:val="20"/>
          <w:szCs w:val="20"/>
          <w:lang w:val="pl-PL"/>
        </w:rPr>
        <w:t>brutto</w:t>
      </w:r>
      <w:r w:rsidRPr="00F10C6E">
        <w:rPr>
          <w:rFonts w:ascii="Verdana" w:hAnsi="Verdana" w:cs="Arial"/>
          <w:sz w:val="20"/>
          <w:szCs w:val="20"/>
          <w:lang w:val="pl-PL"/>
        </w:rPr>
        <w:t xml:space="preserve">, określonego w </w:t>
      </w:r>
      <w:r w:rsidR="00DF7F56" w:rsidRPr="00F10C6E">
        <w:rPr>
          <w:rFonts w:ascii="Verdana" w:hAnsi="Verdana" w:cs="Arial"/>
          <w:sz w:val="20"/>
          <w:szCs w:val="20"/>
          <w:lang w:val="pl-PL"/>
        </w:rPr>
        <w:t>pkt 4.1</w:t>
      </w:r>
      <w:r w:rsidRPr="00F10C6E">
        <w:rPr>
          <w:rFonts w:ascii="Verdana" w:hAnsi="Verdana" w:cs="Arial"/>
          <w:sz w:val="20"/>
          <w:szCs w:val="20"/>
          <w:lang w:val="pl-PL"/>
        </w:rPr>
        <w:t xml:space="preserve"> (dalej „</w:t>
      </w:r>
      <w:r w:rsidRPr="00F10C6E">
        <w:rPr>
          <w:rFonts w:ascii="Verdana" w:hAnsi="Verdana" w:cs="Arial"/>
          <w:b/>
          <w:sz w:val="20"/>
          <w:szCs w:val="20"/>
          <w:lang w:val="pl-PL"/>
        </w:rPr>
        <w:t>Gwarancja Dobrego Wykonania Umowy</w:t>
      </w:r>
      <w:r w:rsidRPr="00F10C6E">
        <w:rPr>
          <w:rFonts w:ascii="Verdana" w:hAnsi="Verdana" w:cs="Arial"/>
          <w:sz w:val="20"/>
          <w:szCs w:val="20"/>
          <w:lang w:val="pl-PL"/>
        </w:rPr>
        <w:t xml:space="preserve">”), tj. kwotę </w:t>
      </w:r>
      <w:r w:rsidRPr="00F10C6E">
        <w:rPr>
          <w:rFonts w:ascii="Verdana" w:hAnsi="Verdana" w:cs="Arial"/>
          <w:sz w:val="20"/>
          <w:szCs w:val="20"/>
          <w:lang w:val="pl-PL"/>
        </w:rPr>
        <w:tab/>
        <w:t>………………. złotych, w formie wskazanej w dokumentacji przetargowej.</w:t>
      </w:r>
    </w:p>
    <w:p w14:paraId="1C4CD58A" w14:textId="77777777" w:rsidR="00D051A9" w:rsidRPr="00F10C6E" w:rsidRDefault="00D051A9" w:rsidP="005C307E">
      <w:pPr>
        <w:pStyle w:val="Nagwek2"/>
        <w:spacing w:before="0" w:after="0" w:line="300" w:lineRule="auto"/>
        <w:rPr>
          <w:rFonts w:ascii="Verdana" w:hAnsi="Verdana" w:cs="Arial"/>
          <w:b/>
          <w:sz w:val="20"/>
          <w:szCs w:val="20"/>
          <w:lang w:val="pl-PL"/>
        </w:rPr>
      </w:pPr>
      <w:r w:rsidRPr="00F10C6E">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F10C6E">
        <w:rPr>
          <w:rFonts w:ascii="Verdana" w:hAnsi="Verdana" w:cs="Arial"/>
          <w:sz w:val="20"/>
          <w:szCs w:val="20"/>
          <w:lang w:val="pl-PL"/>
        </w:rPr>
        <w:t>awiającemu w formie wskazanej w </w:t>
      </w:r>
      <w:r w:rsidR="00ED4C20" w:rsidRPr="00F10C6E">
        <w:rPr>
          <w:rFonts w:ascii="Verdana" w:hAnsi="Verdana" w:cs="Arial"/>
          <w:sz w:val="20"/>
          <w:szCs w:val="20"/>
          <w:lang w:val="pl-PL"/>
        </w:rPr>
        <w:t>Załączniku nr 4</w:t>
      </w:r>
      <w:r w:rsidRPr="00F10C6E">
        <w:rPr>
          <w:rFonts w:ascii="Verdana" w:hAnsi="Verdana" w:cs="Arial"/>
          <w:sz w:val="20"/>
          <w:szCs w:val="20"/>
          <w:lang w:val="pl-PL"/>
        </w:rPr>
        <w:t xml:space="preserve"> do Umowy. </w:t>
      </w:r>
    </w:p>
    <w:p w14:paraId="4AA8DE68" w14:textId="77777777" w:rsidR="00D051A9" w:rsidRPr="00F10C6E" w:rsidRDefault="00D051A9" w:rsidP="005C307E">
      <w:pPr>
        <w:pStyle w:val="Nagwek2"/>
        <w:spacing w:before="0" w:after="0" w:line="300" w:lineRule="auto"/>
        <w:rPr>
          <w:rFonts w:ascii="Verdana" w:hAnsi="Verdana" w:cs="Arial"/>
          <w:sz w:val="20"/>
          <w:szCs w:val="20"/>
          <w:lang w:val="pl-PL"/>
        </w:rPr>
      </w:pPr>
      <w:r w:rsidRPr="00F10C6E">
        <w:rPr>
          <w:rFonts w:ascii="Verdana" w:hAnsi="Verdana" w:cs="Arial"/>
          <w:sz w:val="20"/>
          <w:szCs w:val="20"/>
          <w:lang w:val="pl-PL"/>
        </w:rPr>
        <w:t xml:space="preserve">Gwarancja Dobrego Wykonania Umowy służy pokryciu roszczeń z tytułu niewykonania lub nienależytego wykonania Umowy. </w:t>
      </w:r>
    </w:p>
    <w:p w14:paraId="4B691C5D" w14:textId="77777777" w:rsidR="00D051A9" w:rsidRPr="00F10C6E" w:rsidRDefault="00D051A9" w:rsidP="005C307E">
      <w:pPr>
        <w:pStyle w:val="Nagwek2"/>
        <w:spacing w:before="0" w:after="0" w:line="300" w:lineRule="auto"/>
        <w:rPr>
          <w:rFonts w:ascii="Verdana" w:hAnsi="Verdana" w:cs="Arial"/>
          <w:b/>
          <w:sz w:val="20"/>
          <w:szCs w:val="20"/>
          <w:lang w:val="pl-PL"/>
        </w:rPr>
      </w:pPr>
      <w:r w:rsidRPr="00F10C6E">
        <w:rPr>
          <w:rFonts w:ascii="Verdana" w:hAnsi="Verdana" w:cs="Arial"/>
          <w:sz w:val="20"/>
          <w:szCs w:val="20"/>
          <w:lang w:val="pl-PL"/>
        </w:rPr>
        <w:t>Zamawiający zwróci Wykonawcy zabezpieczen</w:t>
      </w:r>
      <w:r w:rsidR="00237E14" w:rsidRPr="00F10C6E">
        <w:rPr>
          <w:rFonts w:ascii="Verdana" w:hAnsi="Verdana" w:cs="Arial"/>
          <w:sz w:val="20"/>
          <w:szCs w:val="20"/>
          <w:lang w:val="pl-PL"/>
        </w:rPr>
        <w:t>ie należytego wykonania Umowy w </w:t>
      </w:r>
      <w:r w:rsidRPr="00F10C6E">
        <w:rPr>
          <w:rFonts w:ascii="Verdana" w:hAnsi="Verdana" w:cs="Arial"/>
          <w:sz w:val="20"/>
          <w:szCs w:val="20"/>
          <w:lang w:val="pl-PL"/>
        </w:rPr>
        <w:t>następujących częściach i terminach:</w:t>
      </w:r>
    </w:p>
    <w:p w14:paraId="1A71FACC" w14:textId="77777777" w:rsidR="00D051A9" w:rsidRPr="00F10C6E" w:rsidRDefault="00D051A9" w:rsidP="005C307E">
      <w:pPr>
        <w:pStyle w:val="Nagwek2"/>
        <w:numPr>
          <w:ilvl w:val="2"/>
          <w:numId w:val="1"/>
        </w:numPr>
        <w:spacing w:before="0" w:after="0" w:line="300" w:lineRule="auto"/>
        <w:rPr>
          <w:rFonts w:ascii="Verdana" w:hAnsi="Verdana" w:cs="Arial"/>
          <w:b/>
          <w:sz w:val="20"/>
          <w:szCs w:val="20"/>
          <w:lang w:val="pl-PL"/>
        </w:rPr>
      </w:pPr>
      <w:r w:rsidRPr="00F10C6E">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1AF23E0" w14:textId="77777777" w:rsidR="00D051A9" w:rsidRPr="00F10C6E" w:rsidRDefault="00D051A9" w:rsidP="005C307E">
      <w:pPr>
        <w:pStyle w:val="Nagwek2"/>
        <w:numPr>
          <w:ilvl w:val="2"/>
          <w:numId w:val="1"/>
        </w:numPr>
        <w:spacing w:before="0" w:after="0" w:line="300" w:lineRule="auto"/>
        <w:rPr>
          <w:rFonts w:ascii="Verdana" w:hAnsi="Verdana" w:cs="Arial"/>
          <w:b/>
          <w:sz w:val="20"/>
          <w:szCs w:val="20"/>
          <w:lang w:val="pl-PL"/>
        </w:rPr>
      </w:pPr>
      <w:r w:rsidRPr="00F10C6E">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570011F4" w14:textId="77777777" w:rsidR="00237E14" w:rsidRPr="00F10C6E" w:rsidRDefault="00237E14" w:rsidP="005C307E">
      <w:pPr>
        <w:pStyle w:val="Tekstpodstawowy"/>
        <w:spacing w:after="0" w:line="300" w:lineRule="auto"/>
        <w:rPr>
          <w:rFonts w:ascii="Verdana" w:hAnsi="Verdana"/>
          <w:sz w:val="20"/>
          <w:szCs w:val="20"/>
          <w:lang w:eastAsia="en-US"/>
        </w:rPr>
      </w:pPr>
    </w:p>
    <w:p w14:paraId="38BDA5B7" w14:textId="77777777" w:rsidR="00D051A9" w:rsidRPr="00F10C6E" w:rsidRDefault="00D051A9" w:rsidP="005C307E">
      <w:pPr>
        <w:pStyle w:val="Nagwek1"/>
        <w:spacing w:before="0" w:after="0" w:line="300" w:lineRule="auto"/>
        <w:rPr>
          <w:rFonts w:ascii="Verdana" w:hAnsi="Verdana" w:cstheme="minorHAnsi"/>
          <w:bCs w:val="0"/>
          <w:sz w:val="20"/>
          <w:szCs w:val="20"/>
        </w:rPr>
      </w:pPr>
      <w:r w:rsidRPr="00F10C6E">
        <w:rPr>
          <w:rFonts w:ascii="Verdana" w:hAnsi="Verdana" w:cstheme="minorHAnsi"/>
          <w:bCs w:val="0"/>
          <w:sz w:val="20"/>
          <w:szCs w:val="20"/>
        </w:rPr>
        <w:t>OSOBY ODPOWIEDZIALNE ZA REALIZACJĘ UMOWY</w:t>
      </w:r>
    </w:p>
    <w:p w14:paraId="5E8B42C8" w14:textId="77777777" w:rsidR="00D051A9" w:rsidRPr="00F10C6E" w:rsidRDefault="00D051A9" w:rsidP="005C307E">
      <w:pPr>
        <w:pStyle w:val="Nagwek2"/>
        <w:spacing w:before="0" w:after="0" w:line="300" w:lineRule="auto"/>
        <w:rPr>
          <w:rFonts w:ascii="Verdana" w:hAnsi="Verdana"/>
          <w:sz w:val="20"/>
          <w:szCs w:val="20"/>
        </w:rPr>
      </w:pPr>
      <w:r w:rsidRPr="00F10C6E">
        <w:rPr>
          <w:rFonts w:ascii="Verdana" w:hAnsi="Verdana"/>
          <w:sz w:val="20"/>
          <w:szCs w:val="20"/>
        </w:rPr>
        <w:t>Zamawiający wyznacza niniejszym:</w:t>
      </w:r>
    </w:p>
    <w:p w14:paraId="1F8DE2AD" w14:textId="77777777" w:rsidR="00D051A9" w:rsidRPr="00F10C6E" w:rsidRDefault="00D051A9" w:rsidP="005C307E">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F10C6E">
        <w:rPr>
          <w:rStyle w:val="Nagwek3Znak"/>
          <w:rFonts w:ascii="Verdana" w:eastAsia="Calibri" w:hAnsi="Verdana" w:cstheme="minorHAnsi"/>
          <w:b/>
          <w:sz w:val="20"/>
          <w:szCs w:val="20"/>
          <w:lang w:val="pl-PL"/>
        </w:rPr>
        <w:t>Imię i nazwisko</w:t>
      </w:r>
      <w:r w:rsidRPr="00F10C6E">
        <w:rPr>
          <w:rStyle w:val="Nagwek3Znak"/>
          <w:rFonts w:ascii="Verdana" w:eastAsia="Calibri" w:hAnsi="Verdana" w:cstheme="minorHAnsi"/>
          <w:sz w:val="20"/>
          <w:szCs w:val="20"/>
          <w:lang w:val="pl-PL"/>
        </w:rPr>
        <w:t>:[●], tel.: [●], email: [●]</w:t>
      </w:r>
    </w:p>
    <w:p w14:paraId="213DCF88" w14:textId="77777777" w:rsidR="00D051A9" w:rsidRPr="00F10C6E" w:rsidRDefault="00D051A9" w:rsidP="005C307E">
      <w:pPr>
        <w:pStyle w:val="Nagwek2"/>
        <w:numPr>
          <w:ilvl w:val="0"/>
          <w:numId w:val="0"/>
        </w:numPr>
        <w:spacing w:before="0" w:after="0" w:line="300" w:lineRule="auto"/>
        <w:ind w:left="709"/>
        <w:rPr>
          <w:rFonts w:ascii="Verdana" w:hAnsi="Verdana" w:cstheme="minorHAnsi"/>
          <w:sz w:val="20"/>
          <w:szCs w:val="20"/>
          <w:lang w:val="pl-PL"/>
        </w:rPr>
      </w:pPr>
      <w:r w:rsidRPr="00F10C6E">
        <w:rPr>
          <w:rFonts w:ascii="Verdana" w:hAnsi="Verdana" w:cstheme="minorHAnsi"/>
          <w:sz w:val="20"/>
          <w:szCs w:val="20"/>
          <w:lang w:val="pl-PL"/>
        </w:rPr>
        <w:t xml:space="preserve">oraz </w:t>
      </w:r>
    </w:p>
    <w:p w14:paraId="5B4F4F39" w14:textId="77777777" w:rsidR="00D051A9" w:rsidRPr="00F10C6E" w:rsidRDefault="00D051A9" w:rsidP="005C307E">
      <w:pPr>
        <w:pStyle w:val="Nagwek2"/>
        <w:numPr>
          <w:ilvl w:val="0"/>
          <w:numId w:val="0"/>
        </w:numPr>
        <w:spacing w:before="0" w:after="0" w:line="300" w:lineRule="auto"/>
        <w:ind w:left="709"/>
        <w:rPr>
          <w:rFonts w:ascii="Verdana" w:eastAsia="Calibri" w:hAnsi="Verdana" w:cstheme="minorHAnsi"/>
          <w:sz w:val="20"/>
          <w:szCs w:val="20"/>
          <w:lang w:val="pl-PL"/>
        </w:rPr>
      </w:pPr>
      <w:r w:rsidRPr="00F10C6E">
        <w:rPr>
          <w:rStyle w:val="Nagwek3Znak"/>
          <w:rFonts w:ascii="Verdana" w:eastAsia="Calibri" w:hAnsi="Verdana" w:cstheme="minorHAnsi"/>
          <w:b/>
          <w:sz w:val="20"/>
          <w:szCs w:val="20"/>
          <w:lang w:val="pl-PL"/>
        </w:rPr>
        <w:t>Imię i nazwisko</w:t>
      </w:r>
      <w:r w:rsidRPr="00F10C6E">
        <w:rPr>
          <w:rStyle w:val="Nagwek3Znak"/>
          <w:rFonts w:ascii="Verdana" w:eastAsia="Calibri" w:hAnsi="Verdana" w:cstheme="minorHAnsi"/>
          <w:sz w:val="20"/>
          <w:szCs w:val="20"/>
          <w:lang w:val="pl-PL"/>
        </w:rPr>
        <w:t>:[●], tel.: [●], email: [●]</w:t>
      </w:r>
    </w:p>
    <w:p w14:paraId="0C9F2E1A" w14:textId="77777777" w:rsidR="00D051A9" w:rsidRPr="00F10C6E" w:rsidRDefault="00D051A9" w:rsidP="005C307E">
      <w:pPr>
        <w:pStyle w:val="Nagwek2"/>
        <w:numPr>
          <w:ilvl w:val="0"/>
          <w:numId w:val="0"/>
        </w:numPr>
        <w:spacing w:before="0" w:after="0" w:line="300" w:lineRule="auto"/>
        <w:ind w:left="709"/>
        <w:rPr>
          <w:rFonts w:ascii="Verdana" w:hAnsi="Verdana" w:cstheme="minorHAnsi"/>
          <w:sz w:val="20"/>
          <w:szCs w:val="20"/>
          <w:lang w:val="pl-PL"/>
        </w:rPr>
      </w:pPr>
      <w:r w:rsidRPr="00F10C6E">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F10C6E">
        <w:rPr>
          <w:rFonts w:ascii="Verdana" w:hAnsi="Verdana" w:cstheme="minorHAnsi"/>
          <w:b/>
          <w:sz w:val="20"/>
          <w:szCs w:val="20"/>
          <w:lang w:val="pl-PL"/>
        </w:rPr>
        <w:t>Pełnomocnikami Zamawiającego</w:t>
      </w:r>
      <w:r w:rsidRPr="00F10C6E">
        <w:rPr>
          <w:rFonts w:ascii="Verdana" w:hAnsi="Verdana" w:cstheme="minorHAnsi"/>
          <w:sz w:val="20"/>
          <w:szCs w:val="20"/>
          <w:lang w:val="pl-PL"/>
        </w:rPr>
        <w:t xml:space="preserve">” lub z osobna </w:t>
      </w:r>
      <w:r w:rsidRPr="00F10C6E">
        <w:rPr>
          <w:rFonts w:ascii="Verdana" w:hAnsi="Verdana" w:cstheme="minorHAnsi"/>
          <w:sz w:val="20"/>
          <w:szCs w:val="20"/>
          <w:lang w:val="pl-PL"/>
        </w:rPr>
        <w:lastRenderedPageBreak/>
        <w:t>"</w:t>
      </w:r>
      <w:r w:rsidRPr="00F10C6E">
        <w:rPr>
          <w:rFonts w:ascii="Verdana" w:hAnsi="Verdana" w:cstheme="minorHAnsi"/>
          <w:b/>
          <w:sz w:val="20"/>
          <w:szCs w:val="20"/>
          <w:lang w:val="pl-PL"/>
        </w:rPr>
        <w:t>Pełnomocnikiem Zamawiającego</w:t>
      </w:r>
      <w:r w:rsidRPr="00F10C6E">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51B8609A" w14:textId="77777777" w:rsidR="00D051A9" w:rsidRPr="00F10C6E" w:rsidRDefault="00D051A9" w:rsidP="005C307E">
      <w:pPr>
        <w:pStyle w:val="Nagwek2"/>
        <w:spacing w:before="0" w:after="0" w:line="300" w:lineRule="auto"/>
        <w:rPr>
          <w:rFonts w:ascii="Verdana" w:hAnsi="Verdana"/>
          <w:sz w:val="20"/>
          <w:szCs w:val="20"/>
        </w:rPr>
      </w:pPr>
      <w:r w:rsidRPr="00F10C6E">
        <w:rPr>
          <w:rFonts w:ascii="Verdana" w:hAnsi="Verdana"/>
          <w:sz w:val="20"/>
          <w:szCs w:val="20"/>
        </w:rPr>
        <w:t>Wykonawca wyznacza niniejszym:</w:t>
      </w:r>
    </w:p>
    <w:p w14:paraId="295EE6E3" w14:textId="77777777" w:rsidR="00D051A9" w:rsidRPr="00F10C6E" w:rsidRDefault="00D051A9" w:rsidP="005C307E">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F10C6E">
        <w:rPr>
          <w:rStyle w:val="Nagwek3Znak"/>
          <w:rFonts w:ascii="Verdana" w:eastAsia="Calibri" w:hAnsi="Verdana" w:cstheme="minorHAnsi"/>
          <w:b/>
          <w:sz w:val="20"/>
          <w:szCs w:val="20"/>
          <w:lang w:val="pl-PL"/>
        </w:rPr>
        <w:t>Imię i nazwisko</w:t>
      </w:r>
      <w:r w:rsidRPr="00F10C6E">
        <w:rPr>
          <w:rStyle w:val="Nagwek3Znak"/>
          <w:rFonts w:ascii="Verdana" w:eastAsia="Calibri" w:hAnsi="Verdana" w:cstheme="minorHAnsi"/>
          <w:sz w:val="20"/>
          <w:szCs w:val="20"/>
          <w:lang w:val="pl-PL"/>
        </w:rPr>
        <w:t>:[●], tel.: [●], email: [●]</w:t>
      </w:r>
    </w:p>
    <w:p w14:paraId="38CC5E5E" w14:textId="77777777" w:rsidR="00D051A9" w:rsidRPr="00F10C6E" w:rsidRDefault="00D051A9" w:rsidP="005C307E">
      <w:pPr>
        <w:pStyle w:val="Nagwek2"/>
        <w:numPr>
          <w:ilvl w:val="0"/>
          <w:numId w:val="0"/>
        </w:numPr>
        <w:spacing w:before="0" w:after="0" w:line="300" w:lineRule="auto"/>
        <w:ind w:left="709"/>
        <w:rPr>
          <w:rFonts w:ascii="Verdana" w:hAnsi="Verdana" w:cstheme="minorHAnsi"/>
          <w:sz w:val="20"/>
          <w:szCs w:val="20"/>
          <w:lang w:val="pl-PL"/>
        </w:rPr>
      </w:pPr>
      <w:r w:rsidRPr="00F10C6E">
        <w:rPr>
          <w:rFonts w:ascii="Verdana" w:hAnsi="Verdana" w:cstheme="minorHAnsi"/>
          <w:sz w:val="20"/>
          <w:szCs w:val="20"/>
          <w:lang w:val="pl-PL"/>
        </w:rPr>
        <w:t xml:space="preserve">oraz </w:t>
      </w:r>
    </w:p>
    <w:p w14:paraId="134D1611" w14:textId="77777777" w:rsidR="00D051A9" w:rsidRPr="00F10C6E" w:rsidRDefault="00D051A9" w:rsidP="005C307E">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F10C6E">
        <w:rPr>
          <w:rStyle w:val="Nagwek3Znak"/>
          <w:rFonts w:ascii="Verdana" w:eastAsia="Calibri" w:hAnsi="Verdana" w:cstheme="minorHAnsi"/>
          <w:b/>
          <w:sz w:val="20"/>
          <w:szCs w:val="20"/>
          <w:lang w:val="pl-PL"/>
        </w:rPr>
        <w:t>Imię i nazwisko</w:t>
      </w:r>
      <w:r w:rsidRPr="00F10C6E">
        <w:rPr>
          <w:rStyle w:val="Nagwek3Znak"/>
          <w:rFonts w:ascii="Verdana" w:eastAsia="Calibri" w:hAnsi="Verdana" w:cstheme="minorHAnsi"/>
          <w:sz w:val="20"/>
          <w:szCs w:val="20"/>
          <w:lang w:val="pl-PL"/>
        </w:rPr>
        <w:t>:[●], tel.: [●], email: [●]</w:t>
      </w:r>
    </w:p>
    <w:p w14:paraId="0F543C75" w14:textId="77777777" w:rsidR="00D051A9" w:rsidRPr="00F10C6E" w:rsidRDefault="00D051A9" w:rsidP="005C307E">
      <w:pPr>
        <w:pStyle w:val="Nagwek2"/>
        <w:numPr>
          <w:ilvl w:val="0"/>
          <w:numId w:val="0"/>
        </w:numPr>
        <w:spacing w:before="0" w:after="0" w:line="300" w:lineRule="auto"/>
        <w:ind w:left="709"/>
        <w:rPr>
          <w:rFonts w:ascii="Verdana" w:hAnsi="Verdana" w:cstheme="minorHAnsi"/>
          <w:sz w:val="20"/>
          <w:szCs w:val="20"/>
          <w:lang w:val="pl-PL"/>
        </w:rPr>
      </w:pPr>
      <w:r w:rsidRPr="00F10C6E">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F10C6E">
        <w:rPr>
          <w:rFonts w:ascii="Verdana" w:hAnsi="Verdana" w:cstheme="minorHAnsi"/>
          <w:b/>
          <w:sz w:val="20"/>
          <w:szCs w:val="20"/>
          <w:lang w:val="pl-PL"/>
        </w:rPr>
        <w:t>Pełnomocnikami Wykonawcy</w:t>
      </w:r>
      <w:r w:rsidRPr="00F10C6E">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2DA00369"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Zmiana przedstawicieli Stron wskazanych powyżej nie wymaga sporządzenia aneksu do Umowy, lecz jedynie pisemnego powiadomienia drugiej Strony.</w:t>
      </w:r>
    </w:p>
    <w:p w14:paraId="6EAFA1BE"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Pełnomocnicy Zamawiającego i Wykonawcy odbywać będą spotkania w celu zapewnienia prawidłowej realizacji Umowy.</w:t>
      </w:r>
    </w:p>
    <w:p w14:paraId="62DCE49E"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W zakresach określonych w pkt 1 i 2 Umowy kontrola Usług będzie sprawowana również przez:</w:t>
      </w:r>
    </w:p>
    <w:p w14:paraId="4F3B5F22" w14:textId="77777777" w:rsidR="00D051A9" w:rsidRPr="00F10C6E" w:rsidRDefault="00D051A9"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Służby techniczne Zamawiającego– w zakresie operacyjnym,</w:t>
      </w:r>
    </w:p>
    <w:p w14:paraId="33BD7E1C" w14:textId="77777777" w:rsidR="00D051A9" w:rsidRPr="00F10C6E" w:rsidRDefault="00D051A9"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Służby BHP, i służby ochrony środowiska Zamawiającego.</w:t>
      </w:r>
    </w:p>
    <w:p w14:paraId="079BBB16" w14:textId="77777777" w:rsidR="00D051A9" w:rsidRPr="00F10C6E" w:rsidRDefault="00D051A9"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Służby wskazane przez Zamawiającego – w zakresie ochrony przeciwpożarowej oraz ochrony osób i mienia.</w:t>
      </w:r>
    </w:p>
    <w:p w14:paraId="7C64F655" w14:textId="77777777" w:rsidR="00D051A9" w:rsidRPr="00F10C6E" w:rsidRDefault="00D051A9" w:rsidP="005C307E">
      <w:pPr>
        <w:pStyle w:val="Nagwek2"/>
        <w:spacing w:before="0" w:after="0" w:line="300" w:lineRule="auto"/>
        <w:rPr>
          <w:rFonts w:ascii="Verdana" w:hAnsi="Verdana" w:cs="Arial"/>
          <w:b/>
          <w:bCs w:val="0"/>
          <w:iCs w:val="0"/>
          <w:sz w:val="20"/>
          <w:szCs w:val="20"/>
          <w:lang w:val="pl-PL"/>
        </w:rPr>
      </w:pPr>
      <w:r w:rsidRPr="00F10C6E">
        <w:rPr>
          <w:rFonts w:ascii="Verdana" w:hAnsi="Verdana" w:cs="Arial"/>
          <w:sz w:val="20"/>
          <w:szCs w:val="20"/>
          <w:lang w:val="pl-PL"/>
        </w:rPr>
        <w:t>Zasadniczo Wykonawca powierza wykonania Umowy osobie trzeciej w zakresie wskazanym w Ofercie.</w:t>
      </w:r>
    </w:p>
    <w:p w14:paraId="484B15B0" w14:textId="77777777" w:rsidR="00D051A9" w:rsidRPr="00F10C6E" w:rsidRDefault="00D051A9" w:rsidP="005C307E">
      <w:pPr>
        <w:pStyle w:val="Nagwek2"/>
        <w:spacing w:before="0" w:after="0" w:line="300" w:lineRule="auto"/>
        <w:rPr>
          <w:rFonts w:ascii="Verdana" w:hAnsi="Verdana" w:cs="Arial"/>
          <w:b/>
          <w:sz w:val="20"/>
          <w:szCs w:val="20"/>
          <w:lang w:val="pl-PL"/>
        </w:rPr>
      </w:pPr>
      <w:r w:rsidRPr="00F10C6E">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8BCFB1" w14:textId="77777777" w:rsidR="00D051A9" w:rsidRPr="00F10C6E" w:rsidRDefault="00D051A9" w:rsidP="005C307E">
      <w:pPr>
        <w:pStyle w:val="Nagwek2"/>
        <w:spacing w:before="0" w:after="0" w:line="300" w:lineRule="auto"/>
        <w:rPr>
          <w:rFonts w:ascii="Verdana" w:hAnsi="Verdana" w:cs="Arial"/>
          <w:b/>
          <w:bCs w:val="0"/>
          <w:iCs w:val="0"/>
          <w:sz w:val="20"/>
          <w:szCs w:val="20"/>
          <w:lang w:val="pl-PL"/>
        </w:rPr>
      </w:pPr>
      <w:r w:rsidRPr="00F10C6E">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25AB691B" w14:textId="77777777" w:rsidR="00D051A9" w:rsidRPr="00F10C6E" w:rsidRDefault="00D051A9" w:rsidP="005C307E">
      <w:pPr>
        <w:pStyle w:val="Nagwek2"/>
        <w:spacing w:before="0" w:after="0" w:line="300" w:lineRule="auto"/>
        <w:rPr>
          <w:rFonts w:ascii="Verdana" w:hAnsi="Verdana" w:cs="Arial"/>
          <w:b/>
          <w:bCs w:val="0"/>
          <w:iCs w:val="0"/>
          <w:sz w:val="20"/>
          <w:szCs w:val="20"/>
          <w:lang w:val="pl-PL"/>
        </w:rPr>
      </w:pPr>
      <w:r w:rsidRPr="00F10C6E">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BEC064D" w14:textId="387B2C6D" w:rsidR="00D051A9" w:rsidRPr="00F10C6E" w:rsidRDefault="00D051A9" w:rsidP="005C307E">
      <w:pPr>
        <w:pStyle w:val="Nagwek2"/>
        <w:spacing w:before="0" w:after="0" w:line="300" w:lineRule="auto"/>
        <w:rPr>
          <w:rFonts w:ascii="Verdana" w:hAnsi="Verdana" w:cs="Arial"/>
          <w:b/>
          <w:bCs w:val="0"/>
          <w:iCs w:val="0"/>
          <w:sz w:val="20"/>
          <w:szCs w:val="20"/>
          <w:lang w:val="pl-PL"/>
        </w:rPr>
      </w:pPr>
      <w:r w:rsidRPr="00F10C6E">
        <w:rPr>
          <w:rFonts w:ascii="Verdana" w:hAnsi="Verdana" w:cs="Arial"/>
          <w:sz w:val="20"/>
          <w:szCs w:val="20"/>
          <w:lang w:val="pl-PL"/>
        </w:rPr>
        <w:t>Powierzenie wykonania części zamówienia podwyk</w:t>
      </w:r>
      <w:r w:rsidR="005C307E" w:rsidRPr="00F10C6E">
        <w:rPr>
          <w:rFonts w:ascii="Verdana" w:hAnsi="Verdana" w:cs="Arial"/>
          <w:sz w:val="20"/>
          <w:szCs w:val="20"/>
          <w:lang w:val="pl-PL"/>
        </w:rPr>
        <w:t>onawcom nie zwalnia Wykonawcy z </w:t>
      </w:r>
      <w:r w:rsidRPr="00F10C6E">
        <w:rPr>
          <w:rFonts w:ascii="Verdana" w:hAnsi="Verdana" w:cs="Arial"/>
          <w:sz w:val="20"/>
          <w:szCs w:val="20"/>
          <w:lang w:val="pl-PL"/>
        </w:rPr>
        <w:t>odpowiedzialności za należyte wykonanie tego zamówienia.</w:t>
      </w:r>
    </w:p>
    <w:p w14:paraId="68BA9B7A" w14:textId="77777777" w:rsidR="00D051A9" w:rsidRPr="00F10C6E" w:rsidRDefault="00D051A9" w:rsidP="005C307E">
      <w:pPr>
        <w:pStyle w:val="Nagwek2"/>
        <w:spacing w:before="0" w:after="0" w:line="300" w:lineRule="auto"/>
        <w:rPr>
          <w:rFonts w:ascii="Verdana" w:hAnsi="Verdana" w:cs="Arial"/>
          <w:sz w:val="20"/>
          <w:szCs w:val="20"/>
          <w:lang w:val="pl-PL"/>
        </w:rPr>
      </w:pPr>
      <w:r w:rsidRPr="00F10C6E">
        <w:rPr>
          <w:rFonts w:ascii="Verdana" w:hAnsi="Verdana" w:cs="Arial"/>
          <w:sz w:val="20"/>
          <w:szCs w:val="20"/>
          <w:lang w:val="pl-PL"/>
        </w:rPr>
        <w:t>Lista Podwykonawcó</w:t>
      </w:r>
      <w:r w:rsidR="00ED4C20" w:rsidRPr="00F10C6E">
        <w:rPr>
          <w:rFonts w:ascii="Verdana" w:hAnsi="Verdana" w:cs="Arial"/>
          <w:sz w:val="20"/>
          <w:szCs w:val="20"/>
          <w:lang w:val="pl-PL"/>
        </w:rPr>
        <w:t>w znajduje się w Załączniku nr 5</w:t>
      </w:r>
      <w:r w:rsidRPr="00F10C6E">
        <w:rPr>
          <w:rFonts w:ascii="Verdana" w:hAnsi="Verdana" w:cs="Arial"/>
          <w:sz w:val="20"/>
          <w:szCs w:val="20"/>
          <w:lang w:val="pl-PL"/>
        </w:rPr>
        <w:t xml:space="preserve"> do Umowy.</w:t>
      </w:r>
    </w:p>
    <w:p w14:paraId="59EB798D" w14:textId="77777777" w:rsidR="00237E14" w:rsidRPr="00F10C6E" w:rsidRDefault="00237E14" w:rsidP="005C307E">
      <w:pPr>
        <w:pStyle w:val="Tekstpodstawowy"/>
        <w:spacing w:after="0" w:line="300" w:lineRule="auto"/>
        <w:rPr>
          <w:rFonts w:ascii="Verdana" w:hAnsi="Verdana"/>
          <w:sz w:val="20"/>
          <w:szCs w:val="20"/>
          <w:lang w:eastAsia="en-US"/>
        </w:rPr>
      </w:pPr>
    </w:p>
    <w:p w14:paraId="39A2F515" w14:textId="77777777" w:rsidR="00D051A9" w:rsidRPr="00F10C6E" w:rsidRDefault="00D051A9" w:rsidP="005C307E">
      <w:pPr>
        <w:pStyle w:val="Nagwek1"/>
        <w:spacing w:before="0" w:after="0" w:line="300" w:lineRule="auto"/>
        <w:rPr>
          <w:rFonts w:ascii="Verdana" w:hAnsi="Verdana" w:cstheme="minorHAnsi"/>
          <w:sz w:val="20"/>
          <w:szCs w:val="20"/>
        </w:rPr>
      </w:pPr>
      <w:bookmarkStart w:id="8" w:name="_OGÓLNE_WARUNKI_ZAKUPU"/>
      <w:bookmarkEnd w:id="8"/>
      <w:r w:rsidRPr="00F10C6E">
        <w:rPr>
          <w:rFonts w:ascii="Verdana" w:hAnsi="Verdana" w:cstheme="minorHAnsi"/>
          <w:sz w:val="20"/>
          <w:szCs w:val="20"/>
        </w:rPr>
        <w:lastRenderedPageBreak/>
        <w:t>ZOBOWIĄZANIA STRON</w:t>
      </w:r>
    </w:p>
    <w:p w14:paraId="3BA0FED2" w14:textId="77777777" w:rsidR="00560420" w:rsidRPr="00F10C6E" w:rsidRDefault="00560420" w:rsidP="005C307E">
      <w:pPr>
        <w:pStyle w:val="Nagwek2"/>
        <w:spacing w:before="0" w:after="0" w:line="300" w:lineRule="auto"/>
        <w:rPr>
          <w:rFonts w:ascii="Verdana" w:hAnsi="Verdana"/>
          <w:sz w:val="20"/>
          <w:szCs w:val="20"/>
        </w:rPr>
      </w:pPr>
      <w:r w:rsidRPr="00F10C6E">
        <w:rPr>
          <w:rFonts w:ascii="Verdana" w:hAnsi="Verdana"/>
          <w:sz w:val="20"/>
          <w:szCs w:val="20"/>
        </w:rPr>
        <w:t>Zamawiający jest zobowiązany do:</w:t>
      </w:r>
    </w:p>
    <w:p w14:paraId="2A5C901D"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Udostępnienia Wykonawcy obszaru robót oraz udzielenia wszelkich informacji dotyczących Przedmiotu Umowy, o które zwróci się Wykonawca.</w:t>
      </w:r>
    </w:p>
    <w:p w14:paraId="3C116980"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zapewnienia Wykonawcy wszystkich niezbędnych i wymaganych informacji (w tym danych i dokumentacji), niezbędnych dla potrzeb </w:t>
      </w:r>
      <w:r w:rsidR="00B60EAA" w:rsidRPr="00F10C6E">
        <w:rPr>
          <w:rFonts w:ascii="Verdana" w:hAnsi="Verdana"/>
          <w:sz w:val="20"/>
          <w:szCs w:val="20"/>
          <w:lang w:val="pl-PL"/>
        </w:rPr>
        <w:t xml:space="preserve">realizacji </w:t>
      </w:r>
      <w:r w:rsidRPr="00F10C6E">
        <w:rPr>
          <w:rFonts w:ascii="Verdana" w:hAnsi="Verdana"/>
          <w:sz w:val="20"/>
          <w:szCs w:val="20"/>
          <w:lang w:val="pl-PL"/>
        </w:rPr>
        <w:t xml:space="preserve"> Umowy.</w:t>
      </w:r>
    </w:p>
    <w:p w14:paraId="0309197D"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przeprowadzania procedur odbioru w ciągu 3 dni roboczych od momentu zgłoszenia prac do odbioru przez Wykonawcę, a do odbioru końcowego – w ciągu 14 dni roboczych licząc od daty zgłoszenia gotowości do odbioru końcowego</w:t>
      </w:r>
      <w:r w:rsidR="00542417" w:rsidRPr="00F10C6E">
        <w:rPr>
          <w:rFonts w:ascii="Verdana" w:hAnsi="Verdana"/>
          <w:sz w:val="20"/>
          <w:szCs w:val="20"/>
          <w:lang w:val="pl-PL"/>
        </w:rPr>
        <w:t>.</w:t>
      </w:r>
    </w:p>
    <w:p w14:paraId="0F23768D"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5E87C428"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197D2792" w14:textId="77777777" w:rsidR="00560420" w:rsidRPr="00F10C6E" w:rsidRDefault="00560420" w:rsidP="005C307E">
      <w:pPr>
        <w:pStyle w:val="Nagwek2"/>
        <w:spacing w:before="0" w:after="0" w:line="300" w:lineRule="auto"/>
        <w:rPr>
          <w:rFonts w:ascii="Verdana" w:hAnsi="Verdana"/>
          <w:bCs w:val="0"/>
          <w:sz w:val="20"/>
          <w:szCs w:val="20"/>
        </w:rPr>
      </w:pPr>
      <w:r w:rsidRPr="00F10C6E">
        <w:rPr>
          <w:rFonts w:ascii="Verdana" w:hAnsi="Verdana"/>
          <w:bCs w:val="0"/>
          <w:sz w:val="20"/>
          <w:szCs w:val="20"/>
        </w:rPr>
        <w:t>Wykonawca jest zobowiązany do:</w:t>
      </w:r>
    </w:p>
    <w:p w14:paraId="7163DB3C"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wykonania Przedmiotu Umowy z należytą starannością, w sposób zgodny z dokumentacją techniczną i z zastosowaniem najwyższych norm jakościowych, jakich można oczekiwać od Wykonawcy, zgodnie z treścią Umowy,</w:t>
      </w:r>
    </w:p>
    <w:p w14:paraId="1EDE8CC7"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prowadzenia prac na obiektach Zamawiającego zgodnie z Instrukcją Organizacji Bezpiecznej Pracy obowiązującą u Zamawiającego,</w:t>
      </w:r>
    </w:p>
    <w:p w14:paraId="5ACB6B0F" w14:textId="77777777" w:rsidR="00560420" w:rsidRPr="00F10C6E" w:rsidRDefault="00560420" w:rsidP="005C307E">
      <w:pPr>
        <w:pStyle w:val="Nagwek3"/>
        <w:spacing w:before="0" w:after="0" w:line="300" w:lineRule="auto"/>
        <w:rPr>
          <w:rFonts w:ascii="Verdana" w:hAnsi="Verdana"/>
          <w:sz w:val="20"/>
          <w:szCs w:val="20"/>
          <w:lang w:val="pl-PL"/>
        </w:rPr>
      </w:pPr>
      <w:r w:rsidRPr="00F10C6E">
        <w:rPr>
          <w:rStyle w:val="FontStyle46"/>
          <w:rFonts w:ascii="Verdana" w:hAnsi="Verdana"/>
          <w:sz w:val="20"/>
          <w:szCs w:val="20"/>
          <w:lang w:val="pl-PL"/>
        </w:rPr>
        <w:t xml:space="preserve">aktualizacji  listy osób  określonej w Załączniku 9  do Umowy </w:t>
      </w:r>
      <w:r w:rsidRPr="00F10C6E">
        <w:rPr>
          <w:rFonts w:ascii="Verdana" w:hAnsi="Verdana" w:cstheme="minorHAnsi"/>
          <w:color w:val="000000"/>
          <w:sz w:val="20"/>
          <w:szCs w:val="20"/>
          <w:lang w:val="pl-PL"/>
        </w:rPr>
        <w:t>w każdym przypadku zmian u Wykonawcy</w:t>
      </w:r>
      <w:r w:rsidR="00B60EAA" w:rsidRPr="00F10C6E">
        <w:rPr>
          <w:rFonts w:ascii="Verdana" w:hAnsi="Verdana" w:cstheme="minorHAnsi"/>
          <w:color w:val="000000"/>
          <w:sz w:val="20"/>
          <w:szCs w:val="20"/>
          <w:lang w:val="pl-PL"/>
        </w:rPr>
        <w:t xml:space="preserve"> ( podwykonawcy)</w:t>
      </w:r>
      <w:r w:rsidRPr="00F10C6E">
        <w:rPr>
          <w:rFonts w:ascii="Verdana" w:hAnsi="Verdana" w:cstheme="minorHAnsi"/>
          <w:color w:val="000000"/>
          <w:sz w:val="20"/>
          <w:szCs w:val="20"/>
          <w:lang w:val="pl-PL"/>
        </w:rPr>
        <w:t>,</w:t>
      </w:r>
    </w:p>
    <w:p w14:paraId="48D70434"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Stosowania się do przepisów, instrukcji I zarządzeń obowiązujących u Zamawiającego,</w:t>
      </w:r>
    </w:p>
    <w:p w14:paraId="7BC90BFD" w14:textId="77777777" w:rsidR="00560420" w:rsidRPr="00F10C6E" w:rsidRDefault="00560420" w:rsidP="005C307E">
      <w:pPr>
        <w:pStyle w:val="Nagwek3"/>
        <w:spacing w:before="0" w:after="0" w:line="300" w:lineRule="auto"/>
        <w:rPr>
          <w:rFonts w:ascii="Verdana" w:hAnsi="Verdana"/>
          <w:iCs w:val="0"/>
          <w:sz w:val="20"/>
          <w:szCs w:val="20"/>
          <w:lang w:val="pl-PL"/>
        </w:rPr>
      </w:pPr>
      <w:r w:rsidRPr="00F10C6E">
        <w:rPr>
          <w:rFonts w:ascii="Verdana" w:hAnsi="Verdana"/>
          <w:sz w:val="20"/>
          <w:szCs w:val="20"/>
          <w:lang w:val="pl-PL"/>
        </w:rPr>
        <w:t>przestrzegania zasad wynikających z Kodeksu Etycznego obowiązującego u Zamawiającego,</w:t>
      </w:r>
    </w:p>
    <w:p w14:paraId="6ADDE597"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5DBDB549"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zagospodarowania i utylizacji odpadów powstałych w związku z realizacją Przedmiotu Umowy na obiektach Zamawiającego,</w:t>
      </w:r>
    </w:p>
    <w:p w14:paraId="51E08CDB"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przeszkolenia swoich pracowników w zakresie BHP, p.poż. i wewnętrznych przepisów obowiązujących u Zamawiającego (przy współudziale odpowiednich służb Zamawiającego),</w:t>
      </w:r>
    </w:p>
    <w:p w14:paraId="2E889782"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492929EC"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4B3A1874" w14:textId="77777777" w:rsidR="00560420" w:rsidRPr="00F10C6E" w:rsidRDefault="00560420" w:rsidP="005C307E">
      <w:pPr>
        <w:pStyle w:val="Nagwek3"/>
        <w:spacing w:before="0" w:after="0" w:line="300" w:lineRule="auto"/>
        <w:ind w:left="1560" w:hanging="851"/>
        <w:rPr>
          <w:rFonts w:ascii="Verdana" w:hAnsi="Verdana"/>
          <w:sz w:val="20"/>
          <w:szCs w:val="20"/>
          <w:lang w:val="pl-PL"/>
        </w:rPr>
      </w:pPr>
      <w:r w:rsidRPr="00F10C6E">
        <w:rPr>
          <w:rFonts w:ascii="Verdana" w:hAnsi="Verdana"/>
          <w:sz w:val="20"/>
          <w:szCs w:val="20"/>
          <w:lang w:val="pl-PL"/>
        </w:rPr>
        <w:t>udzielenia i dostarczenia Zamawiającemu w ramach Wynagrodzenia majątkowych praw autorskich oraz wszelkich licencji niezbędnych do korzystania z Przedmiotu Umowy,</w:t>
      </w:r>
    </w:p>
    <w:p w14:paraId="0EC8EC31"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lastRenderedPageBreak/>
        <w:t>przeszkolenia pracowników Zamawiającego zgodnie z wymaganiami określonymi w Części II SIWZ,</w:t>
      </w:r>
    </w:p>
    <w:p w14:paraId="70666751" w14:textId="55ACF18E" w:rsidR="00CA2A66"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udostępnienia dokumentacji technicznej do wglądu w zakresie wykonania Przedmiotu Umowy, </w:t>
      </w:r>
    </w:p>
    <w:p w14:paraId="2396826B"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informowania Zamawiającego o zdarzeniach potencjalnie wypadkowych oraz w formie pisemnej o ryzykach związanych z realizacją Umowy,</w:t>
      </w:r>
    </w:p>
    <w:p w14:paraId="6015FD3D" w14:textId="77777777" w:rsidR="00560420" w:rsidRPr="00F10C6E" w:rsidRDefault="00560420" w:rsidP="005C307E">
      <w:pPr>
        <w:pStyle w:val="Nagwek3"/>
        <w:spacing w:before="0" w:after="0" w:line="300" w:lineRule="auto"/>
        <w:rPr>
          <w:rFonts w:ascii="Verdana" w:hAnsi="Verdana"/>
          <w:iCs w:val="0"/>
          <w:sz w:val="20"/>
          <w:szCs w:val="20"/>
          <w:lang w:val="pl-PL"/>
        </w:rPr>
      </w:pPr>
      <w:r w:rsidRPr="00F10C6E">
        <w:rPr>
          <w:rFonts w:ascii="Verdana" w:hAnsi="Verdana"/>
          <w:sz w:val="20"/>
          <w:szCs w:val="20"/>
          <w:lang w:val="pl-PL"/>
        </w:rPr>
        <w:t>pisemnego zgłoszenia gotowości do odbioru prac,</w:t>
      </w:r>
    </w:p>
    <w:p w14:paraId="46A0FA1B" w14:textId="77777777" w:rsidR="00560420" w:rsidRPr="00F10C6E" w:rsidRDefault="00560420" w:rsidP="005C307E">
      <w:pPr>
        <w:pStyle w:val="Nagwek3"/>
        <w:spacing w:before="0" w:after="0" w:line="300" w:lineRule="auto"/>
        <w:rPr>
          <w:rFonts w:ascii="Verdana" w:hAnsi="Verdana"/>
          <w:iCs w:val="0"/>
          <w:sz w:val="20"/>
          <w:szCs w:val="20"/>
          <w:lang w:val="pl-PL"/>
        </w:rPr>
      </w:pPr>
      <w:r w:rsidRPr="00F10C6E">
        <w:rPr>
          <w:rFonts w:ascii="Verdana" w:hAnsi="Verdana"/>
          <w:sz w:val="20"/>
          <w:szCs w:val="20"/>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28A7BBB2"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45D865FE"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przedłożenia Zamawiającemu stosownych protokołów odbioru dla całego zakresu prac,</w:t>
      </w:r>
    </w:p>
    <w:p w14:paraId="19CDA24F"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opracowania dokumentacji powykonawczej dla </w:t>
      </w:r>
      <w:r w:rsidR="003E7ECC" w:rsidRPr="00F10C6E">
        <w:rPr>
          <w:rFonts w:ascii="Verdana" w:hAnsi="Verdana"/>
          <w:sz w:val="20"/>
          <w:szCs w:val="20"/>
          <w:lang w:val="pl-PL"/>
        </w:rPr>
        <w:t>Usług</w:t>
      </w:r>
      <w:r w:rsidRPr="00F10C6E">
        <w:rPr>
          <w:rFonts w:ascii="Verdana" w:hAnsi="Verdana"/>
          <w:sz w:val="20"/>
          <w:szCs w:val="20"/>
          <w:lang w:val="pl-PL"/>
        </w:rPr>
        <w:t xml:space="preserve"> zgodnie </w:t>
      </w:r>
      <w:r w:rsidRPr="00F10C6E">
        <w:rPr>
          <w:rFonts w:ascii="Verdana" w:hAnsi="Verdana"/>
          <w:sz w:val="20"/>
          <w:szCs w:val="20"/>
          <w:lang w:val="pl-PL"/>
        </w:rPr>
        <w:br/>
        <w:t>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00D86CCC"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dostarczenia dokumentacji powykonawczej dla </w:t>
      </w:r>
      <w:r w:rsidR="003E7ECC" w:rsidRPr="00F10C6E">
        <w:rPr>
          <w:rFonts w:ascii="Verdana" w:hAnsi="Verdana"/>
          <w:sz w:val="20"/>
          <w:szCs w:val="20"/>
          <w:lang w:val="pl-PL"/>
        </w:rPr>
        <w:t>Usług</w:t>
      </w:r>
      <w:r w:rsidRPr="00F10C6E">
        <w:rPr>
          <w:rFonts w:ascii="Verdana" w:hAnsi="Verdana"/>
          <w:sz w:val="20"/>
          <w:szCs w:val="20"/>
          <w:lang w:val="pl-PL"/>
        </w:rPr>
        <w:t xml:space="preserve"> w wersji papierowej w 2 (słownie: dwóch) egzemplarzach, jak również w wersji elektronicznej (plik pdf) zapisanej na płycie CD lub DVD,</w:t>
      </w:r>
    </w:p>
    <w:p w14:paraId="09D27527"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69E4FEA2"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na bieżąco konsultowania z Zamawiającym wszelkich rozwiązań konstrukcyjnych proponowanych dla zakresu prac,</w:t>
      </w:r>
    </w:p>
    <w:p w14:paraId="11096B4D"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na bieżąco informowania Zamawiającego o przebiegu wykonywania Przedmiotu Umowy,</w:t>
      </w:r>
    </w:p>
    <w:p w14:paraId="31662E0F"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801BB0F"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niezwłocznego przekazywania Zamawiającemu oryginałów otrzymywanych decyzji, postanowień i innych aktów organów administracji publi</w:t>
      </w:r>
      <w:r w:rsidR="00832CE8" w:rsidRPr="00F10C6E">
        <w:rPr>
          <w:rFonts w:ascii="Verdana" w:hAnsi="Verdana"/>
          <w:sz w:val="20"/>
          <w:szCs w:val="20"/>
          <w:lang w:val="pl-PL"/>
        </w:rPr>
        <w:t xml:space="preserve">cznej, a także orzeczeń sądów, </w:t>
      </w:r>
      <w:r w:rsidRPr="00F10C6E">
        <w:rPr>
          <w:rFonts w:ascii="Verdana" w:hAnsi="Verdana"/>
          <w:sz w:val="20"/>
          <w:szCs w:val="20"/>
          <w:lang w:val="pl-PL"/>
        </w:rPr>
        <w:t>w sytuacji, gdy przedmiot postępowania administracyjnego lub postępowania przed sądem odnosi się do Przedmiotu Umowy, nie później jednak niż w terminie 3 dni roboczych od ich otrzymania,</w:t>
      </w:r>
    </w:p>
    <w:p w14:paraId="3571FE79"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zorganizowania na swój koszt zaplecza niezbędnego do wykonania Przedmiotu Umowy,</w:t>
      </w:r>
    </w:p>
    <w:p w14:paraId="713C417E"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lastRenderedPageBreak/>
        <w:t>prowadzenia prac w sposób niestwarzający zagrożeń dla pracowników Zamawiającego lub innych podmiotów, a w szczególności biorących udział w procesach remontowych, modernizacyjnych I inwestycyjnych,</w:t>
      </w:r>
    </w:p>
    <w:p w14:paraId="2FA9814D"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zabezpieczenia dostaw objętych Przedmiotem Umowy i ponoszenia za nie odpowiedzialności do momentu przekazania Zamawiającemu.</w:t>
      </w:r>
    </w:p>
    <w:p w14:paraId="14D22AA3"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5DBA6383"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Wykonawca na swój koszt dokona ubezpieczenia, które będzie utrzymywać przez cały okres realizacji Umowy, w zakresie i na warunkach określonych w Załączniku nr </w:t>
      </w:r>
      <w:r w:rsidR="007D3AEE" w:rsidRPr="00F10C6E">
        <w:rPr>
          <w:rFonts w:ascii="Verdana" w:hAnsi="Verdana"/>
          <w:sz w:val="20"/>
          <w:szCs w:val="20"/>
          <w:lang w:val="pl-PL"/>
        </w:rPr>
        <w:t>6</w:t>
      </w:r>
      <w:r w:rsidRPr="00F10C6E">
        <w:rPr>
          <w:rFonts w:ascii="Verdana" w:hAnsi="Verdana"/>
          <w:sz w:val="20"/>
          <w:szCs w:val="20"/>
          <w:lang w:val="pl-PL"/>
        </w:rPr>
        <w:t xml:space="preserve"> do Umowy.</w:t>
      </w:r>
    </w:p>
    <w:p w14:paraId="5288908D" w14:textId="77777777" w:rsidR="00560420" w:rsidRPr="00F10C6E" w:rsidRDefault="00560420"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5C1E43A4" w14:textId="77777777" w:rsidR="00560420" w:rsidRPr="00F10C6E" w:rsidRDefault="00560420" w:rsidP="005C307E">
      <w:pPr>
        <w:pStyle w:val="Nagwek2"/>
        <w:spacing w:before="0" w:after="0" w:line="300" w:lineRule="auto"/>
        <w:rPr>
          <w:rFonts w:ascii="Verdana" w:hAnsi="Verdana"/>
          <w:sz w:val="20"/>
          <w:szCs w:val="20"/>
          <w:lang w:val="pl-PL"/>
        </w:rPr>
      </w:pPr>
      <w:r w:rsidRPr="00F10C6E">
        <w:rPr>
          <w:rFonts w:ascii="Verdana" w:hAnsi="Verdana"/>
          <w:bCs w:val="0"/>
          <w:sz w:val="20"/>
          <w:szCs w:val="20"/>
          <w:lang w:val="pl-PL"/>
        </w:rPr>
        <w:t xml:space="preserve">Zamawiający ma prawo do wstrzymania wykonywania Umowy w przypadku braku </w:t>
      </w:r>
      <w:r w:rsidRPr="00F10C6E">
        <w:rPr>
          <w:rFonts w:ascii="Verdana" w:hAnsi="Verdana"/>
          <w:sz w:val="20"/>
          <w:szCs w:val="20"/>
          <w:lang w:val="pl-PL"/>
        </w:rPr>
        <w:t>zachowania zgodności z obowiązującymi przepisami i zasadami z zakresu Bezpieczeństwa i Higieny Pracy (BHP), bezpieczeństwa przeciwpożarowego oraz ochrony środowiska.</w:t>
      </w:r>
    </w:p>
    <w:p w14:paraId="1015E34A" w14:textId="77777777" w:rsidR="00560420" w:rsidRPr="00F10C6E" w:rsidRDefault="00560420"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Wykonawca jest odpowiedzialny wobec Zamawiającego za wszelkie wady w dostarczonych elementach </w:t>
      </w:r>
      <w:r w:rsidR="003E7ECC" w:rsidRPr="00F10C6E">
        <w:rPr>
          <w:rFonts w:ascii="Verdana" w:hAnsi="Verdana"/>
          <w:sz w:val="20"/>
          <w:szCs w:val="20"/>
          <w:lang w:val="pl-PL"/>
        </w:rPr>
        <w:t>Usług</w:t>
      </w:r>
      <w:r w:rsidRPr="00F10C6E">
        <w:rPr>
          <w:rFonts w:ascii="Verdana" w:hAnsi="Verdana"/>
          <w:sz w:val="20"/>
          <w:szCs w:val="20"/>
          <w:lang w:val="pl-PL"/>
        </w:rPr>
        <w:t xml:space="preserve"> zgodnie z przepisami Kodeksu Cywilnego. Akceptacja dostarczonego elementu </w:t>
      </w:r>
      <w:r w:rsidR="003E7ECC" w:rsidRPr="00F10C6E">
        <w:rPr>
          <w:rFonts w:ascii="Verdana" w:hAnsi="Verdana"/>
          <w:sz w:val="20"/>
          <w:szCs w:val="20"/>
          <w:lang w:val="pl-PL"/>
        </w:rPr>
        <w:t>Usług</w:t>
      </w:r>
      <w:r w:rsidRPr="00F10C6E">
        <w:rPr>
          <w:rFonts w:ascii="Verdana" w:hAnsi="Verdana"/>
          <w:sz w:val="20"/>
          <w:szCs w:val="20"/>
          <w:lang w:val="pl-PL"/>
        </w:rPr>
        <w:t xml:space="preserve"> przez Zamawiającego nie oznacza, że element </w:t>
      </w:r>
      <w:r w:rsidR="003E7ECC" w:rsidRPr="00F10C6E">
        <w:rPr>
          <w:rFonts w:ascii="Verdana" w:hAnsi="Verdana"/>
          <w:sz w:val="20"/>
          <w:szCs w:val="20"/>
          <w:lang w:val="pl-PL"/>
        </w:rPr>
        <w:t>Usług</w:t>
      </w:r>
      <w:r w:rsidRPr="00F10C6E">
        <w:rPr>
          <w:rFonts w:ascii="Verdana" w:hAnsi="Verdana"/>
          <w:sz w:val="20"/>
          <w:szCs w:val="20"/>
          <w:lang w:val="pl-PL"/>
        </w:rPr>
        <w:t xml:space="preserve"> został skonstruowany prawidłowo i nie zwalnia Wykonawcy z odpowiedzialności za wszelkie wady w dostarczonych elementach Instalacji SCR ujawnione po zakończeniu procedury odbioru.    </w:t>
      </w:r>
    </w:p>
    <w:p w14:paraId="32BD5943" w14:textId="77777777" w:rsidR="00560420" w:rsidRPr="00F10C6E" w:rsidRDefault="00560420" w:rsidP="005C307E">
      <w:pPr>
        <w:pStyle w:val="Nagwek2"/>
        <w:spacing w:before="0" w:after="0" w:line="300" w:lineRule="auto"/>
        <w:rPr>
          <w:rFonts w:ascii="Verdana" w:hAnsi="Verdana"/>
          <w:sz w:val="20"/>
          <w:szCs w:val="20"/>
          <w:lang w:val="pl-PL"/>
        </w:rPr>
      </w:pPr>
      <w:r w:rsidRPr="00F10C6E">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25162ED7" w14:textId="77777777" w:rsidR="00560420" w:rsidRPr="00F10C6E" w:rsidRDefault="00560420" w:rsidP="005C307E">
      <w:pPr>
        <w:pStyle w:val="Nagwek2"/>
        <w:spacing w:before="0" w:after="0" w:line="300" w:lineRule="auto"/>
        <w:rPr>
          <w:rFonts w:ascii="Verdana" w:hAnsi="Verdana"/>
          <w:sz w:val="20"/>
          <w:szCs w:val="20"/>
        </w:rPr>
      </w:pPr>
      <w:r w:rsidRPr="00F10C6E">
        <w:rPr>
          <w:rFonts w:ascii="Verdana" w:hAnsi="Verdana"/>
          <w:sz w:val="20"/>
          <w:szCs w:val="20"/>
        </w:rPr>
        <w:t>Zobowiązania obu Stron:</w:t>
      </w:r>
    </w:p>
    <w:p w14:paraId="5F0FBD3A"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Z zastrzeżeniem Ustawy, wszelkie informacje uzyskane przez Strony w związku </w:t>
      </w:r>
      <w:r w:rsidRPr="00F10C6E">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79DB5314" w14:textId="77777777" w:rsidR="00560420" w:rsidRPr="00F10C6E" w:rsidRDefault="00560420"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lastRenderedPageBreak/>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E0F0D84" w14:textId="77777777" w:rsidR="00B17CAC" w:rsidRPr="00F10C6E" w:rsidRDefault="00B17CAC" w:rsidP="005C307E">
      <w:pPr>
        <w:pStyle w:val="Tekstpodstawowy"/>
        <w:spacing w:after="0" w:line="300" w:lineRule="auto"/>
        <w:rPr>
          <w:rFonts w:ascii="Verdana" w:hAnsi="Verdana"/>
          <w:sz w:val="20"/>
          <w:szCs w:val="20"/>
          <w:lang w:eastAsia="en-US"/>
        </w:rPr>
      </w:pPr>
    </w:p>
    <w:p w14:paraId="5286667B" w14:textId="77777777" w:rsidR="00D051A9" w:rsidRPr="00F10C6E" w:rsidRDefault="00D051A9" w:rsidP="005C307E">
      <w:pPr>
        <w:pStyle w:val="Nagwek1"/>
        <w:spacing w:before="0" w:after="0" w:line="300" w:lineRule="auto"/>
        <w:rPr>
          <w:rFonts w:ascii="Verdana" w:hAnsi="Verdana" w:cstheme="minorHAnsi"/>
          <w:sz w:val="20"/>
          <w:szCs w:val="20"/>
        </w:rPr>
      </w:pPr>
      <w:r w:rsidRPr="00F10C6E">
        <w:rPr>
          <w:rFonts w:ascii="Verdana" w:hAnsi="Verdana" w:cstheme="minorHAnsi"/>
          <w:bCs w:val="0"/>
          <w:sz w:val="20"/>
          <w:szCs w:val="20"/>
        </w:rPr>
        <w:t xml:space="preserve">Zmiany treści Umowy  </w:t>
      </w:r>
    </w:p>
    <w:p w14:paraId="09165B52" w14:textId="77777777" w:rsidR="00040D6A" w:rsidRPr="00F10C6E" w:rsidRDefault="00040D6A" w:rsidP="005C307E">
      <w:pPr>
        <w:pStyle w:val="Nagwek2"/>
        <w:numPr>
          <w:ilvl w:val="1"/>
          <w:numId w:val="13"/>
        </w:numPr>
        <w:spacing w:before="0" w:after="0" w:line="300" w:lineRule="auto"/>
        <w:rPr>
          <w:rFonts w:ascii="Verdana" w:hAnsi="Verdana"/>
          <w:b/>
          <w:sz w:val="20"/>
          <w:szCs w:val="20"/>
          <w:lang w:val="pl-PL"/>
        </w:rPr>
      </w:pPr>
      <w:r w:rsidRPr="00F10C6E">
        <w:rPr>
          <w:rFonts w:ascii="Verdana" w:hAnsi="Verdana"/>
          <w:sz w:val="20"/>
          <w:szCs w:val="20"/>
          <w:lang w:val="pl-PL"/>
        </w:rPr>
        <w:t>Wszelkie zmiany i uzupełnienia treści Umowy wymagają formy pisemnej, pod rygorem nieważności, w postaci aneksu do Umowy.</w:t>
      </w:r>
    </w:p>
    <w:p w14:paraId="39BA1C13" w14:textId="77777777" w:rsidR="00040D6A" w:rsidRPr="00F10C6E" w:rsidRDefault="00040D6A" w:rsidP="005C307E">
      <w:pPr>
        <w:pStyle w:val="Nagwek3"/>
        <w:spacing w:before="0" w:after="0" w:line="300" w:lineRule="auto"/>
        <w:rPr>
          <w:rFonts w:ascii="Verdana" w:hAnsi="Verdana"/>
          <w:b/>
          <w:sz w:val="20"/>
          <w:szCs w:val="20"/>
          <w:lang w:val="pl-PL"/>
        </w:rPr>
      </w:pPr>
      <w:r w:rsidRPr="00F10C6E">
        <w:rPr>
          <w:rFonts w:ascii="Verdana" w:hAnsi="Verdana"/>
          <w:sz w:val="20"/>
          <w:szCs w:val="20"/>
          <w:lang w:val="pl-PL"/>
        </w:rPr>
        <w:t>Poza przypadkami określonymi w art. 144 ust. 1 – 1e Ustawy, Zamawiający przewiduje możliwość dokonania zmian w Umowie w stosunku do treści oferty (dalej „</w:t>
      </w:r>
      <w:r w:rsidRPr="00F10C6E">
        <w:rPr>
          <w:rFonts w:ascii="Verdana" w:hAnsi="Verdana"/>
          <w:b/>
          <w:sz w:val="20"/>
          <w:szCs w:val="20"/>
          <w:lang w:val="pl-PL"/>
        </w:rPr>
        <w:t>Oferta</w:t>
      </w:r>
      <w:r w:rsidRPr="00F10C6E">
        <w:rPr>
          <w:rFonts w:ascii="Verdana" w:hAnsi="Verdana"/>
          <w:sz w:val="20"/>
          <w:szCs w:val="20"/>
          <w:lang w:val="pl-PL"/>
        </w:rPr>
        <w:t>”) Wykonawcy złożonej w postępowaniu, na warunkach, o których mowa w niniejszym rozdziale. Wystąpienie którejkolwiek z okoliczności wymienionych w niniejszym rozdziale nie będzie stanowiło zobowiązania Stron do wprowadzenia zmiany.</w:t>
      </w:r>
    </w:p>
    <w:p w14:paraId="33D3E317" w14:textId="77777777" w:rsidR="00040D6A" w:rsidRPr="00F10C6E" w:rsidRDefault="00040D6A" w:rsidP="005C307E">
      <w:pPr>
        <w:pStyle w:val="Nagwek2"/>
        <w:numPr>
          <w:ilvl w:val="1"/>
          <w:numId w:val="13"/>
        </w:numPr>
        <w:spacing w:before="0" w:after="0" w:line="300" w:lineRule="auto"/>
        <w:rPr>
          <w:rFonts w:ascii="Verdana" w:hAnsi="Verdana"/>
          <w:b/>
          <w:bCs w:val="0"/>
          <w:sz w:val="20"/>
          <w:szCs w:val="20"/>
          <w:lang w:val="pl-PL"/>
        </w:rPr>
      </w:pPr>
      <w:r w:rsidRPr="00F10C6E">
        <w:rPr>
          <w:rFonts w:ascii="Verdana" w:hAnsi="Verdana"/>
          <w:sz w:val="20"/>
          <w:szCs w:val="20"/>
          <w:lang w:val="pl-PL"/>
        </w:rPr>
        <w:t>Zamawiający dopuszcza możliwość zmiany Umowy w następującym zakresie:</w:t>
      </w:r>
    </w:p>
    <w:p w14:paraId="62BBA931"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zmiana terminu wykonania Umowy w przypadku wystąpienia siły wyższej lub działań/zaniechań Zamawiającego;</w:t>
      </w:r>
    </w:p>
    <w:p w14:paraId="5456B3B6"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1D393113"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zmiana sposobu wykonania Umowy uzasadniona sytuacją finansową Zamawiającego lub warunkami organizacyjnymi leżącymi po stronie Zamawiającego;</w:t>
      </w:r>
    </w:p>
    <w:p w14:paraId="361C6538"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7A63DB79"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konieczność zrealizowania Umowy przy zastosowaniu innych rozwiązań technicznych lub materiałowych ze względu na zmiany obowiązującego prawa;</w:t>
      </w:r>
    </w:p>
    <w:p w14:paraId="63E7B1C2"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A9B429B" w14:textId="77777777" w:rsidR="00040D6A" w:rsidRPr="00F10C6E" w:rsidRDefault="00040D6A" w:rsidP="005C307E">
      <w:pPr>
        <w:pStyle w:val="Nagwek2"/>
        <w:numPr>
          <w:ilvl w:val="1"/>
          <w:numId w:val="13"/>
        </w:numPr>
        <w:spacing w:before="0" w:after="0" w:line="300" w:lineRule="auto"/>
        <w:rPr>
          <w:rFonts w:ascii="Verdana" w:hAnsi="Verdana"/>
          <w:sz w:val="20"/>
          <w:szCs w:val="20"/>
          <w:lang w:val="pl-PL"/>
        </w:rPr>
      </w:pPr>
      <w:r w:rsidRPr="00F10C6E">
        <w:rPr>
          <w:rFonts w:ascii="Verdana" w:hAnsi="Verdana"/>
          <w:sz w:val="20"/>
          <w:szCs w:val="20"/>
          <w:lang w:val="pl-PL"/>
        </w:rPr>
        <w:t>Zamawiający dopuszcza również możliwość wprowadzenia następujących zmian:</w:t>
      </w:r>
    </w:p>
    <w:p w14:paraId="41571A10" w14:textId="77777777" w:rsidR="00CA2A66" w:rsidRPr="00F10C6E" w:rsidRDefault="00040D6A" w:rsidP="005C307E">
      <w:pPr>
        <w:pStyle w:val="Nagwek3"/>
        <w:numPr>
          <w:ilvl w:val="2"/>
          <w:numId w:val="13"/>
        </w:numPr>
        <w:spacing w:before="0" w:after="0" w:line="300" w:lineRule="auto"/>
        <w:rPr>
          <w:rFonts w:ascii="Verdana" w:hAnsi="Verdana"/>
          <w:sz w:val="20"/>
          <w:szCs w:val="20"/>
          <w:lang w:val="pl-PL"/>
        </w:rPr>
      </w:pPr>
      <w:r w:rsidRPr="00F10C6E">
        <w:rPr>
          <w:rFonts w:ascii="Verdana" w:hAnsi="Verdana"/>
          <w:sz w:val="20"/>
          <w:szCs w:val="20"/>
          <w:lang w:val="pl-PL"/>
        </w:rPr>
        <w:t>W zakresie przedłużenia terminu realizacji Umowy, jeżeli uzasadnione to będzie warunkami organizacyjnymi leżącymi po stronie Zamawiającego lub Wykonawcy;</w:t>
      </w:r>
    </w:p>
    <w:p w14:paraId="458FA4EA"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32B67B54" w14:textId="77777777" w:rsidR="00040D6A" w:rsidRPr="00F10C6E" w:rsidRDefault="00040D6A" w:rsidP="005C307E">
      <w:pPr>
        <w:pStyle w:val="Nagwek3"/>
        <w:numPr>
          <w:ilvl w:val="2"/>
          <w:numId w:val="13"/>
        </w:numPr>
        <w:spacing w:before="0" w:after="0" w:line="300" w:lineRule="auto"/>
        <w:rPr>
          <w:rFonts w:ascii="Verdana" w:hAnsi="Verdana"/>
          <w:sz w:val="20"/>
          <w:szCs w:val="20"/>
          <w:lang w:val="pl-PL"/>
        </w:rPr>
      </w:pPr>
      <w:r w:rsidRPr="00F10C6E">
        <w:rPr>
          <w:rFonts w:ascii="Verdana" w:hAnsi="Verdana"/>
          <w:sz w:val="20"/>
          <w:szCs w:val="20"/>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1DA60296" w14:textId="77777777" w:rsidR="00040D6A" w:rsidRPr="00F10C6E" w:rsidRDefault="00040D6A" w:rsidP="005C307E">
      <w:pPr>
        <w:pStyle w:val="Nagwek3"/>
        <w:numPr>
          <w:ilvl w:val="2"/>
          <w:numId w:val="13"/>
        </w:numPr>
        <w:spacing w:before="0" w:after="0" w:line="300" w:lineRule="auto"/>
        <w:rPr>
          <w:rFonts w:ascii="Verdana" w:hAnsi="Verdana"/>
          <w:iCs w:val="0"/>
          <w:sz w:val="20"/>
          <w:szCs w:val="20"/>
          <w:lang w:val="pl-PL"/>
        </w:rPr>
      </w:pPr>
      <w:r w:rsidRPr="00F10C6E">
        <w:rPr>
          <w:rFonts w:ascii="Verdana" w:hAnsi="Verdana"/>
          <w:sz w:val="20"/>
          <w:szCs w:val="20"/>
          <w:lang w:val="pl-PL"/>
        </w:rPr>
        <w:lastRenderedPageBreak/>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04BDE965" w14:textId="77777777" w:rsidR="00040D6A" w:rsidRPr="00F10C6E" w:rsidRDefault="00040D6A" w:rsidP="005C307E">
      <w:pPr>
        <w:pStyle w:val="Nagwek3"/>
        <w:numPr>
          <w:ilvl w:val="2"/>
          <w:numId w:val="13"/>
        </w:numPr>
        <w:spacing w:before="0" w:after="0" w:line="300" w:lineRule="auto"/>
        <w:rPr>
          <w:rFonts w:ascii="Verdana" w:hAnsi="Verdana"/>
          <w:sz w:val="20"/>
          <w:szCs w:val="20"/>
          <w:lang w:val="pl-PL"/>
        </w:rPr>
      </w:pPr>
      <w:r w:rsidRPr="00F10C6E">
        <w:rPr>
          <w:rFonts w:ascii="Verdana" w:hAnsi="Verdana"/>
          <w:sz w:val="20"/>
          <w:szCs w:val="20"/>
          <w:lang w:val="pl-PL"/>
        </w:rPr>
        <w:t>w przypadku wprowadzenia zmian korzystniejszych dla Zamawiającego. Przed wprowadzeniem takich zmian Strony Umowy poczynią odpowiednie uzgodnienia.</w:t>
      </w:r>
    </w:p>
    <w:p w14:paraId="04AF8450"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W zakresie wydłużenia okresu gwarancji lub rękojmi o dowolny okres;</w:t>
      </w:r>
    </w:p>
    <w:p w14:paraId="5C73A284"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 xml:space="preserve"> innych zmian w przypadku wystąpienia siły wyższej, co uniemożliwia wykonanie Przedmiotu Umowy.</w:t>
      </w:r>
    </w:p>
    <w:p w14:paraId="5B2E774C" w14:textId="77777777" w:rsidR="00040D6A" w:rsidRPr="00F10C6E" w:rsidRDefault="00040D6A" w:rsidP="005C307E">
      <w:pPr>
        <w:pStyle w:val="Nagwek2"/>
        <w:numPr>
          <w:ilvl w:val="1"/>
          <w:numId w:val="13"/>
        </w:numPr>
        <w:spacing w:before="0" w:after="0" w:line="300" w:lineRule="auto"/>
        <w:rPr>
          <w:rFonts w:ascii="Verdana" w:hAnsi="Verdana"/>
          <w:sz w:val="20"/>
          <w:szCs w:val="20"/>
          <w:lang w:val="pl-PL"/>
        </w:rPr>
      </w:pPr>
      <w:r w:rsidRPr="00F10C6E">
        <w:rPr>
          <w:rFonts w:ascii="Verdana" w:hAnsi="Verdana"/>
          <w:sz w:val="20"/>
          <w:szCs w:val="20"/>
          <w:lang w:val="pl-PL"/>
        </w:rPr>
        <w:t>Nie stanowi zmiany Umowy w rozumieniu art. 144 ustawy „Prawo zamówień publicznych”</w:t>
      </w:r>
      <w:r w:rsidRPr="00F10C6E">
        <w:rPr>
          <w:rFonts w:ascii="Verdana" w:hAnsi="Verdana"/>
          <w:sz w:val="20"/>
          <w:szCs w:val="20"/>
          <w:lang w:val="pl-PL"/>
        </w:rPr>
        <w:br/>
        <w:t>w szczególności:</w:t>
      </w:r>
    </w:p>
    <w:p w14:paraId="20A3742E" w14:textId="77777777" w:rsidR="00040D6A" w:rsidRPr="00F10C6E" w:rsidRDefault="00040D6A" w:rsidP="005C307E">
      <w:pPr>
        <w:pStyle w:val="Nagwek3"/>
        <w:numPr>
          <w:ilvl w:val="2"/>
          <w:numId w:val="13"/>
        </w:numPr>
        <w:spacing w:before="0" w:after="0" w:line="300" w:lineRule="auto"/>
        <w:rPr>
          <w:rFonts w:ascii="Verdana" w:hAnsi="Verdana"/>
          <w:b/>
          <w:bCs/>
          <w:sz w:val="20"/>
          <w:szCs w:val="20"/>
          <w:lang w:val="pl-PL"/>
        </w:rPr>
      </w:pPr>
      <w:r w:rsidRPr="00F10C6E">
        <w:rPr>
          <w:rFonts w:ascii="Verdana" w:hAnsi="Verdana"/>
          <w:sz w:val="20"/>
          <w:szCs w:val="20"/>
          <w:lang w:val="pl-PL"/>
        </w:rPr>
        <w:t>zmiana danych związanych z obsługą administracyjno-organizacyjną Umowy,</w:t>
      </w:r>
    </w:p>
    <w:p w14:paraId="39ACCCD2" w14:textId="77777777" w:rsidR="00040D6A" w:rsidRPr="00F10C6E" w:rsidRDefault="00040D6A" w:rsidP="005C307E">
      <w:pPr>
        <w:pStyle w:val="Nagwek3"/>
        <w:numPr>
          <w:ilvl w:val="2"/>
          <w:numId w:val="13"/>
        </w:numPr>
        <w:spacing w:before="0" w:after="0" w:line="300" w:lineRule="auto"/>
        <w:rPr>
          <w:rFonts w:ascii="Verdana" w:hAnsi="Verdana"/>
          <w:b/>
          <w:bCs/>
          <w:sz w:val="20"/>
          <w:szCs w:val="20"/>
        </w:rPr>
      </w:pPr>
      <w:r w:rsidRPr="00F10C6E">
        <w:rPr>
          <w:rFonts w:ascii="Verdana" w:hAnsi="Verdana"/>
          <w:sz w:val="20"/>
          <w:szCs w:val="20"/>
        </w:rPr>
        <w:t>zmiana danych teleadresowych,</w:t>
      </w:r>
    </w:p>
    <w:p w14:paraId="353A7266" w14:textId="77777777" w:rsidR="00040D6A" w:rsidRPr="00F10C6E" w:rsidRDefault="00040D6A" w:rsidP="005C307E">
      <w:pPr>
        <w:pStyle w:val="Nagwek3"/>
        <w:numPr>
          <w:ilvl w:val="2"/>
          <w:numId w:val="13"/>
        </w:numPr>
        <w:spacing w:before="0" w:after="0" w:line="300" w:lineRule="auto"/>
        <w:rPr>
          <w:rFonts w:ascii="Verdana" w:hAnsi="Verdana"/>
          <w:sz w:val="20"/>
          <w:szCs w:val="20"/>
          <w:lang w:val="pl-PL"/>
        </w:rPr>
      </w:pPr>
      <w:r w:rsidRPr="00F10C6E">
        <w:rPr>
          <w:rFonts w:ascii="Verdana" w:hAnsi="Verdana"/>
          <w:sz w:val="20"/>
          <w:szCs w:val="20"/>
          <w:lang w:val="pl-PL"/>
        </w:rPr>
        <w:t>zmiana osób wskazanych do kontaktów między Stronami,</w:t>
      </w:r>
    </w:p>
    <w:p w14:paraId="1E43924A" w14:textId="77777777" w:rsidR="00040D6A" w:rsidRPr="00F10C6E" w:rsidRDefault="00040D6A" w:rsidP="005C307E">
      <w:pPr>
        <w:pStyle w:val="Nagwek3"/>
        <w:numPr>
          <w:ilvl w:val="2"/>
          <w:numId w:val="13"/>
        </w:numPr>
        <w:spacing w:before="0" w:after="0" w:line="300" w:lineRule="auto"/>
        <w:rPr>
          <w:rFonts w:ascii="Verdana" w:hAnsi="Verdana"/>
          <w:sz w:val="20"/>
          <w:szCs w:val="20"/>
          <w:lang w:val="pl-PL"/>
        </w:rPr>
      </w:pPr>
      <w:r w:rsidRPr="00F10C6E">
        <w:rPr>
          <w:rFonts w:ascii="Verdana" w:hAnsi="Verdana"/>
          <w:sz w:val="20"/>
          <w:szCs w:val="20"/>
          <w:lang w:val="pl-PL"/>
        </w:rPr>
        <w:t>zmiana formy zabezpieczenia należytego zabezpieczenia Umowy,</w:t>
      </w:r>
    </w:p>
    <w:p w14:paraId="214FF58E" w14:textId="77777777" w:rsidR="00040D6A" w:rsidRPr="00F10C6E" w:rsidRDefault="00040D6A" w:rsidP="005C307E">
      <w:pPr>
        <w:pStyle w:val="Nagwek3"/>
        <w:numPr>
          <w:ilvl w:val="2"/>
          <w:numId w:val="13"/>
        </w:numPr>
        <w:spacing w:before="0" w:after="0" w:line="300" w:lineRule="auto"/>
        <w:rPr>
          <w:rFonts w:ascii="Verdana" w:hAnsi="Verdana"/>
          <w:sz w:val="20"/>
          <w:szCs w:val="20"/>
          <w:lang w:val="pl-PL"/>
        </w:rPr>
      </w:pPr>
      <w:r w:rsidRPr="00F10C6E">
        <w:rPr>
          <w:rFonts w:ascii="Verdana" w:hAnsi="Verdana"/>
          <w:sz w:val="20"/>
          <w:szCs w:val="20"/>
          <w:lang w:val="pl-PL"/>
        </w:rPr>
        <w:t>zmiana obowiązującej stawki VAT w przypadku zmiany przepisów podatkowych.</w:t>
      </w:r>
    </w:p>
    <w:p w14:paraId="138C05CE" w14:textId="77777777" w:rsidR="00040D6A" w:rsidRPr="00F10C6E" w:rsidRDefault="00040D6A" w:rsidP="005C307E">
      <w:pPr>
        <w:pStyle w:val="Nagwek2"/>
        <w:numPr>
          <w:ilvl w:val="1"/>
          <w:numId w:val="13"/>
        </w:numPr>
        <w:spacing w:before="0" w:after="0" w:line="300" w:lineRule="auto"/>
        <w:rPr>
          <w:rFonts w:ascii="Verdana" w:hAnsi="Verdana"/>
          <w:sz w:val="20"/>
          <w:szCs w:val="20"/>
          <w:lang w:val="pl-PL"/>
        </w:rPr>
      </w:pPr>
      <w:r w:rsidRPr="00F10C6E">
        <w:rPr>
          <w:rFonts w:ascii="Verdana" w:hAnsi="Verdana"/>
          <w:sz w:val="20"/>
          <w:szCs w:val="20"/>
          <w:lang w:val="pl-PL"/>
        </w:rPr>
        <w:t xml:space="preserve">Wszelkie zmiany wdrożonych u Zamawiającego następujących dokumentów dotyczących Wykonawców i Dostawców, zamieszczonych na stronie: </w:t>
      </w:r>
      <w:hyperlink r:id="rId14" w:history="1">
        <w:r w:rsidRPr="00F10C6E">
          <w:rPr>
            <w:rFonts w:ascii="Verdana" w:hAnsi="Verdana"/>
            <w:sz w:val="20"/>
            <w:szCs w:val="20"/>
            <w:lang w:val="pl-PL"/>
          </w:rPr>
          <w:t>https://www.enea.pl/pl/grupaenea/o-grupie/spolki-grupy-enea/polaniec/zamowienia/dokumenty</w:t>
        </w:r>
      </w:hyperlink>
      <w:r w:rsidRPr="00F10C6E">
        <w:rPr>
          <w:rFonts w:ascii="Verdana" w:hAnsi="Verdana"/>
          <w:sz w:val="20"/>
          <w:szCs w:val="20"/>
          <w:lang w:val="pl-PL"/>
        </w:rPr>
        <w:t>:</w:t>
      </w:r>
    </w:p>
    <w:p w14:paraId="7DC772AB" w14:textId="77777777" w:rsidR="00040D6A" w:rsidRPr="00852DA7" w:rsidRDefault="00040D6A" w:rsidP="005C307E">
      <w:pPr>
        <w:numPr>
          <w:ilvl w:val="1"/>
          <w:numId w:val="12"/>
        </w:numPr>
        <w:tabs>
          <w:tab w:val="clear" w:pos="2273"/>
        </w:tabs>
        <w:spacing w:line="300" w:lineRule="auto"/>
        <w:ind w:left="1560"/>
        <w:jc w:val="both"/>
        <w:rPr>
          <w:rFonts w:ascii="Verdana" w:hAnsi="Verdana"/>
          <w:sz w:val="20"/>
          <w:szCs w:val="20"/>
        </w:rPr>
      </w:pPr>
      <w:r w:rsidRPr="00852DA7">
        <w:rPr>
          <w:rFonts w:ascii="Verdana" w:hAnsi="Verdana"/>
          <w:sz w:val="20"/>
          <w:szCs w:val="20"/>
        </w:rPr>
        <w:t xml:space="preserve">Instrukcja ochrony przeciwpożarowej Enea Elektrownia Połaniec Spółka Akcyjna I/DB/B/2/2015 wraz z dokumentami związanymi: </w:t>
      </w:r>
    </w:p>
    <w:p w14:paraId="67870B38" w14:textId="77777777" w:rsidR="00040D6A" w:rsidRPr="00F10C6E" w:rsidRDefault="00040D6A" w:rsidP="005C307E">
      <w:pPr>
        <w:spacing w:line="300" w:lineRule="auto"/>
        <w:ind w:left="2268"/>
        <w:rPr>
          <w:rFonts w:ascii="Verdana" w:hAnsi="Verdana"/>
          <w:sz w:val="20"/>
          <w:szCs w:val="20"/>
        </w:rPr>
      </w:pPr>
      <w:r w:rsidRPr="00F10C6E">
        <w:rPr>
          <w:rFonts w:ascii="Verdana" w:hAnsi="Verdana"/>
          <w:sz w:val="20"/>
          <w:szCs w:val="20"/>
        </w:rPr>
        <w:t>Nr. 9 Dokument Zabezpieczenia Przed Wybuchem;</w:t>
      </w:r>
    </w:p>
    <w:p w14:paraId="42C66259" w14:textId="77777777" w:rsidR="00040D6A" w:rsidRPr="00F10C6E" w:rsidRDefault="00040D6A" w:rsidP="005C307E">
      <w:pPr>
        <w:spacing w:line="300" w:lineRule="auto"/>
        <w:ind w:left="2410" w:hanging="709"/>
        <w:rPr>
          <w:rFonts w:ascii="Verdana" w:hAnsi="Verdana" w:cs="Arial"/>
          <w:sz w:val="20"/>
          <w:szCs w:val="20"/>
        </w:rPr>
      </w:pPr>
      <w:r w:rsidRPr="00F10C6E">
        <w:rPr>
          <w:rFonts w:ascii="Verdana" w:hAnsi="Verdana"/>
          <w:sz w:val="20"/>
          <w:szCs w:val="20"/>
        </w:rPr>
        <w:t xml:space="preserve">Nr.11 Wzór zezwolenie na wykonywanie prac niebezpiecznych pożarowo na terenie </w:t>
      </w:r>
      <w:r w:rsidRPr="00F10C6E">
        <w:rPr>
          <w:rFonts w:ascii="Verdana" w:hAnsi="Verdana" w:cs="Arial"/>
          <w:sz w:val="20"/>
          <w:szCs w:val="20"/>
        </w:rPr>
        <w:t xml:space="preserve">Enea Elektrownia Połaniec Spółka Akcyjna oraz rejestru zezwoleń na wykonywanie tych prac; </w:t>
      </w:r>
    </w:p>
    <w:p w14:paraId="4FB7C59A" w14:textId="77777777" w:rsidR="00040D6A" w:rsidRPr="00F10C6E" w:rsidRDefault="00040D6A" w:rsidP="005C307E">
      <w:pPr>
        <w:numPr>
          <w:ilvl w:val="1"/>
          <w:numId w:val="12"/>
        </w:numPr>
        <w:tabs>
          <w:tab w:val="clear" w:pos="2273"/>
        </w:tabs>
        <w:spacing w:line="300" w:lineRule="auto"/>
        <w:ind w:left="1560" w:hanging="283"/>
        <w:jc w:val="both"/>
        <w:rPr>
          <w:rFonts w:ascii="Verdana" w:eastAsia="Calibri" w:hAnsi="Verdana" w:cs="Calibri"/>
          <w:sz w:val="20"/>
          <w:szCs w:val="20"/>
        </w:rPr>
      </w:pPr>
      <w:r w:rsidRPr="00F10C6E">
        <w:rPr>
          <w:rFonts w:ascii="Verdana" w:hAnsi="Verdana"/>
          <w:sz w:val="20"/>
          <w:szCs w:val="20"/>
        </w:rPr>
        <w:t xml:space="preserve">Instrukcji Organizacji Bezpiecznej Pracy w Enea Elektrownia Połaniec Spółka Akcyjna I/DB/B/20/2013 wraz z dokumentami związanymi </w:t>
      </w:r>
      <w:r w:rsidRPr="00F10C6E">
        <w:rPr>
          <w:rFonts w:ascii="Verdana" w:eastAsia="Calibri" w:hAnsi="Verdana" w:cs="Calibri"/>
          <w:sz w:val="20"/>
          <w:szCs w:val="20"/>
        </w:rPr>
        <w:t>:</w:t>
      </w:r>
    </w:p>
    <w:p w14:paraId="5824738B" w14:textId="77777777" w:rsidR="00040D6A" w:rsidRPr="00F10C6E" w:rsidRDefault="00040D6A" w:rsidP="005C307E">
      <w:pPr>
        <w:spacing w:line="300" w:lineRule="auto"/>
        <w:ind w:left="2410" w:hanging="425"/>
        <w:rPr>
          <w:rFonts w:ascii="Verdana" w:eastAsia="Calibri" w:hAnsi="Verdana" w:cs="Calibri"/>
          <w:sz w:val="20"/>
          <w:szCs w:val="20"/>
        </w:rPr>
      </w:pPr>
      <w:r w:rsidRPr="00F10C6E">
        <w:rPr>
          <w:rFonts w:ascii="Verdana" w:eastAsia="Calibri" w:hAnsi="Verdana" w:cs="Calibri"/>
          <w:sz w:val="20"/>
          <w:szCs w:val="20"/>
        </w:rPr>
        <w:t xml:space="preserve">Nr. 1 </w:t>
      </w:r>
      <w:r w:rsidRPr="00F10C6E">
        <w:rPr>
          <w:rFonts w:ascii="Verdana" w:eastAsia="Calibri" w:hAnsi="Verdana" w:cs="Calibri"/>
          <w:sz w:val="20"/>
          <w:szCs w:val="20"/>
        </w:rPr>
        <w:tab/>
        <w:t>Zasady odłączania i zabezpieczenia źródeł niebezpiecznych energii z wykorzystaniem systemu Lock Out/ Tag Out (LOTO);</w:t>
      </w:r>
    </w:p>
    <w:p w14:paraId="09718A18" w14:textId="77777777" w:rsidR="00040D6A" w:rsidRPr="00F10C6E" w:rsidRDefault="00040D6A" w:rsidP="005C307E">
      <w:pPr>
        <w:spacing w:line="300" w:lineRule="auto"/>
        <w:ind w:left="2410" w:hanging="425"/>
        <w:jc w:val="both"/>
        <w:rPr>
          <w:rFonts w:ascii="Verdana" w:hAnsi="Verdana" w:cs="Arial"/>
          <w:sz w:val="20"/>
          <w:szCs w:val="20"/>
        </w:rPr>
      </w:pPr>
      <w:r w:rsidRPr="00F10C6E">
        <w:rPr>
          <w:rFonts w:ascii="Verdana" w:eastAsia="Calibri" w:hAnsi="Verdana" w:cs="Calibri"/>
          <w:sz w:val="20"/>
          <w:szCs w:val="20"/>
        </w:rPr>
        <w:t xml:space="preserve">Nr. 2 </w:t>
      </w:r>
      <w:r w:rsidRPr="00F10C6E">
        <w:rPr>
          <w:rFonts w:ascii="Verdana" w:eastAsia="Calibri" w:hAnsi="Verdana" w:cs="Calibri"/>
          <w:sz w:val="20"/>
          <w:szCs w:val="20"/>
        </w:rPr>
        <w:tab/>
      </w:r>
      <w:r w:rsidRPr="00F10C6E">
        <w:rPr>
          <w:rFonts w:ascii="Verdana" w:hAnsi="Verdana" w:cs="Calibri"/>
          <w:iCs/>
          <w:sz w:val="20"/>
          <w:szCs w:val="20"/>
        </w:rPr>
        <w:t xml:space="preserve">Wykaz prac </w:t>
      </w:r>
      <w:r w:rsidRPr="00F10C6E">
        <w:rPr>
          <w:rFonts w:ascii="Verdana" w:hAnsi="Verdana" w:cs="Arial"/>
          <w:iCs/>
          <w:sz w:val="20"/>
          <w:szCs w:val="20"/>
        </w:rPr>
        <w:t>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r w:rsidRPr="00F10C6E">
        <w:rPr>
          <w:rFonts w:ascii="Verdana" w:hAnsi="Verdana" w:cs="Arial"/>
          <w:sz w:val="20"/>
          <w:szCs w:val="20"/>
        </w:rPr>
        <w:t>;</w:t>
      </w:r>
    </w:p>
    <w:p w14:paraId="63CB7217" w14:textId="77777777" w:rsidR="00040D6A" w:rsidRPr="00F10C6E" w:rsidRDefault="00040D6A" w:rsidP="005C307E">
      <w:pPr>
        <w:spacing w:line="300" w:lineRule="auto"/>
        <w:ind w:left="2410" w:hanging="709"/>
        <w:rPr>
          <w:rFonts w:ascii="Verdana" w:hAnsi="Verdana"/>
          <w:bCs/>
          <w:sz w:val="20"/>
          <w:szCs w:val="20"/>
        </w:rPr>
      </w:pPr>
      <w:r w:rsidRPr="00F10C6E">
        <w:rPr>
          <w:rFonts w:ascii="Verdana" w:hAnsi="Verdana" w:cs="Arial"/>
          <w:sz w:val="20"/>
          <w:szCs w:val="20"/>
        </w:rPr>
        <w:t>Nr. 3</w:t>
      </w:r>
      <w:r w:rsidRPr="00F10C6E">
        <w:rPr>
          <w:rFonts w:ascii="Verdana" w:hAnsi="Verdana" w:cs="Arial"/>
          <w:sz w:val="20"/>
          <w:szCs w:val="20"/>
        </w:rPr>
        <w:tab/>
      </w:r>
      <w:r w:rsidRPr="00F10C6E">
        <w:rPr>
          <w:rFonts w:ascii="Verdana" w:hAnsi="Verdana"/>
          <w:bCs/>
          <w:sz w:val="20"/>
          <w:szCs w:val="20"/>
        </w:rPr>
        <w:t>Wzór Karty zagrożeń i doboru środków ochronnych przed zagrożeniami;</w:t>
      </w:r>
    </w:p>
    <w:p w14:paraId="0EE4BF1D" w14:textId="77777777" w:rsidR="00040D6A" w:rsidRPr="00F10C6E" w:rsidRDefault="00040D6A" w:rsidP="005C307E">
      <w:pPr>
        <w:spacing w:line="300" w:lineRule="auto"/>
        <w:ind w:left="2410" w:hanging="709"/>
        <w:rPr>
          <w:rFonts w:ascii="Verdana" w:hAnsi="Verdana" w:cs="Calibri"/>
          <w:sz w:val="20"/>
          <w:szCs w:val="20"/>
        </w:rPr>
      </w:pPr>
      <w:r w:rsidRPr="00F10C6E">
        <w:rPr>
          <w:rFonts w:ascii="Verdana" w:hAnsi="Verdana"/>
          <w:bCs/>
          <w:sz w:val="20"/>
          <w:szCs w:val="20"/>
        </w:rPr>
        <w:t>Nr. 4</w:t>
      </w:r>
      <w:r w:rsidRPr="00F10C6E">
        <w:rPr>
          <w:rFonts w:ascii="Verdana" w:hAnsi="Verdana"/>
          <w:bCs/>
          <w:sz w:val="20"/>
          <w:szCs w:val="20"/>
        </w:rPr>
        <w:tab/>
      </w:r>
      <w:r w:rsidRPr="00F10C6E">
        <w:rPr>
          <w:rFonts w:ascii="Verdana" w:hAnsi="Verdana" w:cs="Calibri"/>
          <w:sz w:val="20"/>
          <w:szCs w:val="20"/>
        </w:rPr>
        <w:t>Podstawowe wymagania dla Wykonawców realizujących prace na rzecz Elektrowni oraz obowiązki pracowników Elektrowni przy zlecaniu prac Wykonawcom;</w:t>
      </w:r>
    </w:p>
    <w:p w14:paraId="78847E71" w14:textId="77777777" w:rsidR="00040D6A" w:rsidRPr="00F10C6E" w:rsidRDefault="00040D6A" w:rsidP="005C307E">
      <w:pPr>
        <w:spacing w:line="300" w:lineRule="auto"/>
        <w:ind w:left="2410" w:hanging="709"/>
        <w:rPr>
          <w:rFonts w:ascii="Verdana" w:hAnsi="Verdana" w:cs="Calibri"/>
          <w:bCs/>
          <w:sz w:val="20"/>
          <w:szCs w:val="20"/>
        </w:rPr>
      </w:pPr>
      <w:r w:rsidRPr="00F10C6E">
        <w:rPr>
          <w:rFonts w:ascii="Verdana" w:hAnsi="Verdana" w:cs="Calibri"/>
          <w:sz w:val="20"/>
          <w:szCs w:val="20"/>
        </w:rPr>
        <w:lastRenderedPageBreak/>
        <w:t>Nr. 5</w:t>
      </w:r>
      <w:r w:rsidRPr="00F10C6E">
        <w:rPr>
          <w:rFonts w:ascii="Verdana" w:hAnsi="Verdana" w:cs="Calibri"/>
          <w:sz w:val="20"/>
          <w:szCs w:val="20"/>
        </w:rPr>
        <w:tab/>
      </w:r>
      <w:r w:rsidRPr="00F10C6E">
        <w:rPr>
          <w:rFonts w:ascii="Verdana" w:hAnsi="Verdana" w:cs="Calibri"/>
          <w:bCs/>
          <w:sz w:val="20"/>
          <w:szCs w:val="20"/>
        </w:rPr>
        <w:t>Podstawowe zasady obowiązujące podczas wykonywania prac przy urządzeniach energetycznych;</w:t>
      </w:r>
    </w:p>
    <w:p w14:paraId="0DF3BD20" w14:textId="77777777" w:rsidR="00040D6A" w:rsidRPr="00F10C6E" w:rsidRDefault="00040D6A" w:rsidP="005C307E">
      <w:pPr>
        <w:spacing w:line="300" w:lineRule="auto"/>
        <w:ind w:left="2410" w:hanging="709"/>
        <w:rPr>
          <w:rFonts w:ascii="Verdana" w:eastAsia="Calibri" w:hAnsi="Verdana" w:cs="Calibri"/>
          <w:sz w:val="20"/>
          <w:szCs w:val="20"/>
        </w:rPr>
      </w:pPr>
      <w:r w:rsidRPr="00F10C6E">
        <w:rPr>
          <w:rFonts w:ascii="Verdana" w:hAnsi="Verdana" w:cs="Calibri"/>
          <w:bCs/>
          <w:sz w:val="20"/>
          <w:szCs w:val="20"/>
        </w:rPr>
        <w:t xml:space="preserve">Nr. 6 </w:t>
      </w:r>
      <w:r w:rsidRPr="00F10C6E">
        <w:rPr>
          <w:rFonts w:ascii="Verdana" w:hAnsi="Verdana" w:cs="Calibri"/>
          <w:bCs/>
          <w:sz w:val="20"/>
          <w:szCs w:val="20"/>
        </w:rPr>
        <w:tab/>
      </w:r>
      <w:r w:rsidRPr="00F10C6E">
        <w:rPr>
          <w:rFonts w:ascii="Verdana" w:eastAsia="Calibri" w:hAnsi="Verdana" w:cs="Calibri"/>
          <w:sz w:val="20"/>
          <w:szCs w:val="20"/>
        </w:rPr>
        <w:t>Podstawowe zasady obowiązujące przy wykonywaniu wybranych prac szczególnie niebezpiecznych lub niebezpiecznych;</w:t>
      </w:r>
    </w:p>
    <w:p w14:paraId="5AAB22B4" w14:textId="77777777" w:rsidR="00040D6A" w:rsidRPr="00F10C6E" w:rsidRDefault="00040D6A" w:rsidP="005C307E">
      <w:pPr>
        <w:spacing w:line="300" w:lineRule="auto"/>
        <w:ind w:left="2410" w:hanging="709"/>
        <w:rPr>
          <w:rFonts w:ascii="Verdana" w:hAnsi="Verdana" w:cs="Calibri"/>
          <w:sz w:val="20"/>
          <w:szCs w:val="20"/>
        </w:rPr>
      </w:pPr>
      <w:r w:rsidRPr="00F10C6E">
        <w:rPr>
          <w:rFonts w:ascii="Verdana" w:eastAsia="Calibri" w:hAnsi="Verdana" w:cs="Calibri"/>
          <w:sz w:val="20"/>
          <w:szCs w:val="20"/>
        </w:rPr>
        <w:t>Nr.14</w:t>
      </w:r>
      <w:r w:rsidRPr="00F10C6E">
        <w:rPr>
          <w:rFonts w:ascii="Verdana" w:eastAsia="Calibri" w:hAnsi="Verdana" w:cs="Calibri"/>
          <w:sz w:val="20"/>
          <w:szCs w:val="20"/>
        </w:rPr>
        <w:tab/>
      </w:r>
      <w:r w:rsidRPr="00F10C6E">
        <w:rPr>
          <w:rFonts w:ascii="Verdana" w:hAnsi="Verdana" w:cs="Calibri"/>
          <w:bCs/>
          <w:sz w:val="20"/>
          <w:szCs w:val="20"/>
        </w:rPr>
        <w:t xml:space="preserve">Wzór Karty </w:t>
      </w:r>
      <w:r w:rsidRPr="00F10C6E">
        <w:rPr>
          <w:rFonts w:ascii="Verdana" w:hAnsi="Verdana" w:cs="Calibri"/>
          <w:sz w:val="20"/>
          <w:szCs w:val="20"/>
        </w:rPr>
        <w:t>informacyjnej o zagrożeniach / instruktażu przed rozpoczęciem prac;</w:t>
      </w:r>
    </w:p>
    <w:p w14:paraId="725F486D" w14:textId="77777777" w:rsidR="00040D6A" w:rsidRPr="00F10C6E" w:rsidRDefault="00040D6A" w:rsidP="005C307E">
      <w:pPr>
        <w:spacing w:line="300" w:lineRule="auto"/>
        <w:ind w:left="2410" w:hanging="709"/>
        <w:rPr>
          <w:rFonts w:ascii="Verdana" w:hAnsi="Verdana" w:cs="Arial"/>
          <w:sz w:val="20"/>
          <w:szCs w:val="20"/>
        </w:rPr>
      </w:pPr>
      <w:r w:rsidRPr="00F10C6E">
        <w:rPr>
          <w:rFonts w:ascii="Verdana" w:hAnsi="Verdana" w:cs="Calibri"/>
          <w:sz w:val="20"/>
          <w:szCs w:val="20"/>
        </w:rPr>
        <w:t xml:space="preserve">Nr.15 </w:t>
      </w:r>
      <w:r w:rsidRPr="00F10C6E">
        <w:rPr>
          <w:rFonts w:ascii="Verdana" w:hAnsi="Verdana" w:cs="Calibri"/>
          <w:sz w:val="20"/>
          <w:szCs w:val="20"/>
        </w:rPr>
        <w:tab/>
        <w:t>Wytyczne do opracowania Instrukcji organizacji robót, sposobu ich rejestracji oraz przekazania Wykonawcom stref wykonywania pracy, obszaru prac.</w:t>
      </w:r>
    </w:p>
    <w:p w14:paraId="4C6A7329" w14:textId="77777777" w:rsidR="00040D6A" w:rsidRPr="00F10C6E" w:rsidRDefault="00040D6A" w:rsidP="005C307E">
      <w:pPr>
        <w:numPr>
          <w:ilvl w:val="1"/>
          <w:numId w:val="12"/>
        </w:numPr>
        <w:tabs>
          <w:tab w:val="clear" w:pos="2273"/>
        </w:tabs>
        <w:spacing w:line="300" w:lineRule="auto"/>
        <w:ind w:left="1560" w:hanging="425"/>
        <w:jc w:val="both"/>
        <w:rPr>
          <w:rFonts w:ascii="Verdana" w:hAnsi="Verdana"/>
          <w:sz w:val="20"/>
          <w:szCs w:val="20"/>
        </w:rPr>
      </w:pPr>
      <w:r w:rsidRPr="00F10C6E">
        <w:rPr>
          <w:rFonts w:ascii="Verdana" w:hAnsi="Verdana" w:cs="Arial"/>
          <w:sz w:val="20"/>
          <w:szCs w:val="20"/>
        </w:rPr>
        <w:t xml:space="preserve">Instrukcja postępowania w razie wypadków i nagłych zachorowań oraz zasady postępowania powypadkowego I/DB/B/15/2007 </w:t>
      </w:r>
    </w:p>
    <w:p w14:paraId="2AD0C596" w14:textId="77777777" w:rsidR="00040D6A" w:rsidRPr="00F10C6E" w:rsidRDefault="00040D6A" w:rsidP="005C307E">
      <w:pPr>
        <w:numPr>
          <w:ilvl w:val="1"/>
          <w:numId w:val="12"/>
        </w:numPr>
        <w:tabs>
          <w:tab w:val="clear" w:pos="2273"/>
        </w:tabs>
        <w:spacing w:line="300" w:lineRule="auto"/>
        <w:ind w:left="1560" w:hanging="425"/>
        <w:jc w:val="both"/>
        <w:rPr>
          <w:rFonts w:ascii="Verdana" w:hAnsi="Verdana"/>
          <w:sz w:val="20"/>
          <w:szCs w:val="20"/>
        </w:rPr>
      </w:pPr>
      <w:r w:rsidRPr="00F10C6E">
        <w:rPr>
          <w:rFonts w:ascii="Verdana" w:hAnsi="Verdana"/>
          <w:sz w:val="20"/>
          <w:szCs w:val="20"/>
        </w:rPr>
        <w:t xml:space="preserve">Instrukcja w sprawie zakazu palenia tytoniu I/DB/B/12/2013 </w:t>
      </w:r>
    </w:p>
    <w:p w14:paraId="2638CF3B" w14:textId="77777777" w:rsidR="00040D6A" w:rsidRPr="00F10C6E" w:rsidRDefault="00F10C6E" w:rsidP="005C307E">
      <w:pPr>
        <w:numPr>
          <w:ilvl w:val="1"/>
          <w:numId w:val="12"/>
        </w:numPr>
        <w:tabs>
          <w:tab w:val="clear" w:pos="2273"/>
        </w:tabs>
        <w:spacing w:line="300" w:lineRule="auto"/>
        <w:ind w:left="1560" w:hanging="425"/>
        <w:jc w:val="both"/>
        <w:rPr>
          <w:rFonts w:ascii="Verdana" w:hAnsi="Verdana"/>
          <w:sz w:val="20"/>
          <w:szCs w:val="20"/>
        </w:rPr>
      </w:pPr>
      <w:hyperlink r:id="rId15" w:history="1">
        <w:r w:rsidR="00040D6A" w:rsidRPr="00852DA7">
          <w:rPr>
            <w:rFonts w:ascii="Verdana" w:hAnsi="Verdana"/>
            <w:sz w:val="20"/>
            <w:szCs w:val="20"/>
          </w:rPr>
          <w:t>Instrukcja przepustkowa dla ruchu osobowego i pojazdów oraz zasady poruszania się po terenie chronionym Enea Elektrownia Połaniec Spółka Akcyjna I/DK/B/35/2008.</w:t>
        </w:r>
      </w:hyperlink>
    </w:p>
    <w:p w14:paraId="6C72C5B3" w14:textId="77777777" w:rsidR="00040D6A" w:rsidRPr="00852DA7" w:rsidRDefault="00040D6A" w:rsidP="005C307E">
      <w:pPr>
        <w:numPr>
          <w:ilvl w:val="1"/>
          <w:numId w:val="12"/>
        </w:numPr>
        <w:tabs>
          <w:tab w:val="clear" w:pos="2273"/>
        </w:tabs>
        <w:spacing w:line="300" w:lineRule="auto"/>
        <w:ind w:left="1560" w:hanging="425"/>
        <w:jc w:val="both"/>
        <w:rPr>
          <w:rFonts w:ascii="Verdana" w:hAnsi="Verdana"/>
          <w:sz w:val="20"/>
          <w:szCs w:val="20"/>
        </w:rPr>
      </w:pPr>
      <w:r w:rsidRPr="00852DA7">
        <w:rPr>
          <w:rFonts w:ascii="Verdana" w:hAnsi="Verdana"/>
          <w:sz w:val="20"/>
          <w:szCs w:val="20"/>
        </w:rPr>
        <w:t>Instrukcja przepustkowa dla ruchu materiałowego I/DN/B/69/2008</w:t>
      </w:r>
    </w:p>
    <w:p w14:paraId="0A1757DF" w14:textId="77777777" w:rsidR="00040D6A" w:rsidRPr="00F10C6E" w:rsidRDefault="00F10C6E" w:rsidP="005C307E">
      <w:pPr>
        <w:numPr>
          <w:ilvl w:val="1"/>
          <w:numId w:val="12"/>
        </w:numPr>
        <w:tabs>
          <w:tab w:val="clear" w:pos="2273"/>
        </w:tabs>
        <w:spacing w:line="300" w:lineRule="auto"/>
        <w:ind w:left="1560"/>
        <w:jc w:val="both"/>
        <w:rPr>
          <w:rFonts w:ascii="Verdana" w:hAnsi="Verdana"/>
          <w:sz w:val="20"/>
          <w:szCs w:val="20"/>
        </w:rPr>
      </w:pPr>
      <w:hyperlink r:id="rId16" w:history="1">
        <w:r w:rsidR="00040D6A" w:rsidRPr="00852DA7">
          <w:rPr>
            <w:rStyle w:val="Hipercze"/>
            <w:rFonts w:ascii="Verdana" w:hAnsi="Verdana"/>
            <w:sz w:val="20"/>
            <w:szCs w:val="20"/>
          </w:rPr>
          <w:t>I_TQ_P_41_2014 Instrukcja postepowania z odpadami wytworzonymi w Enea Elektrownia Połaniec SA przez podmioty zewnętrzne</w:t>
        </w:r>
      </w:hyperlink>
    </w:p>
    <w:p w14:paraId="3C92B298" w14:textId="77777777" w:rsidR="00040D6A" w:rsidRPr="00852DA7" w:rsidRDefault="00040D6A" w:rsidP="005C307E">
      <w:pPr>
        <w:pStyle w:val="Tekstpodstawowy"/>
        <w:spacing w:after="0" w:line="300" w:lineRule="auto"/>
        <w:ind w:left="1560"/>
        <w:rPr>
          <w:rFonts w:ascii="Verdana" w:hAnsi="Verdana"/>
          <w:bCs/>
          <w:sz w:val="20"/>
          <w:szCs w:val="20"/>
        </w:rPr>
      </w:pPr>
    </w:p>
    <w:p w14:paraId="62DA4DFA" w14:textId="77777777" w:rsidR="00040D6A" w:rsidRPr="00F10C6E" w:rsidRDefault="00040D6A" w:rsidP="005C307E">
      <w:pPr>
        <w:pStyle w:val="Tekstpodstawowy"/>
        <w:spacing w:after="0" w:line="300" w:lineRule="auto"/>
        <w:ind w:left="993"/>
        <w:jc w:val="both"/>
        <w:rPr>
          <w:rFonts w:ascii="Verdana" w:hAnsi="Verdana"/>
          <w:bCs/>
          <w:sz w:val="20"/>
          <w:szCs w:val="20"/>
        </w:rPr>
      </w:pPr>
      <w:r w:rsidRPr="00F10C6E">
        <w:rPr>
          <w:rFonts w:ascii="Verdana" w:hAnsi="Verdana"/>
          <w:bCs/>
          <w:iCs/>
          <w:kern w:val="20"/>
          <w:sz w:val="20"/>
          <w:szCs w:val="20"/>
          <w:lang w:eastAsia="en-US"/>
        </w:rPr>
        <w:t>s</w:t>
      </w:r>
      <w:r w:rsidRPr="00F10C6E">
        <w:rPr>
          <w:rFonts w:ascii="Verdana" w:hAnsi="Verdana"/>
          <w:kern w:val="20"/>
          <w:sz w:val="20"/>
          <w:szCs w:val="20"/>
        </w:rPr>
        <w:t xml:space="preserve">tanowiących </w:t>
      </w:r>
      <w:r w:rsidRPr="00F10C6E">
        <w:rPr>
          <w:rFonts w:ascii="Verdana" w:hAnsi="Verdana"/>
          <w:bCs/>
          <w:iCs/>
          <w:kern w:val="20"/>
          <w:sz w:val="20"/>
          <w:szCs w:val="20"/>
          <w:lang w:eastAsia="en-US"/>
        </w:rPr>
        <w:t>załączniki do Umowy, nie wymagają zawierania aneksu do Umowy, a jedynie zostaną wprowadzone jako kolejna wersja wdrożonych u Zamawiającego dokumentów.</w:t>
      </w:r>
    </w:p>
    <w:p w14:paraId="6BEE6B13" w14:textId="77777777" w:rsidR="00040D6A" w:rsidRPr="00F10C6E" w:rsidRDefault="00040D6A" w:rsidP="005C307E">
      <w:pPr>
        <w:pStyle w:val="Nagwek1"/>
        <w:spacing w:before="0" w:after="0" w:line="300" w:lineRule="auto"/>
        <w:rPr>
          <w:rFonts w:ascii="Verdana" w:hAnsi="Verdana"/>
          <w:sz w:val="20"/>
          <w:szCs w:val="20"/>
        </w:rPr>
      </w:pPr>
      <w:r w:rsidRPr="00F10C6E">
        <w:rPr>
          <w:rFonts w:ascii="Verdana" w:hAnsi="Verdana"/>
          <w:sz w:val="20"/>
          <w:szCs w:val="20"/>
        </w:rPr>
        <w:t>Podwykonawstwo</w:t>
      </w:r>
    </w:p>
    <w:p w14:paraId="348EB063" w14:textId="77777777" w:rsidR="00040D6A" w:rsidRPr="00F10C6E" w:rsidRDefault="00040D6A" w:rsidP="005C307E">
      <w:pPr>
        <w:pStyle w:val="Nagwek2"/>
        <w:spacing w:before="0" w:after="0" w:line="300" w:lineRule="auto"/>
        <w:rPr>
          <w:rFonts w:ascii="Verdana" w:hAnsi="Verdana" w:cs="Arial"/>
          <w:b/>
          <w:bCs w:val="0"/>
          <w:iCs w:val="0"/>
          <w:sz w:val="20"/>
          <w:szCs w:val="20"/>
          <w:lang w:val="pl-PL"/>
        </w:rPr>
      </w:pPr>
      <w:r w:rsidRPr="00F10C6E">
        <w:rPr>
          <w:rFonts w:ascii="Verdana" w:hAnsi="Verdana" w:cs="Arial"/>
          <w:sz w:val="20"/>
          <w:szCs w:val="20"/>
          <w:lang w:val="pl-PL"/>
        </w:rPr>
        <w:t>Wykonawca może powierzyć wykonanie Umowy osobie trzeciej w zakresie wskazanym w</w:t>
      </w:r>
      <w:r w:rsidR="00093165" w:rsidRPr="00F10C6E">
        <w:rPr>
          <w:rFonts w:ascii="Verdana" w:hAnsi="Verdana" w:cs="Arial"/>
          <w:sz w:val="20"/>
          <w:szCs w:val="20"/>
          <w:lang w:val="pl-PL"/>
        </w:rPr>
        <w:t> </w:t>
      </w:r>
      <w:r w:rsidRPr="00F10C6E">
        <w:rPr>
          <w:rFonts w:ascii="Verdana" w:hAnsi="Verdana" w:cs="Arial"/>
          <w:sz w:val="20"/>
          <w:szCs w:val="20"/>
          <w:lang w:val="pl-PL"/>
        </w:rPr>
        <w:t>Ofercie.</w:t>
      </w:r>
    </w:p>
    <w:p w14:paraId="6111A2CD" w14:textId="77777777" w:rsidR="00040D6A" w:rsidRPr="00F10C6E" w:rsidRDefault="00040D6A" w:rsidP="005C307E">
      <w:pPr>
        <w:pStyle w:val="Nagwek2"/>
        <w:spacing w:before="0" w:after="0" w:line="300" w:lineRule="auto"/>
        <w:rPr>
          <w:rFonts w:ascii="Verdana" w:hAnsi="Verdana" w:cs="Arial"/>
          <w:b/>
          <w:sz w:val="20"/>
          <w:szCs w:val="20"/>
          <w:lang w:val="pl-PL"/>
        </w:rPr>
      </w:pPr>
      <w:r w:rsidRPr="00F10C6E">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C9F6E55" w14:textId="77777777" w:rsidR="00040D6A" w:rsidRPr="00F10C6E" w:rsidRDefault="00040D6A" w:rsidP="005C307E">
      <w:pPr>
        <w:pStyle w:val="Nagwek2"/>
        <w:spacing w:before="0" w:after="0" w:line="300" w:lineRule="auto"/>
        <w:rPr>
          <w:rFonts w:ascii="Verdana" w:hAnsi="Verdana" w:cs="Arial"/>
          <w:b/>
          <w:bCs w:val="0"/>
          <w:iCs w:val="0"/>
          <w:sz w:val="20"/>
          <w:szCs w:val="20"/>
          <w:lang w:val="pl-PL"/>
        </w:rPr>
      </w:pPr>
      <w:r w:rsidRPr="00F10C6E">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B58A73F" w14:textId="77777777" w:rsidR="00040D6A" w:rsidRPr="00F10C6E" w:rsidRDefault="00040D6A" w:rsidP="005C307E">
      <w:pPr>
        <w:pStyle w:val="Nagwek2"/>
        <w:spacing w:before="0" w:after="0" w:line="300" w:lineRule="auto"/>
        <w:rPr>
          <w:rFonts w:ascii="Verdana" w:hAnsi="Verdana" w:cs="Arial"/>
          <w:b/>
          <w:bCs w:val="0"/>
          <w:iCs w:val="0"/>
          <w:sz w:val="20"/>
          <w:szCs w:val="20"/>
          <w:lang w:val="pl-PL"/>
        </w:rPr>
      </w:pPr>
      <w:r w:rsidRPr="00F10C6E">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14D2CF" w14:textId="77777777" w:rsidR="00040D6A" w:rsidRPr="00F10C6E" w:rsidRDefault="00040D6A" w:rsidP="005C307E">
      <w:pPr>
        <w:pStyle w:val="Nagwek2"/>
        <w:spacing w:before="0" w:after="0" w:line="300" w:lineRule="auto"/>
        <w:rPr>
          <w:rFonts w:ascii="Verdana" w:hAnsi="Verdana" w:cs="Arial"/>
          <w:b/>
          <w:bCs w:val="0"/>
          <w:iCs w:val="0"/>
          <w:sz w:val="20"/>
          <w:szCs w:val="20"/>
          <w:lang w:val="pl-PL"/>
        </w:rPr>
      </w:pPr>
      <w:r w:rsidRPr="00F10C6E">
        <w:rPr>
          <w:rFonts w:ascii="Verdana" w:hAnsi="Verdana" w:cs="Arial"/>
          <w:sz w:val="20"/>
          <w:szCs w:val="20"/>
          <w:lang w:val="pl-PL"/>
        </w:rPr>
        <w:t>Powierzenie wykonania części zamówienia podwykonawcom nie zwalnia Wykonawcy z</w:t>
      </w:r>
      <w:r w:rsidR="00093165" w:rsidRPr="00F10C6E">
        <w:rPr>
          <w:rFonts w:ascii="Verdana" w:hAnsi="Verdana" w:cs="Arial"/>
          <w:sz w:val="20"/>
          <w:szCs w:val="20"/>
          <w:lang w:val="pl-PL"/>
        </w:rPr>
        <w:t> </w:t>
      </w:r>
      <w:r w:rsidRPr="00F10C6E">
        <w:rPr>
          <w:rFonts w:ascii="Verdana" w:hAnsi="Verdana" w:cs="Arial"/>
          <w:sz w:val="20"/>
          <w:szCs w:val="20"/>
          <w:lang w:val="pl-PL"/>
        </w:rPr>
        <w:t>odpowiedzialności za należyte wykonanie tego zamówienia.</w:t>
      </w:r>
    </w:p>
    <w:p w14:paraId="30E82E82" w14:textId="77777777" w:rsidR="00040D6A" w:rsidRPr="00F10C6E" w:rsidRDefault="00040D6A" w:rsidP="005C307E">
      <w:pPr>
        <w:pStyle w:val="Nagwek2"/>
        <w:spacing w:before="0" w:after="0" w:line="300" w:lineRule="auto"/>
        <w:rPr>
          <w:rFonts w:ascii="Verdana" w:hAnsi="Verdana" w:cs="Arial"/>
          <w:sz w:val="20"/>
          <w:szCs w:val="20"/>
          <w:lang w:val="pl-PL"/>
        </w:rPr>
      </w:pPr>
      <w:r w:rsidRPr="00F10C6E">
        <w:rPr>
          <w:rFonts w:ascii="Verdana" w:hAnsi="Verdana" w:cs="Arial"/>
          <w:sz w:val="20"/>
          <w:szCs w:val="20"/>
          <w:lang w:val="pl-PL"/>
        </w:rPr>
        <w:t xml:space="preserve">Wykaz Podwykonawców znajduje się w </w:t>
      </w:r>
      <w:r w:rsidRPr="00F10C6E">
        <w:rPr>
          <w:rFonts w:ascii="Verdana" w:hAnsi="Verdana"/>
          <w:sz w:val="20"/>
          <w:szCs w:val="20"/>
          <w:lang w:val="pl-PL"/>
        </w:rPr>
        <w:t xml:space="preserve">Załączniku nr </w:t>
      </w:r>
      <w:r w:rsidRPr="00F10C6E">
        <w:rPr>
          <w:rFonts w:ascii="Verdana" w:hAnsi="Verdana" w:cs="Arial"/>
          <w:sz w:val="20"/>
          <w:szCs w:val="20"/>
          <w:lang w:val="pl-PL"/>
        </w:rPr>
        <w:t>5</w:t>
      </w:r>
      <w:r w:rsidRPr="00F10C6E">
        <w:rPr>
          <w:rFonts w:ascii="Verdana" w:hAnsi="Verdana"/>
          <w:sz w:val="20"/>
          <w:szCs w:val="20"/>
          <w:lang w:val="pl-PL"/>
        </w:rPr>
        <w:t xml:space="preserve"> do Umowy.</w:t>
      </w:r>
    </w:p>
    <w:p w14:paraId="564D0CDD" w14:textId="77777777" w:rsidR="00040D6A" w:rsidRPr="00F10C6E" w:rsidRDefault="00040D6A" w:rsidP="005C307E">
      <w:pPr>
        <w:pStyle w:val="Nagwek2"/>
        <w:spacing w:before="0" w:after="0" w:line="300" w:lineRule="auto"/>
        <w:rPr>
          <w:rFonts w:ascii="Verdana" w:hAnsi="Verdana" w:cs="Arial"/>
          <w:sz w:val="20"/>
          <w:szCs w:val="20"/>
          <w:lang w:val="pl-PL"/>
        </w:rPr>
      </w:pPr>
      <w:r w:rsidRPr="00F10C6E">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w:t>
      </w:r>
      <w:r w:rsidRPr="00F10C6E">
        <w:rPr>
          <w:rFonts w:ascii="Verdana" w:hAnsi="Verdana" w:cs="Arial"/>
          <w:sz w:val="20"/>
          <w:szCs w:val="20"/>
          <w:lang w:val="pl-PL"/>
        </w:rPr>
        <w:lastRenderedPageBreak/>
        <w:t xml:space="preserve">lub zaniechania Podwykonawców, dalszych podwykonawców, ich przedstawicieli lub pracowników, jak za własne działania lub zaniechania. </w:t>
      </w:r>
    </w:p>
    <w:p w14:paraId="64F359BE" w14:textId="77777777" w:rsidR="00040D6A" w:rsidRPr="00F10C6E" w:rsidRDefault="00040D6A" w:rsidP="005C307E">
      <w:pPr>
        <w:pStyle w:val="Nagwek2"/>
        <w:spacing w:before="0" w:after="0" w:line="300" w:lineRule="auto"/>
        <w:rPr>
          <w:rFonts w:ascii="Verdana" w:hAnsi="Verdana" w:cs="Arial"/>
          <w:sz w:val="20"/>
          <w:szCs w:val="20"/>
          <w:lang w:val="pl-PL"/>
        </w:rPr>
      </w:pPr>
      <w:r w:rsidRPr="00F10C6E">
        <w:rPr>
          <w:rFonts w:ascii="Verdana" w:hAnsi="Verdana" w:cs="Arial"/>
          <w:sz w:val="20"/>
          <w:szCs w:val="20"/>
          <w:lang w:val="pl-PL"/>
        </w:rPr>
        <w:t xml:space="preserve">Z zastrzeżeniem </w:t>
      </w:r>
      <w:r w:rsidR="00502D63" w:rsidRPr="00F10C6E">
        <w:rPr>
          <w:rFonts w:ascii="Verdana" w:hAnsi="Verdana"/>
          <w:sz w:val="20"/>
          <w:szCs w:val="20"/>
          <w:lang w:val="pl-PL"/>
        </w:rPr>
        <w:t>postanowień pkt 16</w:t>
      </w:r>
      <w:r w:rsidRPr="00F10C6E">
        <w:rPr>
          <w:rFonts w:ascii="Verdana" w:hAnsi="Verdana"/>
          <w:sz w:val="20"/>
          <w:szCs w:val="20"/>
          <w:lang w:val="pl-PL"/>
        </w:rPr>
        <w:t>.9</w:t>
      </w:r>
      <w:r w:rsidRPr="00F10C6E">
        <w:rPr>
          <w:rFonts w:ascii="Verdana" w:hAnsi="Verdana" w:cs="Arial"/>
          <w:sz w:val="20"/>
          <w:szCs w:val="20"/>
          <w:lang w:val="pl-PL"/>
        </w:rPr>
        <w:t xml:space="preserve"> Umowy</w:t>
      </w:r>
      <w:r w:rsidRPr="00F10C6E">
        <w:rPr>
          <w:rFonts w:ascii="Verdana" w:hAnsi="Verdana"/>
          <w:sz w:val="20"/>
          <w:szCs w:val="20"/>
          <w:lang w:val="pl-PL"/>
        </w:rPr>
        <w:t>,</w:t>
      </w:r>
      <w:r w:rsidRPr="00F10C6E">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66C6B798" w14:textId="77777777" w:rsidR="00040D6A" w:rsidRPr="00F10C6E" w:rsidRDefault="00040D6A" w:rsidP="005C307E">
      <w:pPr>
        <w:pStyle w:val="Nagwek2"/>
        <w:spacing w:before="0" w:after="0" w:line="300" w:lineRule="auto"/>
        <w:rPr>
          <w:rFonts w:ascii="Verdana" w:hAnsi="Verdana"/>
          <w:sz w:val="20"/>
          <w:szCs w:val="20"/>
          <w:lang w:val="pl-PL"/>
        </w:rPr>
      </w:pPr>
      <w:r w:rsidRPr="00F10C6E">
        <w:rPr>
          <w:rFonts w:ascii="Verdana" w:hAnsi="Verdana" w:cs="Arial"/>
          <w:sz w:val="20"/>
          <w:szCs w:val="20"/>
          <w:lang w:val="pl-PL"/>
        </w:rPr>
        <w:t>Zamawiający nie dopuszcza możliwości wprowadzenia na teren prowadzonych prac Podwykonawcy, który nie został zgłoszony według wzoru określonego w Załączniku nr 5.</w:t>
      </w:r>
    </w:p>
    <w:p w14:paraId="707E3FCC" w14:textId="77777777" w:rsidR="00040D6A" w:rsidRPr="00F10C6E" w:rsidRDefault="00040D6A" w:rsidP="005C307E">
      <w:pPr>
        <w:pStyle w:val="Nagwek2"/>
        <w:spacing w:before="0" w:after="0" w:line="300" w:lineRule="auto"/>
        <w:rPr>
          <w:rFonts w:ascii="Verdana" w:hAnsi="Verdana"/>
          <w:sz w:val="20"/>
          <w:szCs w:val="20"/>
          <w:lang w:val="pl-PL"/>
        </w:rPr>
      </w:pPr>
      <w:r w:rsidRPr="00F10C6E">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36625F6F" w14:textId="77777777" w:rsidR="00040D6A" w:rsidRPr="00F10C6E" w:rsidRDefault="00040D6A" w:rsidP="005C307E">
      <w:pPr>
        <w:pStyle w:val="Tekstpodstawowy"/>
        <w:spacing w:after="0" w:line="300" w:lineRule="auto"/>
        <w:rPr>
          <w:rFonts w:ascii="Verdana" w:hAnsi="Verdana"/>
          <w:sz w:val="20"/>
          <w:szCs w:val="20"/>
          <w:lang w:eastAsia="en-US"/>
        </w:rPr>
      </w:pPr>
    </w:p>
    <w:p w14:paraId="76F3F592" w14:textId="77777777" w:rsidR="007310C5" w:rsidRPr="00F10C6E" w:rsidRDefault="007310C5" w:rsidP="005C307E">
      <w:pPr>
        <w:pStyle w:val="Nagwek1"/>
        <w:spacing w:before="0" w:after="0" w:line="300" w:lineRule="auto"/>
        <w:rPr>
          <w:rFonts w:ascii="Verdana" w:hAnsi="Verdana"/>
          <w:sz w:val="20"/>
          <w:szCs w:val="20"/>
        </w:rPr>
      </w:pPr>
      <w:bookmarkStart w:id="9" w:name="_Toc503175952"/>
      <w:r w:rsidRPr="00F10C6E">
        <w:rPr>
          <w:rFonts w:ascii="Verdana" w:hAnsi="Verdana"/>
          <w:sz w:val="20"/>
          <w:szCs w:val="20"/>
        </w:rPr>
        <w:t>INFORMACJE CHRONIONE</w:t>
      </w:r>
      <w:bookmarkEnd w:id="9"/>
      <w:r w:rsidRPr="00F10C6E">
        <w:rPr>
          <w:rFonts w:ascii="Verdana" w:hAnsi="Verdana"/>
          <w:sz w:val="20"/>
          <w:szCs w:val="20"/>
        </w:rPr>
        <w:t xml:space="preserve"> </w:t>
      </w:r>
    </w:p>
    <w:p w14:paraId="0820D07D" w14:textId="77777777" w:rsidR="007310C5" w:rsidRPr="00F10C6E" w:rsidRDefault="007310C5" w:rsidP="005C307E">
      <w:pPr>
        <w:pStyle w:val="Nagwek2"/>
        <w:spacing w:before="0" w:after="0" w:line="300" w:lineRule="auto"/>
        <w:rPr>
          <w:rFonts w:ascii="Verdana" w:hAnsi="Verdana"/>
          <w:sz w:val="20"/>
          <w:szCs w:val="20"/>
        </w:rPr>
      </w:pPr>
      <w:r w:rsidRPr="00F10C6E">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F10C6E">
        <w:rPr>
          <w:rFonts w:ascii="Verdana" w:hAnsi="Verdana"/>
          <w:sz w:val="20"/>
          <w:szCs w:val="20"/>
        </w:rPr>
        <w:t>Informacjami chronionymi są także:</w:t>
      </w:r>
    </w:p>
    <w:p w14:paraId="6DEAF4FE"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A44A4B" w:rsidRPr="00F10C6E">
        <w:rPr>
          <w:rFonts w:ascii="Verdana" w:hAnsi="Verdana"/>
          <w:sz w:val="20"/>
          <w:szCs w:val="20"/>
          <w:lang w:val="pl-PL"/>
        </w:rPr>
        <w:t xml:space="preserve">t.j. Dz.U.2018.419 </w:t>
      </w:r>
      <w:r w:rsidRPr="00F10C6E">
        <w:rPr>
          <w:rFonts w:ascii="Verdana" w:hAnsi="Verdana"/>
          <w:sz w:val="20"/>
          <w:szCs w:val="20"/>
          <w:lang w:val="pl-PL"/>
        </w:rPr>
        <w:t>), chyba że informacje te są lub staną się informacjami dostępnymi publicznie na skutek zdarzeń zgodnych z prawem,</w:t>
      </w:r>
    </w:p>
    <w:p w14:paraId="69C5AD35"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F92AAAF" w14:textId="77777777" w:rsidR="007310C5" w:rsidRPr="00F10C6E" w:rsidRDefault="007310C5" w:rsidP="005C307E">
      <w:pPr>
        <w:pStyle w:val="Nagwek2"/>
        <w:spacing w:before="0" w:after="0" w:line="300" w:lineRule="auto"/>
        <w:ind w:left="851" w:hanging="851"/>
        <w:rPr>
          <w:rFonts w:ascii="Verdana" w:hAnsi="Verdana"/>
          <w:sz w:val="20"/>
          <w:szCs w:val="20"/>
          <w:lang w:val="pl-PL"/>
        </w:rPr>
      </w:pPr>
      <w:r w:rsidRPr="00F10C6E">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18AAF303" w14:textId="77777777" w:rsidR="007310C5" w:rsidRPr="00F10C6E" w:rsidRDefault="007310C5" w:rsidP="005C307E">
      <w:pPr>
        <w:pStyle w:val="Nagwek2"/>
        <w:spacing w:before="0" w:after="0" w:line="300" w:lineRule="auto"/>
        <w:ind w:left="851" w:hanging="851"/>
        <w:rPr>
          <w:rFonts w:ascii="Verdana" w:hAnsi="Verdana"/>
          <w:sz w:val="20"/>
          <w:szCs w:val="20"/>
        </w:rPr>
      </w:pPr>
      <w:r w:rsidRPr="00F10C6E">
        <w:rPr>
          <w:rFonts w:ascii="Verdana" w:hAnsi="Verdana"/>
          <w:sz w:val="20"/>
          <w:szCs w:val="20"/>
        </w:rPr>
        <w:t>Strony zobowiązują się:</w:t>
      </w:r>
    </w:p>
    <w:p w14:paraId="71398218"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zachować w tajemnicy informacje chronione do własnej wiadomości,</w:t>
      </w:r>
    </w:p>
    <w:p w14:paraId="4640C1EA"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zachować w tajemnicy treść zawartych między stronami umów, porozumień, podpisanych listów intencyjnych,</w:t>
      </w:r>
    </w:p>
    <w:p w14:paraId="3D5BF6C4"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lastRenderedPageBreak/>
        <w:t>wykorzystać informacje jedynie w celach określonych ustaleniami dokonanymi przez Strony, w zakresie niezbędnym do realizacji przedmiotu Umowy,</w:t>
      </w:r>
    </w:p>
    <w:p w14:paraId="0C167EFE"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ograniczyć dostęp do informacji chronionych  do osób, którym te informacje są niezbędne</w:t>
      </w:r>
      <w:r w:rsidR="00502D63" w:rsidRPr="00F10C6E">
        <w:rPr>
          <w:rFonts w:ascii="Verdana" w:hAnsi="Verdana"/>
          <w:sz w:val="20"/>
          <w:szCs w:val="20"/>
          <w:lang w:val="pl-PL"/>
        </w:rPr>
        <w:t xml:space="preserve"> w celach określonych w ppkt. 15</w:t>
      </w:r>
      <w:r w:rsidRPr="00F10C6E">
        <w:rPr>
          <w:rFonts w:ascii="Verdana" w:hAnsi="Verdana"/>
          <w:sz w:val="20"/>
          <w:szCs w:val="20"/>
          <w:lang w:val="pl-PL"/>
        </w:rPr>
        <w:t>.3.3 i którzy zostali zobowiązani do zachowania tajemnicy, na zasadach niniejszego paragrafu,</w:t>
      </w:r>
    </w:p>
    <w:p w14:paraId="56129C2E"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2FE7C9C"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nie kopiować, nie powielać ani w żaden sposób nie rozpowszechniać jakiejkolwiek części informacji poufnych określonych w ust. 1 niniejszego paragrafu,</w:t>
      </w:r>
    </w:p>
    <w:p w14:paraId="17FF35BB"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34BCFE3B"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171F938" w14:textId="77777777" w:rsidR="007310C5" w:rsidRPr="00F10C6E" w:rsidRDefault="007310C5" w:rsidP="005C307E">
      <w:pPr>
        <w:pStyle w:val="Nagwek2"/>
        <w:spacing w:before="0" w:after="0" w:line="300" w:lineRule="auto"/>
        <w:ind w:left="851" w:hanging="851"/>
        <w:rPr>
          <w:rFonts w:ascii="Verdana" w:hAnsi="Verdana"/>
          <w:sz w:val="20"/>
          <w:szCs w:val="20"/>
          <w:lang w:val="pl-PL"/>
        </w:rPr>
      </w:pPr>
      <w:r w:rsidRPr="00F10C6E">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1C72C6BE" w14:textId="77777777" w:rsidR="007310C5" w:rsidRPr="00F10C6E" w:rsidRDefault="007310C5" w:rsidP="005C307E">
      <w:pPr>
        <w:pStyle w:val="Nagwek2"/>
        <w:spacing w:before="0" w:after="0" w:line="300" w:lineRule="auto"/>
        <w:ind w:left="851" w:hanging="851"/>
        <w:rPr>
          <w:rFonts w:ascii="Verdana" w:hAnsi="Verdana"/>
          <w:sz w:val="20"/>
          <w:szCs w:val="20"/>
          <w:lang w:val="pl-PL"/>
        </w:rPr>
      </w:pPr>
      <w:r w:rsidRPr="00F10C6E">
        <w:rPr>
          <w:rFonts w:ascii="Verdana" w:hAnsi="Verdana"/>
          <w:sz w:val="20"/>
          <w:szCs w:val="20"/>
          <w:lang w:val="pl-PL"/>
        </w:rPr>
        <w:t>Postanowienia ust. 1 i 2 nie będą miały zastosowania w stosunku do tych informacji uzyskanych od drugiej Strony, które:</w:t>
      </w:r>
    </w:p>
    <w:p w14:paraId="7A3F21FD"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są opublikowane, znane i urzędowo podane do publicznej wiadomości bez naruszania postanowień niniejszego paragrafu,</w:t>
      </w:r>
    </w:p>
    <w:p w14:paraId="6307E53D" w14:textId="77777777" w:rsidR="007310C5" w:rsidRPr="00F10C6E" w:rsidRDefault="007310C5"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0F23897" w14:textId="77777777" w:rsidR="007310C5" w:rsidRPr="00F10C6E" w:rsidRDefault="007310C5" w:rsidP="005C307E">
      <w:pPr>
        <w:pStyle w:val="Nagwek2"/>
        <w:spacing w:before="0" w:after="0" w:line="300" w:lineRule="auto"/>
        <w:ind w:left="851" w:hanging="851"/>
        <w:rPr>
          <w:rFonts w:ascii="Verdana" w:hAnsi="Verdana"/>
          <w:sz w:val="20"/>
          <w:szCs w:val="20"/>
          <w:lang w:val="pl-PL"/>
        </w:rPr>
      </w:pPr>
      <w:r w:rsidRPr="00F10C6E">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771D41F" w14:textId="77777777" w:rsidR="007310C5" w:rsidRPr="00F10C6E" w:rsidRDefault="007310C5" w:rsidP="005C307E">
      <w:pPr>
        <w:pStyle w:val="Nagwek2"/>
        <w:spacing w:before="0" w:after="0" w:line="300" w:lineRule="auto"/>
        <w:ind w:left="851" w:hanging="851"/>
        <w:rPr>
          <w:rFonts w:ascii="Verdana" w:hAnsi="Verdana"/>
          <w:sz w:val="20"/>
          <w:szCs w:val="20"/>
          <w:lang w:val="pl-PL"/>
        </w:rPr>
      </w:pPr>
      <w:r w:rsidRPr="00F10C6E">
        <w:rPr>
          <w:rFonts w:ascii="Verdana" w:hAnsi="Verdana"/>
          <w:sz w:val="20"/>
          <w:szCs w:val="20"/>
          <w:lang w:val="pl-PL"/>
        </w:rPr>
        <w:t xml:space="preserve">Aby uniknąć wszelkich wątpliwości Strony ustalają, że informacje chronione otrzymane od drugiej Strony </w:t>
      </w:r>
      <w:r w:rsidRPr="00F10C6E">
        <w:rPr>
          <w:rFonts w:ascii="Verdana" w:hAnsi="Verdana"/>
          <w:sz w:val="20"/>
          <w:szCs w:val="20"/>
          <w:u w:val="single"/>
          <w:lang w:val="pl-PL"/>
        </w:rPr>
        <w:t xml:space="preserve">nie muszą być wyraźnie oznaczone jako poufne. </w:t>
      </w:r>
    </w:p>
    <w:p w14:paraId="54E365E1" w14:textId="77777777" w:rsidR="007310C5" w:rsidRPr="00F10C6E" w:rsidRDefault="007310C5" w:rsidP="005C307E">
      <w:pPr>
        <w:pStyle w:val="Nagwek1"/>
        <w:numPr>
          <w:ilvl w:val="0"/>
          <w:numId w:val="0"/>
        </w:numPr>
        <w:spacing w:before="0" w:after="0" w:line="300" w:lineRule="auto"/>
        <w:ind w:left="709"/>
        <w:rPr>
          <w:rFonts w:ascii="Verdana" w:hAnsi="Verdana" w:cstheme="minorHAnsi"/>
          <w:sz w:val="20"/>
          <w:szCs w:val="20"/>
          <w:lang w:val="pl-PL"/>
        </w:rPr>
      </w:pPr>
    </w:p>
    <w:p w14:paraId="32C8408E" w14:textId="77777777" w:rsidR="00D051A9" w:rsidRPr="00F10C6E" w:rsidRDefault="00D051A9" w:rsidP="005C307E">
      <w:pPr>
        <w:pStyle w:val="Nagwek1"/>
        <w:spacing w:before="0" w:after="0" w:line="300" w:lineRule="auto"/>
        <w:rPr>
          <w:rFonts w:ascii="Verdana" w:hAnsi="Verdana" w:cstheme="minorHAnsi"/>
          <w:sz w:val="20"/>
          <w:szCs w:val="20"/>
        </w:rPr>
      </w:pPr>
      <w:r w:rsidRPr="00F10C6E">
        <w:rPr>
          <w:rFonts w:ascii="Verdana" w:hAnsi="Verdana" w:cstheme="minorHAnsi"/>
          <w:sz w:val="20"/>
          <w:szCs w:val="20"/>
        </w:rPr>
        <w:t>POZOSTAŁE UREGULOWANIA</w:t>
      </w:r>
    </w:p>
    <w:bookmarkEnd w:id="1"/>
    <w:bookmarkEnd w:id="2"/>
    <w:bookmarkEnd w:id="3"/>
    <w:bookmarkEnd w:id="4"/>
    <w:bookmarkEnd w:id="5"/>
    <w:bookmarkEnd w:id="6"/>
    <w:bookmarkEnd w:id="7"/>
    <w:p w14:paraId="47615CEE" w14:textId="77777777" w:rsidR="00D051A9" w:rsidRPr="00F10C6E" w:rsidRDefault="00D051A9" w:rsidP="005C307E">
      <w:pPr>
        <w:pStyle w:val="Nagwek2"/>
        <w:spacing w:before="0" w:after="0" w:line="300" w:lineRule="auto"/>
        <w:rPr>
          <w:rFonts w:ascii="Verdana" w:eastAsia="Calibri" w:hAnsi="Verdana"/>
          <w:sz w:val="20"/>
          <w:szCs w:val="20"/>
          <w:lang w:val="pl-PL"/>
        </w:rPr>
      </w:pPr>
      <w:r w:rsidRPr="00F10C6E">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D36EC07"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cstheme="minorHAnsi"/>
          <w:sz w:val="20"/>
          <w:szCs w:val="20"/>
          <w:lang w:val="pl-PL"/>
        </w:rPr>
        <w:t>Zamawiający ma prawo rozwiązać Umowę w całości lub w części z zachowaniem 3-miesiecznego okresu wypowiedzenia ze skutkiem na koniec miesiąca kalendarzowego w następujących przypadkach</w:t>
      </w:r>
      <w:r w:rsidRPr="00F10C6E">
        <w:rPr>
          <w:rFonts w:ascii="Verdana" w:hAnsi="Verdana"/>
          <w:sz w:val="20"/>
          <w:szCs w:val="20"/>
          <w:lang w:val="pl-PL"/>
        </w:rPr>
        <w:t>:</w:t>
      </w:r>
    </w:p>
    <w:p w14:paraId="3F09B304" w14:textId="77777777" w:rsidR="00D051A9" w:rsidRPr="00F10C6E" w:rsidRDefault="00D051A9" w:rsidP="005C307E">
      <w:pPr>
        <w:pStyle w:val="Nagwek3"/>
        <w:tabs>
          <w:tab w:val="num" w:pos="1276"/>
          <w:tab w:val="num" w:pos="1985"/>
        </w:tabs>
        <w:spacing w:before="0" w:after="0" w:line="300" w:lineRule="auto"/>
        <w:ind w:left="1276" w:hanging="567"/>
        <w:rPr>
          <w:rFonts w:ascii="Verdana" w:hAnsi="Verdana"/>
          <w:sz w:val="20"/>
          <w:szCs w:val="20"/>
          <w:lang w:val="pl-PL"/>
        </w:rPr>
      </w:pPr>
      <w:r w:rsidRPr="00F10C6E">
        <w:rPr>
          <w:rFonts w:ascii="Verdana" w:hAnsi="Verdana"/>
          <w:sz w:val="20"/>
          <w:szCs w:val="20"/>
          <w:lang w:val="pl-PL"/>
        </w:rPr>
        <w:t>powtarzającego się zatrudnienia pracowników na podstawie innych warunków niż umowa o pracę powtarzającego się przez okres co najmniej trzech miesięcy;</w:t>
      </w:r>
    </w:p>
    <w:p w14:paraId="72257EA3" w14:textId="77777777" w:rsidR="00D051A9" w:rsidRPr="00F10C6E" w:rsidRDefault="00D051A9" w:rsidP="005C307E">
      <w:pPr>
        <w:pStyle w:val="Nagwek3"/>
        <w:tabs>
          <w:tab w:val="num" w:pos="1276"/>
          <w:tab w:val="num" w:pos="1985"/>
        </w:tabs>
        <w:spacing w:before="0" w:after="0" w:line="300" w:lineRule="auto"/>
        <w:ind w:left="1276" w:hanging="567"/>
        <w:rPr>
          <w:rFonts w:ascii="Verdana" w:hAnsi="Verdana"/>
          <w:sz w:val="20"/>
          <w:szCs w:val="20"/>
          <w:lang w:val="pl-PL"/>
        </w:rPr>
      </w:pPr>
      <w:r w:rsidRPr="00F10C6E">
        <w:rPr>
          <w:rFonts w:ascii="Verdana" w:hAnsi="Verdana"/>
          <w:sz w:val="20"/>
          <w:szCs w:val="20"/>
          <w:lang w:val="pl-PL"/>
        </w:rPr>
        <w:t>powtarzających się uchybień Wykonawcy w realizacji Usług, stanowiących zagrożenie dla bezpieczeństwa lub niezakłóconej pracy przedsiębiorstwa Zamawiającego;</w:t>
      </w:r>
    </w:p>
    <w:p w14:paraId="2378196B" w14:textId="77777777" w:rsidR="00D051A9" w:rsidRPr="00F10C6E" w:rsidRDefault="00D051A9" w:rsidP="005C307E">
      <w:pPr>
        <w:pStyle w:val="Nagwek3"/>
        <w:tabs>
          <w:tab w:val="num" w:pos="1276"/>
          <w:tab w:val="num" w:pos="1985"/>
        </w:tabs>
        <w:spacing w:before="0" w:after="0" w:line="300" w:lineRule="auto"/>
        <w:ind w:left="1276" w:hanging="567"/>
        <w:rPr>
          <w:rFonts w:ascii="Verdana" w:hAnsi="Verdana"/>
          <w:sz w:val="20"/>
          <w:szCs w:val="20"/>
          <w:lang w:val="pl-PL"/>
        </w:rPr>
      </w:pPr>
      <w:r w:rsidRPr="00F10C6E">
        <w:rPr>
          <w:rFonts w:ascii="Verdana" w:hAnsi="Verdana"/>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173EE6B" w14:textId="77777777" w:rsidR="00D051A9" w:rsidRPr="00F10C6E" w:rsidRDefault="00D051A9" w:rsidP="005C307E">
      <w:pPr>
        <w:pStyle w:val="Nagwek2"/>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678E62D3" w14:textId="77777777" w:rsidR="00D051A9" w:rsidRPr="00F10C6E" w:rsidRDefault="00D051A9" w:rsidP="005C307E">
      <w:pPr>
        <w:pStyle w:val="Nagwek2"/>
        <w:spacing w:before="0" w:after="0" w:line="300" w:lineRule="auto"/>
        <w:rPr>
          <w:rFonts w:ascii="Verdana" w:hAnsi="Verdana" w:cstheme="minorHAnsi"/>
          <w:sz w:val="20"/>
          <w:szCs w:val="20"/>
          <w:lang w:val="pl-PL"/>
        </w:rPr>
      </w:pPr>
      <w:r w:rsidRPr="00F10C6E">
        <w:rPr>
          <w:rFonts w:ascii="Verdana" w:hAnsi="Verdana" w:cstheme="minorHAnsi"/>
          <w:sz w:val="20"/>
          <w:szCs w:val="20"/>
          <w:lang w:val="pl-PL"/>
        </w:rPr>
        <w:t>Zamawiający ma prawo rozwiązać Umowę w trybie natychmiastowym bez zachowania okresu wypowiedzenia w następujących przypadkach:</w:t>
      </w:r>
    </w:p>
    <w:p w14:paraId="5C721E54" w14:textId="77777777" w:rsidR="00D051A9" w:rsidRPr="00F10C6E" w:rsidRDefault="00D051A9"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utraty przez Wykonawcę uprawnień do prowadzenia działalności gospodarczej w zakresie Usług objętych Umową;</w:t>
      </w:r>
    </w:p>
    <w:p w14:paraId="21026904" w14:textId="64152BEF" w:rsidR="00D051A9" w:rsidRPr="00F10C6E" w:rsidRDefault="00D051A9"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całkowitego lub częściowego zaprzestania św</w:t>
      </w:r>
      <w:r w:rsidR="005C307E" w:rsidRPr="00F10C6E">
        <w:rPr>
          <w:rFonts w:ascii="Verdana" w:hAnsi="Verdana"/>
          <w:sz w:val="20"/>
          <w:szCs w:val="20"/>
          <w:lang w:val="pl-PL"/>
        </w:rPr>
        <w:t>iadczenia Usług przez Wykonawcę;</w:t>
      </w:r>
    </w:p>
    <w:p w14:paraId="74837287" w14:textId="77777777" w:rsidR="00D051A9" w:rsidRPr="00F10C6E" w:rsidRDefault="00D051A9" w:rsidP="005C307E">
      <w:pPr>
        <w:pStyle w:val="Nagwek3"/>
        <w:spacing w:before="0" w:after="0" w:line="300" w:lineRule="auto"/>
        <w:rPr>
          <w:rFonts w:ascii="Verdana" w:hAnsi="Verdana"/>
          <w:sz w:val="20"/>
          <w:szCs w:val="20"/>
          <w:lang w:val="pl-PL"/>
        </w:rPr>
      </w:pPr>
      <w:r w:rsidRPr="00F10C6E">
        <w:rPr>
          <w:rStyle w:val="alb"/>
          <w:rFonts w:ascii="Verdana" w:hAnsi="Verdana"/>
          <w:sz w:val="20"/>
          <w:szCs w:val="20"/>
          <w:lang w:val="pl-PL"/>
        </w:rPr>
        <w:t xml:space="preserve"> </w:t>
      </w:r>
      <w:r w:rsidRPr="00F10C6E">
        <w:rPr>
          <w:rFonts w:ascii="Verdana" w:hAnsi="Verdana"/>
          <w:sz w:val="20"/>
          <w:szCs w:val="20"/>
          <w:lang w:val="pl-PL"/>
        </w:rPr>
        <w:t>zmiana Umowy została dokonana z naruszeniem art. 144 ust. 1-1b, 1d i 1e Ustawy;</w:t>
      </w:r>
    </w:p>
    <w:p w14:paraId="71CD8818" w14:textId="591DECC7" w:rsidR="00D051A9" w:rsidRPr="00F10C6E" w:rsidRDefault="00D051A9"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 xml:space="preserve">Wykonawca w chwili zawarcia Umowy podlegał wykluczeniu z postępowania na </w:t>
      </w:r>
      <w:r w:rsidR="005C307E" w:rsidRPr="00F10C6E">
        <w:rPr>
          <w:rFonts w:ascii="Verdana" w:hAnsi="Verdana"/>
          <w:sz w:val="20"/>
          <w:szCs w:val="20"/>
          <w:lang w:val="pl-PL"/>
        </w:rPr>
        <w:t>podstawie art. 24 ust. 1 Ustawy.</w:t>
      </w:r>
    </w:p>
    <w:p w14:paraId="74EB0603" w14:textId="77777777" w:rsidR="001C3178" w:rsidRPr="00F10C6E" w:rsidRDefault="001C3178"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Zamawiający </w:t>
      </w:r>
      <w:r w:rsidR="00F14CFF" w:rsidRPr="00F10C6E">
        <w:rPr>
          <w:rFonts w:ascii="Verdana" w:hAnsi="Verdana"/>
          <w:sz w:val="20"/>
          <w:szCs w:val="20"/>
          <w:lang w:val="pl-PL"/>
        </w:rPr>
        <w:t xml:space="preserve">może odstąpić od umowy </w:t>
      </w:r>
      <w:r w:rsidR="00DE34FC" w:rsidRPr="00F10C6E">
        <w:rPr>
          <w:rFonts w:ascii="Verdana" w:hAnsi="Verdana"/>
          <w:sz w:val="20"/>
          <w:szCs w:val="20"/>
          <w:lang w:val="pl-PL"/>
        </w:rPr>
        <w:t>:</w:t>
      </w:r>
    </w:p>
    <w:p w14:paraId="7752A6AF" w14:textId="0444B8B2" w:rsidR="00DE34FC" w:rsidRPr="00F10C6E" w:rsidRDefault="00DE34FC" w:rsidP="005C307E">
      <w:pPr>
        <w:pStyle w:val="Tekstpodstawowy"/>
        <w:spacing w:after="0" w:line="300" w:lineRule="auto"/>
        <w:rPr>
          <w:rFonts w:ascii="Verdana" w:hAnsi="Verdana"/>
          <w:sz w:val="20"/>
          <w:szCs w:val="20"/>
        </w:rPr>
      </w:pPr>
      <w:r w:rsidRPr="00F10C6E">
        <w:rPr>
          <w:rFonts w:ascii="Verdana" w:hAnsi="Verdana"/>
          <w:sz w:val="20"/>
          <w:szCs w:val="20"/>
          <w:lang w:eastAsia="en-US"/>
        </w:rPr>
        <w:t xml:space="preserve">16.5.1.nie wydania Polecenia </w:t>
      </w:r>
      <w:r w:rsidR="005C307E" w:rsidRPr="00F10C6E">
        <w:rPr>
          <w:rFonts w:ascii="Verdana" w:hAnsi="Verdana"/>
          <w:sz w:val="20"/>
          <w:szCs w:val="20"/>
          <w:lang w:eastAsia="en-US"/>
        </w:rPr>
        <w:t>Rozpoczęcia Prac</w:t>
      </w:r>
      <w:r w:rsidR="00074557" w:rsidRPr="00F10C6E">
        <w:rPr>
          <w:rFonts w:ascii="Verdana" w:hAnsi="Verdana"/>
          <w:sz w:val="20"/>
          <w:szCs w:val="20"/>
          <w:lang w:eastAsia="en-US"/>
        </w:rPr>
        <w:t xml:space="preserve">, </w:t>
      </w:r>
      <w:r w:rsidRPr="00F10C6E">
        <w:rPr>
          <w:rFonts w:ascii="Verdana" w:hAnsi="Verdana"/>
          <w:sz w:val="20"/>
          <w:szCs w:val="20"/>
          <w:lang w:eastAsia="en-US"/>
        </w:rPr>
        <w:t>w pr</w:t>
      </w:r>
      <w:r w:rsidR="00040620" w:rsidRPr="00F10C6E">
        <w:rPr>
          <w:rFonts w:ascii="Verdana" w:hAnsi="Verdana"/>
          <w:sz w:val="20"/>
          <w:szCs w:val="20"/>
          <w:lang w:eastAsia="en-US"/>
        </w:rPr>
        <w:t>zypadku określonym w punkcie 2.6</w:t>
      </w:r>
      <w:r w:rsidRPr="00F10C6E">
        <w:rPr>
          <w:rFonts w:ascii="Verdana" w:hAnsi="Verdana"/>
          <w:sz w:val="20"/>
          <w:szCs w:val="20"/>
          <w:lang w:eastAsia="en-US"/>
        </w:rPr>
        <w:t>. Umowy</w:t>
      </w:r>
      <w:r w:rsidR="00040620" w:rsidRPr="00F10C6E">
        <w:rPr>
          <w:rFonts w:ascii="Verdana" w:hAnsi="Verdana"/>
          <w:sz w:val="20"/>
          <w:szCs w:val="20"/>
          <w:lang w:eastAsia="en-US"/>
        </w:rPr>
        <w:t>,</w:t>
      </w:r>
      <w:r w:rsidRPr="00F10C6E">
        <w:rPr>
          <w:rFonts w:ascii="Verdana" w:hAnsi="Verdana"/>
          <w:sz w:val="20"/>
          <w:szCs w:val="20"/>
          <w:lang w:eastAsia="en-US"/>
        </w:rPr>
        <w:t xml:space="preserve"> </w:t>
      </w:r>
    </w:p>
    <w:p w14:paraId="38D182AF" w14:textId="5B6E2C3A" w:rsidR="00040620" w:rsidRPr="00F10C6E" w:rsidRDefault="00040620" w:rsidP="005C307E">
      <w:pPr>
        <w:pStyle w:val="Tekstpodstawowy"/>
        <w:spacing w:after="0" w:line="300" w:lineRule="auto"/>
        <w:rPr>
          <w:rFonts w:ascii="Verdana" w:hAnsi="Verdana"/>
          <w:sz w:val="20"/>
          <w:szCs w:val="20"/>
        </w:rPr>
      </w:pPr>
      <w:r w:rsidRPr="00F10C6E">
        <w:rPr>
          <w:rFonts w:ascii="Verdana" w:hAnsi="Verdana"/>
          <w:sz w:val="20"/>
          <w:szCs w:val="20"/>
          <w:lang w:eastAsia="en-US"/>
        </w:rPr>
        <w:t>16.5.2. Nieuzgodnienia nowego terminu wydania Polecenia Rozpoczęcia Prac, zgodnie z punktem 2.5. Umowy</w:t>
      </w:r>
      <w:r w:rsidR="005C307E" w:rsidRPr="00F10C6E">
        <w:rPr>
          <w:rFonts w:ascii="Verdana" w:hAnsi="Verdana"/>
          <w:sz w:val="20"/>
          <w:szCs w:val="20"/>
          <w:lang w:eastAsia="en-US"/>
        </w:rPr>
        <w:t>.</w:t>
      </w:r>
      <w:r w:rsidRPr="00F10C6E">
        <w:rPr>
          <w:rFonts w:ascii="Verdana" w:hAnsi="Verdana"/>
          <w:sz w:val="20"/>
          <w:szCs w:val="20"/>
          <w:lang w:eastAsia="en-US"/>
        </w:rPr>
        <w:t xml:space="preserve"> </w:t>
      </w:r>
    </w:p>
    <w:p w14:paraId="588F37D5" w14:textId="77777777" w:rsidR="001C3178" w:rsidRPr="00F10C6E" w:rsidRDefault="001C3178"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Wyko</w:t>
      </w:r>
      <w:r w:rsidR="00F14CFF" w:rsidRPr="00F10C6E">
        <w:rPr>
          <w:rFonts w:ascii="Verdana" w:hAnsi="Verdana"/>
          <w:sz w:val="20"/>
          <w:szCs w:val="20"/>
          <w:lang w:val="pl-PL"/>
        </w:rPr>
        <w:t>nawca może odstąpić od umowy</w:t>
      </w:r>
      <w:r w:rsidR="00DE34FC" w:rsidRPr="00F10C6E">
        <w:rPr>
          <w:rFonts w:ascii="Verdana" w:hAnsi="Verdana"/>
          <w:sz w:val="20"/>
          <w:szCs w:val="20"/>
          <w:lang w:val="pl-PL"/>
        </w:rPr>
        <w:t>:</w:t>
      </w:r>
    </w:p>
    <w:p w14:paraId="095DD26E" w14:textId="17F17087" w:rsidR="00DE34FC" w:rsidRPr="00F10C6E" w:rsidRDefault="00DE34FC" w:rsidP="005C307E">
      <w:pPr>
        <w:pStyle w:val="Tekstpodstawowy"/>
        <w:spacing w:after="0" w:line="300" w:lineRule="auto"/>
        <w:rPr>
          <w:rFonts w:ascii="Verdana" w:hAnsi="Verdana"/>
          <w:sz w:val="20"/>
          <w:szCs w:val="20"/>
        </w:rPr>
      </w:pPr>
      <w:r w:rsidRPr="00F10C6E">
        <w:rPr>
          <w:rFonts w:ascii="Verdana" w:hAnsi="Verdana"/>
          <w:sz w:val="20"/>
          <w:szCs w:val="20"/>
          <w:lang w:eastAsia="en-US"/>
        </w:rPr>
        <w:t>16.6.1.</w:t>
      </w:r>
      <w:r w:rsidR="00040620" w:rsidRPr="00F10C6E">
        <w:rPr>
          <w:rFonts w:ascii="Verdana" w:hAnsi="Verdana"/>
          <w:sz w:val="20"/>
          <w:szCs w:val="20"/>
          <w:lang w:eastAsia="en-US"/>
        </w:rPr>
        <w:t xml:space="preserve"> nie wydania </w:t>
      </w:r>
      <w:r w:rsidR="00074557" w:rsidRPr="00F10C6E">
        <w:rPr>
          <w:rFonts w:ascii="Verdana" w:hAnsi="Verdana"/>
          <w:sz w:val="20"/>
          <w:szCs w:val="20"/>
          <w:lang w:eastAsia="en-US"/>
        </w:rPr>
        <w:t>Polecenia Rozpoczęcia Prac</w:t>
      </w:r>
      <w:r w:rsidR="00040620" w:rsidRPr="00F10C6E">
        <w:rPr>
          <w:rFonts w:ascii="Verdana" w:hAnsi="Verdana"/>
          <w:sz w:val="20"/>
          <w:szCs w:val="20"/>
          <w:lang w:eastAsia="en-US"/>
        </w:rPr>
        <w:t xml:space="preserve"> w przypadku </w:t>
      </w:r>
      <w:r w:rsidR="005C307E" w:rsidRPr="00F10C6E">
        <w:rPr>
          <w:rFonts w:ascii="Verdana" w:hAnsi="Verdana"/>
          <w:sz w:val="20"/>
          <w:szCs w:val="20"/>
          <w:lang w:eastAsia="en-US"/>
        </w:rPr>
        <w:t>określonym w punkcie 2.6. Umowy;</w:t>
      </w:r>
    </w:p>
    <w:p w14:paraId="6F5E7696" w14:textId="2476A411" w:rsidR="00040620" w:rsidRPr="00F10C6E" w:rsidRDefault="00040620" w:rsidP="005C307E">
      <w:pPr>
        <w:pStyle w:val="Tekstpodstawowy"/>
        <w:spacing w:after="0" w:line="300" w:lineRule="auto"/>
        <w:rPr>
          <w:rFonts w:ascii="Verdana" w:hAnsi="Verdana"/>
          <w:sz w:val="20"/>
          <w:szCs w:val="20"/>
        </w:rPr>
      </w:pPr>
      <w:r w:rsidRPr="00F10C6E">
        <w:rPr>
          <w:rFonts w:ascii="Verdana" w:hAnsi="Verdana"/>
          <w:sz w:val="20"/>
          <w:szCs w:val="20"/>
          <w:lang w:eastAsia="en-US"/>
        </w:rPr>
        <w:t>16.6.2. Nieuzgodnienia nowego terminu wydania Polecenia Rozpoczęcia Prac zgodnie z punktem 2.5. Umowy</w:t>
      </w:r>
      <w:r w:rsidR="005C307E" w:rsidRPr="00F10C6E">
        <w:rPr>
          <w:rFonts w:ascii="Verdana" w:hAnsi="Verdana"/>
          <w:sz w:val="20"/>
          <w:szCs w:val="20"/>
          <w:lang w:eastAsia="en-US"/>
        </w:rPr>
        <w:t>.</w:t>
      </w:r>
    </w:p>
    <w:p w14:paraId="15F85447" w14:textId="1633F915" w:rsidR="00D2294F" w:rsidRPr="00F10C6E" w:rsidRDefault="001C3178"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Jeżeli Stroną odstępującą zgodnie z punktem 16</w:t>
      </w:r>
      <w:r w:rsidR="005C307E" w:rsidRPr="00F10C6E">
        <w:rPr>
          <w:rFonts w:ascii="Verdana" w:hAnsi="Verdana"/>
          <w:sz w:val="20"/>
          <w:szCs w:val="20"/>
          <w:lang w:val="pl-PL"/>
        </w:rPr>
        <w:t>.</w:t>
      </w:r>
      <w:r w:rsidR="00F14CFF" w:rsidRPr="00F10C6E">
        <w:rPr>
          <w:rFonts w:ascii="Verdana" w:hAnsi="Verdana"/>
          <w:sz w:val="20"/>
          <w:szCs w:val="20"/>
          <w:lang w:val="pl-PL"/>
        </w:rPr>
        <w:t>6</w:t>
      </w:r>
      <w:r w:rsidRPr="00F10C6E">
        <w:rPr>
          <w:rFonts w:ascii="Verdana" w:hAnsi="Verdana"/>
          <w:sz w:val="20"/>
          <w:szCs w:val="20"/>
          <w:lang w:val="pl-PL"/>
        </w:rPr>
        <w:t>. Umowy będzie Wykonawca</w:t>
      </w:r>
      <w:r w:rsidR="00DE34FC" w:rsidRPr="00F10C6E">
        <w:rPr>
          <w:rFonts w:ascii="Verdana" w:hAnsi="Verdana"/>
          <w:sz w:val="20"/>
          <w:szCs w:val="20"/>
          <w:lang w:val="pl-PL"/>
        </w:rPr>
        <w:t xml:space="preserve"> lub zgodnie z punktem 16.5.</w:t>
      </w:r>
      <w:r w:rsidR="00040620" w:rsidRPr="00F10C6E">
        <w:rPr>
          <w:rFonts w:ascii="Verdana" w:hAnsi="Verdana"/>
          <w:sz w:val="20"/>
          <w:szCs w:val="20"/>
          <w:lang w:val="pl-PL"/>
        </w:rPr>
        <w:t xml:space="preserve"> będzie Z</w:t>
      </w:r>
      <w:r w:rsidR="00DE34FC" w:rsidRPr="00F10C6E">
        <w:rPr>
          <w:rFonts w:ascii="Verdana" w:hAnsi="Verdana"/>
          <w:sz w:val="20"/>
          <w:szCs w:val="20"/>
          <w:lang w:val="pl-PL"/>
        </w:rPr>
        <w:t>amawiający</w:t>
      </w:r>
      <w:r w:rsidR="00040620" w:rsidRPr="00F10C6E">
        <w:rPr>
          <w:rFonts w:ascii="Verdana" w:hAnsi="Verdana"/>
          <w:sz w:val="20"/>
          <w:szCs w:val="20"/>
          <w:lang w:val="pl-PL"/>
        </w:rPr>
        <w:t xml:space="preserve">, </w:t>
      </w:r>
      <w:r w:rsidRPr="00F10C6E">
        <w:rPr>
          <w:rFonts w:ascii="Verdana" w:hAnsi="Verdana"/>
          <w:sz w:val="20"/>
          <w:szCs w:val="20"/>
          <w:lang w:val="pl-PL"/>
        </w:rPr>
        <w:t xml:space="preserve"> wówczas Wykonawca: </w:t>
      </w:r>
    </w:p>
    <w:p w14:paraId="2BE13316" w14:textId="6144359B" w:rsidR="00D2294F" w:rsidRPr="00F10C6E" w:rsidRDefault="001C3178" w:rsidP="00906BA2">
      <w:pPr>
        <w:pStyle w:val="Nagwek3"/>
        <w:spacing w:before="0" w:after="0" w:line="300" w:lineRule="auto"/>
        <w:rPr>
          <w:rFonts w:ascii="Verdana" w:hAnsi="Verdana"/>
          <w:sz w:val="20"/>
          <w:szCs w:val="20"/>
          <w:lang w:val="pl-PL"/>
        </w:rPr>
      </w:pPr>
      <w:r w:rsidRPr="00F10C6E">
        <w:rPr>
          <w:rFonts w:ascii="Verdana" w:hAnsi="Verdana"/>
          <w:sz w:val="20"/>
          <w:szCs w:val="20"/>
          <w:lang w:val="pl-PL"/>
        </w:rPr>
        <w:lastRenderedPageBreak/>
        <w:t>będzie uprawniony do dochodzenia należności za udokumentowane Prace Organizacyjne podjęte w okresie przypadającym od daty zawarcia Umowy do dnia, w   którym Polecenie Rozpoczęcia Prac powinno zostać wystawione zgodnie z punktem 2.5 Umowy, a także za udokumentowane koszty związane z udzieleniem i rezygnacją z Zabezpieczenia Należytego Wykonania Umowy oraz polis ubezpieczeniowych, a także z zabezpieczeniem Terenu Budowy Wykonawcy</w:t>
      </w:r>
      <w:r w:rsidR="002F3D4B" w:rsidRPr="00F10C6E">
        <w:rPr>
          <w:rFonts w:ascii="Verdana" w:hAnsi="Verdana"/>
          <w:sz w:val="20"/>
          <w:szCs w:val="20"/>
          <w:lang w:val="pl-PL"/>
        </w:rPr>
        <w:t>- jeżeli a odstąpienie od umowy nie będzie wynikało z</w:t>
      </w:r>
      <w:r w:rsidR="005C307E" w:rsidRPr="00F10C6E">
        <w:rPr>
          <w:rFonts w:ascii="Verdana" w:hAnsi="Verdana"/>
          <w:sz w:val="20"/>
          <w:szCs w:val="20"/>
          <w:lang w:val="pl-PL"/>
        </w:rPr>
        <w:t> </w:t>
      </w:r>
      <w:r w:rsidR="002F3D4B" w:rsidRPr="00F10C6E">
        <w:rPr>
          <w:rFonts w:ascii="Verdana" w:hAnsi="Verdana"/>
          <w:sz w:val="20"/>
          <w:szCs w:val="20"/>
          <w:lang w:val="pl-PL"/>
        </w:rPr>
        <w:t>przyczyn leżących po stronie Wykonawcy</w:t>
      </w:r>
      <w:r w:rsidRPr="00F10C6E">
        <w:rPr>
          <w:rFonts w:ascii="Verdana" w:hAnsi="Verdana"/>
          <w:sz w:val="20"/>
          <w:szCs w:val="20"/>
          <w:lang w:val="pl-PL"/>
        </w:rPr>
        <w:t xml:space="preserve">; </w:t>
      </w:r>
    </w:p>
    <w:p w14:paraId="79718B43" w14:textId="77777777" w:rsidR="00D2294F" w:rsidRPr="00F10C6E" w:rsidRDefault="001C3178"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niezwłocznie podejmie czynności określone w Umowie i przygotuje przy zachowaniu należytej staranności rozliczenia przewidziane w U</w:t>
      </w:r>
      <w:r w:rsidR="00F14CFF" w:rsidRPr="00F10C6E">
        <w:rPr>
          <w:rFonts w:ascii="Verdana" w:hAnsi="Verdana"/>
          <w:sz w:val="20"/>
          <w:szCs w:val="20"/>
          <w:lang w:val="pl-PL"/>
        </w:rPr>
        <w:t>mowie</w:t>
      </w:r>
      <w:r w:rsidRPr="00F10C6E">
        <w:rPr>
          <w:rFonts w:ascii="Verdana" w:hAnsi="Verdana"/>
          <w:sz w:val="20"/>
          <w:szCs w:val="20"/>
          <w:lang w:val="pl-PL"/>
        </w:rPr>
        <w:t xml:space="preserve">; </w:t>
      </w:r>
    </w:p>
    <w:p w14:paraId="13F872FE" w14:textId="10C95BD2" w:rsidR="001C3178" w:rsidRPr="00F10C6E" w:rsidRDefault="001C3178" w:rsidP="005C307E">
      <w:pPr>
        <w:pStyle w:val="Nagwek3"/>
        <w:spacing w:before="0" w:after="0" w:line="300" w:lineRule="auto"/>
        <w:rPr>
          <w:rFonts w:ascii="Verdana" w:hAnsi="Verdana"/>
          <w:sz w:val="20"/>
          <w:szCs w:val="20"/>
          <w:lang w:val="pl-PL"/>
        </w:rPr>
      </w:pPr>
      <w:r w:rsidRPr="00F10C6E">
        <w:rPr>
          <w:rFonts w:ascii="Verdana" w:hAnsi="Verdana"/>
          <w:sz w:val="20"/>
          <w:szCs w:val="20"/>
          <w:lang w:val="pl-PL"/>
        </w:rPr>
        <w:t>przekaże Zamawiającemu wszystkie rysunki, specyfikacje i pozostałe dokumenty i</w:t>
      </w:r>
      <w:r w:rsidR="005C307E" w:rsidRPr="00F10C6E">
        <w:rPr>
          <w:rFonts w:ascii="Verdana" w:hAnsi="Verdana"/>
          <w:sz w:val="20"/>
          <w:szCs w:val="20"/>
          <w:lang w:val="pl-PL"/>
        </w:rPr>
        <w:t> </w:t>
      </w:r>
      <w:r w:rsidRPr="00F10C6E">
        <w:rPr>
          <w:rFonts w:ascii="Verdana" w:hAnsi="Verdana"/>
          <w:sz w:val="20"/>
          <w:szCs w:val="20"/>
          <w:lang w:val="pl-PL"/>
        </w:rPr>
        <w:t xml:space="preserve">opracowania techniczne przygotowane w ramach Prac Organizacyjnych oraz udzieli Zamawiającemu Licencji oraz zgód do korzystania z tych dokumentów i opracowań zgodnie z Umową. </w:t>
      </w:r>
    </w:p>
    <w:p w14:paraId="2E7468AA" w14:textId="37FD4D55" w:rsidR="001C3178" w:rsidRPr="00F10C6E" w:rsidRDefault="001C3178" w:rsidP="00906BA2">
      <w:pPr>
        <w:pStyle w:val="Nagwek2"/>
        <w:spacing w:before="0" w:after="0" w:line="300" w:lineRule="auto"/>
        <w:rPr>
          <w:rFonts w:ascii="Verdana" w:hAnsi="Verdana"/>
          <w:sz w:val="20"/>
          <w:szCs w:val="20"/>
          <w:lang w:val="pl-PL"/>
        </w:rPr>
      </w:pPr>
      <w:r w:rsidRPr="00F10C6E">
        <w:rPr>
          <w:rFonts w:ascii="Verdana" w:hAnsi="Verdana"/>
          <w:sz w:val="20"/>
          <w:szCs w:val="20"/>
          <w:lang w:val="pl-PL"/>
        </w:rPr>
        <w:t>Maksymalna suma należności określonych w pkt 16.</w:t>
      </w:r>
      <w:r w:rsidR="00D2294F" w:rsidRPr="00F10C6E">
        <w:rPr>
          <w:rFonts w:ascii="Verdana" w:hAnsi="Verdana"/>
          <w:sz w:val="20"/>
          <w:szCs w:val="20"/>
          <w:lang w:val="pl-PL"/>
        </w:rPr>
        <w:t>7</w:t>
      </w:r>
      <w:r w:rsidR="00074557" w:rsidRPr="00F10C6E">
        <w:rPr>
          <w:rFonts w:ascii="Verdana" w:hAnsi="Verdana"/>
          <w:sz w:val="20"/>
          <w:szCs w:val="20"/>
          <w:lang w:val="pl-PL"/>
        </w:rPr>
        <w:t>.1.</w:t>
      </w:r>
      <w:r w:rsidRPr="00F10C6E">
        <w:rPr>
          <w:rFonts w:ascii="Verdana" w:hAnsi="Verdana"/>
          <w:sz w:val="20"/>
          <w:szCs w:val="20"/>
          <w:lang w:val="pl-PL"/>
        </w:rPr>
        <w:t xml:space="preserve"> Umowy (zarówno dla usług spośród Prac Organizacyjnych jak i usług innych niż Prace Organizacyjne, na które Zamawiający wyraził zgodę) lub należności, o jakich pokrycie mógłby ubiegać się Wykonawca</w:t>
      </w:r>
      <w:r w:rsidR="00074557" w:rsidRPr="00F10C6E">
        <w:rPr>
          <w:rFonts w:ascii="Verdana" w:hAnsi="Verdana"/>
          <w:sz w:val="20"/>
          <w:szCs w:val="20"/>
          <w:lang w:val="pl-PL"/>
        </w:rPr>
        <w:t xml:space="preserve"> w związku z odstąpieniem od Umowy</w:t>
      </w:r>
      <w:r w:rsidRPr="00F10C6E">
        <w:rPr>
          <w:rFonts w:ascii="Verdana" w:hAnsi="Verdana"/>
          <w:sz w:val="20"/>
          <w:szCs w:val="20"/>
          <w:lang w:val="pl-PL"/>
        </w:rPr>
        <w:t>,</w:t>
      </w:r>
      <w:r w:rsidR="00F14CFF" w:rsidRPr="00F10C6E">
        <w:rPr>
          <w:rFonts w:ascii="Verdana" w:hAnsi="Verdana"/>
          <w:sz w:val="20"/>
          <w:szCs w:val="20"/>
          <w:lang w:val="pl-PL"/>
        </w:rPr>
        <w:t xml:space="preserve"> </w:t>
      </w:r>
      <w:r w:rsidRPr="00F10C6E">
        <w:rPr>
          <w:rFonts w:ascii="Verdana" w:hAnsi="Verdana"/>
          <w:sz w:val="20"/>
          <w:szCs w:val="20"/>
          <w:lang w:val="pl-PL"/>
        </w:rPr>
        <w:t xml:space="preserve"> nie przekroczy </w:t>
      </w:r>
      <w:r w:rsidR="00906BA2" w:rsidRPr="00F10C6E">
        <w:rPr>
          <w:rFonts w:ascii="Verdana" w:hAnsi="Verdana"/>
          <w:sz w:val="20"/>
          <w:szCs w:val="20"/>
          <w:lang w:val="pl-PL"/>
        </w:rPr>
        <w:t>5.664.000 zł netto</w:t>
      </w:r>
      <w:r w:rsidRPr="00F10C6E">
        <w:rPr>
          <w:rFonts w:ascii="Verdana" w:hAnsi="Verdana"/>
          <w:sz w:val="20"/>
          <w:szCs w:val="20"/>
          <w:lang w:val="pl-PL"/>
        </w:rPr>
        <w:t>. Strony wyłączają możliwość dochodzenia odszkodowania na zasadach ogólnych przewyższającego tę kwotę.</w:t>
      </w:r>
    </w:p>
    <w:p w14:paraId="42E00A10" w14:textId="77777777" w:rsidR="00D051A9" w:rsidRPr="00F10C6E" w:rsidRDefault="00D051A9" w:rsidP="005C307E">
      <w:pPr>
        <w:pStyle w:val="Nagwek2"/>
        <w:spacing w:before="0" w:after="0" w:line="300" w:lineRule="auto"/>
        <w:ind w:hanging="567"/>
        <w:rPr>
          <w:rFonts w:ascii="Verdana" w:hAnsi="Verdana"/>
          <w:sz w:val="20"/>
          <w:szCs w:val="20"/>
          <w:lang w:val="pl-PL"/>
        </w:rPr>
      </w:pPr>
      <w:r w:rsidRPr="00F10C6E">
        <w:rPr>
          <w:rFonts w:ascii="Verdana" w:hAnsi="Verdana"/>
          <w:sz w:val="20"/>
          <w:szCs w:val="20"/>
          <w:lang w:val="pl-PL"/>
        </w:rPr>
        <w:t xml:space="preserve">Wypowiedzenie Umowy </w:t>
      </w:r>
      <w:r w:rsidR="001C3178" w:rsidRPr="00F10C6E">
        <w:rPr>
          <w:rFonts w:ascii="Verdana" w:hAnsi="Verdana"/>
          <w:sz w:val="20"/>
          <w:szCs w:val="20"/>
          <w:lang w:val="pl-PL"/>
        </w:rPr>
        <w:t xml:space="preserve">lub od niej odstąpienie </w:t>
      </w:r>
      <w:r w:rsidRPr="00F10C6E">
        <w:rPr>
          <w:rFonts w:ascii="Verdana" w:hAnsi="Verdana"/>
          <w:sz w:val="20"/>
          <w:szCs w:val="20"/>
          <w:lang w:val="pl-PL"/>
        </w:rPr>
        <w:t>wymaga złożenia oświadczenia w formie pisemnej pod rygorem nieważności.</w:t>
      </w:r>
    </w:p>
    <w:p w14:paraId="13F46297" w14:textId="439A45FB" w:rsidR="004C2139" w:rsidRPr="00F10C6E" w:rsidRDefault="00D051A9" w:rsidP="00906BA2">
      <w:pPr>
        <w:pStyle w:val="Nagwek2"/>
        <w:spacing w:before="0" w:after="0" w:line="300" w:lineRule="auto"/>
        <w:rPr>
          <w:rFonts w:ascii="Verdana" w:hAnsi="Verdana"/>
          <w:sz w:val="20"/>
          <w:szCs w:val="20"/>
          <w:lang w:val="pl-PL"/>
        </w:rPr>
      </w:pPr>
      <w:r w:rsidRPr="00F10C6E">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65CCF548" w14:textId="71E63231" w:rsidR="005C307E" w:rsidRPr="00F10C6E" w:rsidRDefault="005C307E"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Prawo do rozwiązania Umowy z winy Wykonawcy:</w:t>
      </w:r>
    </w:p>
    <w:p w14:paraId="037FDF5B" w14:textId="1CF85459" w:rsidR="00BA7840" w:rsidRPr="00F10C6E" w:rsidRDefault="00BA7840"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16.11.1. Jeśli:</w:t>
      </w:r>
    </w:p>
    <w:p w14:paraId="65B62079" w14:textId="0DBCAB9F" w:rsidR="00BA7840" w:rsidRPr="00F10C6E" w:rsidRDefault="00BA7840"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a)</w:t>
      </w:r>
      <w:r w:rsidRPr="00F10C6E">
        <w:rPr>
          <w:rFonts w:ascii="Verdana" w:hAnsi="Verdana"/>
          <w:sz w:val="20"/>
          <w:szCs w:val="20"/>
          <w:lang w:val="pl-PL"/>
        </w:rPr>
        <w:tab/>
        <w:t>wystąpi niedotrzymanie Gwarantowanych Parametrów określonych w pkt. 5 Opisu potrzeb i wymagań dla dialogu konkurencyjnego; lub</w:t>
      </w:r>
    </w:p>
    <w:p w14:paraId="0CCB3286" w14:textId="1399D270" w:rsidR="00BA7840" w:rsidRPr="00F10C6E" w:rsidRDefault="00624B75"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b</w:t>
      </w:r>
      <w:r w:rsidR="00BA7840" w:rsidRPr="00F10C6E">
        <w:rPr>
          <w:rFonts w:ascii="Verdana" w:hAnsi="Verdana"/>
          <w:sz w:val="20"/>
          <w:szCs w:val="20"/>
          <w:lang w:val="pl-PL"/>
        </w:rPr>
        <w:t>)</w:t>
      </w:r>
      <w:r w:rsidR="00BA7840" w:rsidRPr="00F10C6E">
        <w:rPr>
          <w:rFonts w:ascii="Verdana" w:hAnsi="Verdana"/>
          <w:sz w:val="20"/>
          <w:szCs w:val="20"/>
          <w:lang w:val="pl-PL"/>
        </w:rPr>
        <w:tab/>
        <w:t xml:space="preserve">Wykonawca przekroczy maksymalny limit kar określony w pkt. 8.2. Umowy; </w:t>
      </w:r>
    </w:p>
    <w:p w14:paraId="1D489DC1" w14:textId="05AB0428" w:rsidR="00BA7840" w:rsidRPr="00F10C6E" w:rsidRDefault="00BA7840"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wówczas Zamawiający będzie miał prawo rozwiązania Umowy, przy czym Wykonawca będzie zobowiązany do:</w:t>
      </w:r>
    </w:p>
    <w:p w14:paraId="63AE9BB0" w14:textId="79347194" w:rsidR="00BA7840" w:rsidRPr="00F10C6E" w:rsidRDefault="00624B75"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1</w:t>
      </w:r>
      <w:r w:rsidR="00BA7840" w:rsidRPr="00F10C6E">
        <w:rPr>
          <w:rFonts w:ascii="Verdana" w:hAnsi="Verdana"/>
          <w:sz w:val="20"/>
          <w:szCs w:val="20"/>
          <w:lang w:val="pl-PL"/>
        </w:rPr>
        <w:t>)</w:t>
      </w:r>
      <w:r w:rsidR="00BA7840" w:rsidRPr="00F10C6E">
        <w:rPr>
          <w:rFonts w:ascii="Verdana" w:hAnsi="Verdana"/>
          <w:sz w:val="20"/>
          <w:szCs w:val="20"/>
          <w:lang w:val="pl-PL"/>
        </w:rPr>
        <w:tab/>
        <w:t>zwrócenia Zamawiającemu kwot już zapłaconych Wykonawcy przez Zamawiającego na mocy niniejszej Umowy; oraz</w:t>
      </w:r>
    </w:p>
    <w:p w14:paraId="21E4ACBA" w14:textId="5FDF523C" w:rsidR="00BA7840" w:rsidRPr="00F10C6E" w:rsidRDefault="00624B75"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2</w:t>
      </w:r>
      <w:r w:rsidR="00BA7840" w:rsidRPr="00F10C6E">
        <w:rPr>
          <w:rFonts w:ascii="Verdana" w:hAnsi="Verdana"/>
          <w:sz w:val="20"/>
          <w:szCs w:val="20"/>
          <w:lang w:val="pl-PL"/>
        </w:rPr>
        <w:t>)</w:t>
      </w:r>
      <w:r w:rsidR="00BA7840" w:rsidRPr="00F10C6E">
        <w:rPr>
          <w:rFonts w:ascii="Verdana" w:hAnsi="Verdana"/>
          <w:sz w:val="20"/>
          <w:szCs w:val="20"/>
          <w:lang w:val="pl-PL"/>
        </w:rPr>
        <w:tab/>
        <w:t>usunięcia dostarczonych materiałów, narzędzi, maszyn, zaplecze logistyczne z Placu Budowy na własny k</w:t>
      </w:r>
      <w:r w:rsidR="0098525D" w:rsidRPr="00F10C6E">
        <w:rPr>
          <w:rFonts w:ascii="Verdana" w:hAnsi="Verdana"/>
          <w:sz w:val="20"/>
          <w:szCs w:val="20"/>
          <w:lang w:val="pl-PL"/>
        </w:rPr>
        <w:t>oszt, ryzyko i odpowiedzialność;</w:t>
      </w:r>
      <w:r w:rsidR="00EC37A3" w:rsidRPr="00F10C6E">
        <w:rPr>
          <w:rFonts w:ascii="Verdana" w:hAnsi="Verdana"/>
          <w:sz w:val="20"/>
          <w:szCs w:val="20"/>
          <w:lang w:val="pl-PL"/>
        </w:rPr>
        <w:t xml:space="preserve"> </w:t>
      </w:r>
      <w:r w:rsidR="0098525D" w:rsidRPr="00F10C6E">
        <w:rPr>
          <w:rFonts w:ascii="Verdana" w:hAnsi="Verdana"/>
          <w:sz w:val="20"/>
          <w:szCs w:val="20"/>
          <w:lang w:val="pl-PL"/>
        </w:rPr>
        <w:t>oraz</w:t>
      </w:r>
    </w:p>
    <w:p w14:paraId="2A574B08" w14:textId="089CC551" w:rsidR="005C307E" w:rsidRPr="00F10C6E" w:rsidRDefault="00624B75"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3</w:t>
      </w:r>
      <w:r w:rsidR="00BA7840" w:rsidRPr="00F10C6E">
        <w:rPr>
          <w:rFonts w:ascii="Verdana" w:hAnsi="Verdana"/>
          <w:sz w:val="20"/>
          <w:szCs w:val="20"/>
          <w:lang w:val="pl-PL"/>
        </w:rPr>
        <w:t>)</w:t>
      </w:r>
      <w:r w:rsidR="00BA7840" w:rsidRPr="00F10C6E">
        <w:rPr>
          <w:rFonts w:ascii="Verdana" w:hAnsi="Verdana"/>
          <w:sz w:val="20"/>
          <w:szCs w:val="20"/>
          <w:lang w:val="pl-PL"/>
        </w:rPr>
        <w:tab/>
        <w:t>przywrócenia modernizowanego/remontowanego instalacji/układu/urządzenia  do stanu sprzed rozpoczęcia realizacji Umowy w nieprzekraczalnym terminie do 4 miesięcy od dnia przesłania wypowiedzenia przez Zamawiającego do Wykonawcy.</w:t>
      </w:r>
    </w:p>
    <w:p w14:paraId="371B055D" w14:textId="5F62C0AC" w:rsidR="00EC37A3" w:rsidRPr="00F10C6E" w:rsidRDefault="00EC37A3"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16.11.2. Częściowe rozwiązanie i/lub odrzucenie Umowy:</w:t>
      </w:r>
    </w:p>
    <w:p w14:paraId="7E075C30" w14:textId="19ECECB5" w:rsidR="00EC37A3" w:rsidRPr="00F10C6E" w:rsidRDefault="00EC37A3"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 xml:space="preserve">16.11.2.1. W celu uniknięcia wątpliwości, jeśli Zamawiający zastosuje prawo wypowiedzenia i/lub odrzucenia jedynie w odniesieniu do jednego </w:t>
      </w:r>
      <w:r w:rsidR="0010328C" w:rsidRPr="00F10C6E">
        <w:rPr>
          <w:rFonts w:ascii="Verdana" w:hAnsi="Verdana"/>
          <w:sz w:val="20"/>
          <w:szCs w:val="20"/>
          <w:lang w:val="pl-PL"/>
        </w:rPr>
        <w:t xml:space="preserve">bloku energetycznego </w:t>
      </w:r>
      <w:r w:rsidRPr="00F10C6E">
        <w:rPr>
          <w:rFonts w:ascii="Verdana" w:hAnsi="Verdana"/>
          <w:sz w:val="20"/>
          <w:szCs w:val="20"/>
          <w:lang w:val="pl-PL"/>
        </w:rPr>
        <w:t xml:space="preserve"> lub jedynie częściowo, przepisy Umowy zachowają swą moc wobec pozostałych </w:t>
      </w:r>
      <w:r w:rsidR="0010328C" w:rsidRPr="00F10C6E">
        <w:rPr>
          <w:rFonts w:ascii="Verdana" w:hAnsi="Verdana"/>
          <w:sz w:val="20"/>
          <w:szCs w:val="20"/>
          <w:lang w:val="pl-PL"/>
        </w:rPr>
        <w:t>bloków energetycznych</w:t>
      </w:r>
      <w:r w:rsidRPr="00F10C6E">
        <w:rPr>
          <w:rFonts w:ascii="Verdana" w:hAnsi="Verdana"/>
          <w:sz w:val="20"/>
          <w:szCs w:val="20"/>
          <w:lang w:val="pl-PL"/>
        </w:rPr>
        <w:t xml:space="preserve"> lub nieobjętych wypowiedzeniem/odrzuceniem części Umowy.</w:t>
      </w:r>
    </w:p>
    <w:p w14:paraId="38C38B73" w14:textId="39163BC0" w:rsidR="00EC37A3" w:rsidRPr="00F10C6E" w:rsidRDefault="00EC37A3" w:rsidP="00906BA2">
      <w:pPr>
        <w:pStyle w:val="Nagwek2"/>
        <w:numPr>
          <w:ilvl w:val="0"/>
          <w:numId w:val="0"/>
        </w:numPr>
        <w:spacing w:before="0" w:after="0" w:line="300" w:lineRule="auto"/>
        <w:rPr>
          <w:rFonts w:ascii="Verdana" w:hAnsi="Verdana"/>
          <w:sz w:val="20"/>
          <w:szCs w:val="20"/>
          <w:lang w:val="pl-PL"/>
        </w:rPr>
      </w:pPr>
      <w:r w:rsidRPr="00F10C6E">
        <w:rPr>
          <w:rFonts w:ascii="Verdana" w:hAnsi="Verdana"/>
          <w:sz w:val="20"/>
          <w:szCs w:val="20"/>
          <w:lang w:val="pl-PL"/>
        </w:rPr>
        <w:t xml:space="preserve">16.11.2.2. Zamawiającemu przysługuję prawo do egzekucji kar z </w:t>
      </w:r>
      <w:r w:rsidR="0010328C" w:rsidRPr="00F10C6E">
        <w:rPr>
          <w:rFonts w:ascii="Verdana" w:hAnsi="Verdana"/>
          <w:sz w:val="20"/>
          <w:szCs w:val="20"/>
          <w:lang w:val="pl-PL"/>
        </w:rPr>
        <w:t>Zabezpieczenia Należytego Wykonania</w:t>
      </w:r>
      <w:r w:rsidRPr="00F10C6E">
        <w:rPr>
          <w:rFonts w:ascii="Verdana" w:hAnsi="Verdana"/>
          <w:sz w:val="20"/>
          <w:szCs w:val="20"/>
          <w:lang w:val="pl-PL"/>
        </w:rPr>
        <w:t xml:space="preserve"> Umowy. </w:t>
      </w:r>
    </w:p>
    <w:p w14:paraId="0E81453B" w14:textId="114E77F4" w:rsidR="00EC37A3" w:rsidRPr="008A7C50" w:rsidRDefault="00EC37A3" w:rsidP="00906BA2">
      <w:pPr>
        <w:pStyle w:val="Nagwek2"/>
        <w:numPr>
          <w:ilvl w:val="0"/>
          <w:numId w:val="0"/>
        </w:numPr>
        <w:spacing w:before="0" w:after="0" w:line="300" w:lineRule="auto"/>
        <w:rPr>
          <w:rFonts w:ascii="Verdana" w:hAnsi="Verdana"/>
          <w:sz w:val="20"/>
          <w:szCs w:val="20"/>
          <w:lang w:val="pl-PL"/>
        </w:rPr>
      </w:pPr>
      <w:r w:rsidRPr="008A7C50">
        <w:rPr>
          <w:rFonts w:ascii="Verdana" w:hAnsi="Verdana"/>
          <w:sz w:val="20"/>
          <w:szCs w:val="20"/>
          <w:lang w:val="pl-PL"/>
        </w:rPr>
        <w:lastRenderedPageBreak/>
        <w:t>16.11.2.3. Należne kary zapłacone Zamawiającemu przez Wykonawcę nie podlegają zwrotowi Wykonawcy.</w:t>
      </w:r>
    </w:p>
    <w:p w14:paraId="4D73F5F6" w14:textId="18158420" w:rsidR="00EC37A3" w:rsidRPr="008A7C50" w:rsidRDefault="00EC37A3" w:rsidP="00906BA2">
      <w:pPr>
        <w:pStyle w:val="Nagwek2"/>
        <w:numPr>
          <w:ilvl w:val="0"/>
          <w:numId w:val="0"/>
        </w:numPr>
        <w:spacing w:before="0" w:after="0" w:line="300" w:lineRule="auto"/>
        <w:rPr>
          <w:rFonts w:ascii="Verdana" w:hAnsi="Verdana"/>
          <w:sz w:val="20"/>
          <w:szCs w:val="20"/>
          <w:lang w:val="pl-PL"/>
        </w:rPr>
      </w:pPr>
      <w:r w:rsidRPr="008A7C50">
        <w:rPr>
          <w:rFonts w:ascii="Verdana" w:hAnsi="Verdana"/>
          <w:sz w:val="20"/>
          <w:szCs w:val="20"/>
          <w:lang w:val="pl-PL"/>
        </w:rPr>
        <w:t>16.11.2.4. Wykonawca jest zobowiązany do zapłaty naliczonych kar wynikających z umowy, również w przypadku wypowiedzenia umowy z winy Wykonawcy.</w:t>
      </w:r>
    </w:p>
    <w:p w14:paraId="32AAD965" w14:textId="22A70EB1" w:rsidR="00EC37A3" w:rsidRPr="008A7C50" w:rsidRDefault="00EC37A3" w:rsidP="00906BA2">
      <w:pPr>
        <w:pStyle w:val="Nagwek2"/>
        <w:numPr>
          <w:ilvl w:val="0"/>
          <w:numId w:val="0"/>
        </w:numPr>
        <w:spacing w:before="0" w:after="0" w:line="300" w:lineRule="auto"/>
        <w:rPr>
          <w:rFonts w:ascii="Verdana" w:hAnsi="Verdana"/>
          <w:sz w:val="20"/>
          <w:szCs w:val="20"/>
          <w:lang w:val="pl-PL"/>
        </w:rPr>
      </w:pPr>
      <w:r w:rsidRPr="008A7C50">
        <w:rPr>
          <w:rFonts w:ascii="Verdana" w:hAnsi="Verdana"/>
          <w:sz w:val="20"/>
          <w:szCs w:val="20"/>
          <w:lang w:val="pl-PL"/>
        </w:rPr>
        <w:t>16.11.2.5. W przypadku kiedy Wykonawca nie usunie zgodnie z pkt. 1</w:t>
      </w:r>
      <w:r w:rsidR="00624B75" w:rsidRPr="008A7C50">
        <w:rPr>
          <w:rFonts w:ascii="Verdana" w:hAnsi="Verdana"/>
          <w:sz w:val="20"/>
          <w:szCs w:val="20"/>
          <w:lang w:val="pl-PL"/>
        </w:rPr>
        <w:t>6</w:t>
      </w:r>
      <w:r w:rsidRPr="008A7C50">
        <w:rPr>
          <w:rFonts w:ascii="Verdana" w:hAnsi="Verdana"/>
          <w:sz w:val="20"/>
          <w:szCs w:val="20"/>
          <w:lang w:val="pl-PL"/>
        </w:rPr>
        <w:t>.1</w:t>
      </w:r>
      <w:r w:rsidR="00624B75" w:rsidRPr="008A7C50">
        <w:rPr>
          <w:rFonts w:ascii="Verdana" w:hAnsi="Verdana"/>
          <w:sz w:val="20"/>
          <w:szCs w:val="20"/>
          <w:lang w:val="pl-PL"/>
        </w:rPr>
        <w:t>1</w:t>
      </w:r>
      <w:r w:rsidRPr="008A7C50">
        <w:rPr>
          <w:rFonts w:ascii="Verdana" w:hAnsi="Verdana"/>
          <w:sz w:val="20"/>
          <w:szCs w:val="20"/>
          <w:lang w:val="pl-PL"/>
        </w:rPr>
        <w:t>.</w:t>
      </w:r>
      <w:r w:rsidR="00624B75" w:rsidRPr="008A7C50">
        <w:rPr>
          <w:rFonts w:ascii="Verdana" w:hAnsi="Verdana"/>
          <w:sz w:val="20"/>
          <w:szCs w:val="20"/>
          <w:lang w:val="pl-PL"/>
        </w:rPr>
        <w:t>1 ppkt. 2</w:t>
      </w:r>
      <w:r w:rsidRPr="008A7C50">
        <w:rPr>
          <w:rFonts w:ascii="Verdana" w:hAnsi="Verdana"/>
          <w:sz w:val="20"/>
          <w:szCs w:val="20"/>
          <w:lang w:val="pl-PL"/>
        </w:rPr>
        <w:t>) dostarczonych materiałów, narzędzi, maszyn, zaplecza logistycznego z Placu Budowy w ciągu 6 miesięcy od dnia przesłania wypowiedzenia przez Zamawiającego do Wykonawcy, Zamawiający ma prawo do usunięcia dostarczonych materiałów, narzędzi, maszyn, zaplecza l</w:t>
      </w:r>
      <w:r w:rsidR="00624B75" w:rsidRPr="008A7C50">
        <w:rPr>
          <w:rFonts w:ascii="Verdana" w:hAnsi="Verdana"/>
          <w:sz w:val="20"/>
          <w:szCs w:val="20"/>
          <w:lang w:val="pl-PL"/>
        </w:rPr>
        <w:t>ogistycznego z </w:t>
      </w:r>
      <w:r w:rsidRPr="008A7C50">
        <w:rPr>
          <w:rFonts w:ascii="Verdana" w:hAnsi="Verdana"/>
          <w:sz w:val="20"/>
          <w:szCs w:val="20"/>
          <w:lang w:val="pl-PL"/>
        </w:rPr>
        <w:t>Placu Budowy na koszt Wykonawcy.</w:t>
      </w:r>
    </w:p>
    <w:p w14:paraId="2176FE25" w14:textId="77777777" w:rsidR="00D051A9" w:rsidRPr="00852DA7"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Strony uzgadniają następujące adresy do doręczeń:</w:t>
      </w:r>
    </w:p>
    <w:p w14:paraId="6D008943" w14:textId="77777777" w:rsidR="00D051A9" w:rsidRPr="00F10C6E" w:rsidRDefault="00D051A9" w:rsidP="005C307E">
      <w:pPr>
        <w:pStyle w:val="Nagwek3"/>
        <w:spacing w:before="0" w:after="0" w:line="300" w:lineRule="auto"/>
        <w:rPr>
          <w:rFonts w:ascii="Verdana" w:hAnsi="Verdana"/>
          <w:sz w:val="20"/>
          <w:szCs w:val="20"/>
          <w:lang w:val="pl-PL"/>
        </w:rPr>
      </w:pPr>
      <w:r w:rsidRPr="00F10C6E">
        <w:rPr>
          <w:rFonts w:ascii="Verdana" w:hAnsi="Verdana" w:cstheme="minorHAnsi"/>
          <w:sz w:val="20"/>
          <w:szCs w:val="20"/>
          <w:lang w:val="pl-PL"/>
        </w:rPr>
        <w:t xml:space="preserve">Zamawiający: </w:t>
      </w:r>
      <w:r w:rsidRPr="00F10C6E">
        <w:rPr>
          <w:rFonts w:ascii="Verdana" w:hAnsi="Verdana"/>
          <w:sz w:val="20"/>
          <w:szCs w:val="20"/>
          <w:lang w:val="pl-PL"/>
        </w:rPr>
        <w:t>Enea Połaniec S.A., Zawada 26, 28-230 Połaniec.</w:t>
      </w:r>
    </w:p>
    <w:p w14:paraId="489EB58B" w14:textId="77777777" w:rsidR="00D051A9" w:rsidRPr="00F10C6E" w:rsidRDefault="00D051A9" w:rsidP="005C307E">
      <w:pPr>
        <w:pStyle w:val="Nagwek3"/>
        <w:spacing w:before="0" w:after="0" w:line="300" w:lineRule="auto"/>
        <w:rPr>
          <w:rFonts w:ascii="Verdana" w:hAnsi="Verdana" w:cstheme="minorHAnsi"/>
          <w:sz w:val="20"/>
          <w:szCs w:val="20"/>
        </w:rPr>
      </w:pPr>
      <w:r w:rsidRPr="00F10C6E">
        <w:rPr>
          <w:rFonts w:ascii="Verdana" w:hAnsi="Verdana" w:cstheme="minorHAnsi"/>
          <w:sz w:val="20"/>
          <w:szCs w:val="20"/>
        </w:rPr>
        <w:t xml:space="preserve">Wykonawca: </w:t>
      </w:r>
      <w:r w:rsidRPr="00F10C6E">
        <w:rPr>
          <w:rFonts w:ascii="Verdana" w:hAnsi="Verdana"/>
          <w:sz w:val="20"/>
          <w:szCs w:val="20"/>
        </w:rPr>
        <w:t>…………………………………..</w:t>
      </w:r>
    </w:p>
    <w:p w14:paraId="0BA7660C"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Integralną częścią Umowy są następujące załączniki (dalej „</w:t>
      </w:r>
      <w:r w:rsidRPr="00F10C6E">
        <w:rPr>
          <w:rFonts w:ascii="Verdana" w:hAnsi="Verdana"/>
          <w:b/>
          <w:sz w:val="20"/>
          <w:szCs w:val="20"/>
          <w:lang w:val="pl-PL"/>
        </w:rPr>
        <w:t>Dokumenty Składowe Umowy</w:t>
      </w:r>
      <w:r w:rsidRPr="00F10C6E">
        <w:rPr>
          <w:rFonts w:ascii="Verdana" w:hAnsi="Verdana"/>
          <w:sz w:val="20"/>
          <w:szCs w:val="20"/>
          <w:lang w:val="pl-PL"/>
        </w:rPr>
        <w:t>”):</w:t>
      </w:r>
    </w:p>
    <w:p w14:paraId="300297F4" w14:textId="77777777" w:rsidR="00D051A9" w:rsidRPr="00F10C6E" w:rsidRDefault="009424FD" w:rsidP="005C307E">
      <w:pPr>
        <w:pStyle w:val="Tekstpodstawowy2"/>
        <w:numPr>
          <w:ilvl w:val="2"/>
          <w:numId w:val="4"/>
        </w:numPr>
        <w:spacing w:after="0" w:line="300" w:lineRule="auto"/>
        <w:rPr>
          <w:rFonts w:ascii="Verdana" w:hAnsi="Verdana"/>
          <w:sz w:val="20"/>
          <w:szCs w:val="20"/>
        </w:rPr>
      </w:pPr>
      <w:r w:rsidRPr="00F10C6E">
        <w:rPr>
          <w:rFonts w:ascii="Verdana" w:hAnsi="Verdana"/>
          <w:sz w:val="20"/>
          <w:szCs w:val="20"/>
        </w:rPr>
        <w:t>Załącznik nr 1</w:t>
      </w:r>
      <w:r w:rsidR="00D051A9" w:rsidRPr="00F10C6E">
        <w:rPr>
          <w:rFonts w:ascii="Verdana" w:hAnsi="Verdana"/>
          <w:sz w:val="20"/>
          <w:szCs w:val="20"/>
        </w:rPr>
        <w:t>–</w:t>
      </w:r>
      <w:r w:rsidRPr="00F10C6E">
        <w:rPr>
          <w:rFonts w:ascii="Verdana" w:hAnsi="Verdana"/>
          <w:sz w:val="20"/>
          <w:szCs w:val="20"/>
        </w:rPr>
        <w:t xml:space="preserve"> </w:t>
      </w:r>
      <w:r w:rsidR="00D051A9" w:rsidRPr="00F10C6E">
        <w:rPr>
          <w:rFonts w:ascii="Verdana" w:hAnsi="Verdana" w:cs="Arial"/>
          <w:sz w:val="20"/>
          <w:szCs w:val="20"/>
        </w:rPr>
        <w:t>Części II SIWZ</w:t>
      </w:r>
    </w:p>
    <w:p w14:paraId="6E8C2AF4" w14:textId="77777777" w:rsidR="00D051A9" w:rsidRPr="00F10C6E" w:rsidRDefault="009424FD" w:rsidP="005C307E">
      <w:pPr>
        <w:pStyle w:val="Tekstpodstawowy2"/>
        <w:numPr>
          <w:ilvl w:val="2"/>
          <w:numId w:val="4"/>
        </w:numPr>
        <w:spacing w:after="0" w:line="300" w:lineRule="auto"/>
        <w:rPr>
          <w:rFonts w:ascii="Verdana" w:hAnsi="Verdana"/>
          <w:sz w:val="20"/>
          <w:szCs w:val="20"/>
        </w:rPr>
      </w:pPr>
      <w:r w:rsidRPr="00F10C6E">
        <w:rPr>
          <w:rFonts w:ascii="Verdana" w:hAnsi="Verdana"/>
          <w:sz w:val="20"/>
          <w:szCs w:val="20"/>
          <w:lang w:eastAsia="en-US"/>
        </w:rPr>
        <w:t xml:space="preserve">Załącznik nr 2- </w:t>
      </w:r>
      <w:r w:rsidR="00D051A9" w:rsidRPr="00F10C6E">
        <w:rPr>
          <w:rFonts w:ascii="Verdana" w:hAnsi="Verdana"/>
          <w:sz w:val="20"/>
          <w:szCs w:val="20"/>
          <w:lang w:eastAsia="en-US"/>
        </w:rPr>
        <w:t>Oferta z dnia ……………… nr ……………….</w:t>
      </w:r>
    </w:p>
    <w:p w14:paraId="1258BF24" w14:textId="77777777" w:rsidR="00D051A9" w:rsidRPr="00F10C6E" w:rsidRDefault="00237E14" w:rsidP="005C307E">
      <w:pPr>
        <w:pStyle w:val="Tekstpodstawowy2"/>
        <w:numPr>
          <w:ilvl w:val="2"/>
          <w:numId w:val="4"/>
        </w:numPr>
        <w:spacing w:after="0" w:line="300" w:lineRule="auto"/>
        <w:rPr>
          <w:rFonts w:ascii="Verdana" w:hAnsi="Verdana"/>
          <w:sz w:val="20"/>
          <w:szCs w:val="20"/>
        </w:rPr>
      </w:pPr>
      <w:r w:rsidRPr="00F10C6E">
        <w:rPr>
          <w:rFonts w:ascii="Verdana" w:hAnsi="Verdana"/>
          <w:sz w:val="20"/>
          <w:szCs w:val="20"/>
        </w:rPr>
        <w:t>Załącznik nr 3</w:t>
      </w:r>
      <w:r w:rsidR="00D051A9" w:rsidRPr="00F10C6E">
        <w:rPr>
          <w:rFonts w:ascii="Verdana" w:hAnsi="Verdana"/>
          <w:sz w:val="20"/>
          <w:szCs w:val="20"/>
        </w:rPr>
        <w:t xml:space="preserve"> – Lista pracowników Wykonawcy</w:t>
      </w:r>
      <w:r w:rsidR="00C314EE" w:rsidRPr="00F10C6E">
        <w:rPr>
          <w:rFonts w:ascii="Verdana" w:hAnsi="Verdana"/>
          <w:sz w:val="20"/>
          <w:szCs w:val="20"/>
        </w:rPr>
        <w:t>( podwykonawcy)</w:t>
      </w:r>
    </w:p>
    <w:p w14:paraId="71A97C27" w14:textId="77777777" w:rsidR="00D051A9" w:rsidRPr="00F10C6E" w:rsidRDefault="00237E14" w:rsidP="005C307E">
      <w:pPr>
        <w:pStyle w:val="Tekstpodstawowy2"/>
        <w:numPr>
          <w:ilvl w:val="2"/>
          <w:numId w:val="4"/>
        </w:numPr>
        <w:spacing w:after="0" w:line="300" w:lineRule="auto"/>
        <w:rPr>
          <w:rFonts w:ascii="Verdana" w:hAnsi="Verdana"/>
          <w:sz w:val="20"/>
          <w:szCs w:val="20"/>
        </w:rPr>
      </w:pPr>
      <w:r w:rsidRPr="00F10C6E">
        <w:rPr>
          <w:rFonts w:ascii="Verdana" w:hAnsi="Verdana"/>
          <w:sz w:val="20"/>
          <w:szCs w:val="20"/>
          <w:lang w:eastAsia="en-US"/>
        </w:rPr>
        <w:t>Załącznik nr 4</w:t>
      </w:r>
      <w:r w:rsidR="009424FD" w:rsidRPr="00F10C6E">
        <w:rPr>
          <w:rFonts w:ascii="Verdana" w:hAnsi="Verdana"/>
          <w:sz w:val="20"/>
          <w:szCs w:val="20"/>
          <w:lang w:eastAsia="en-US"/>
        </w:rPr>
        <w:t xml:space="preserve">- </w:t>
      </w:r>
      <w:r w:rsidR="00D051A9" w:rsidRPr="00F10C6E">
        <w:rPr>
          <w:rFonts w:ascii="Verdana" w:hAnsi="Verdana"/>
          <w:sz w:val="20"/>
          <w:szCs w:val="20"/>
          <w:lang w:eastAsia="en-US"/>
        </w:rPr>
        <w:t xml:space="preserve">Wzór Formularza </w:t>
      </w:r>
      <w:r w:rsidR="00D051A9" w:rsidRPr="00F10C6E">
        <w:rPr>
          <w:rFonts w:ascii="Verdana" w:hAnsi="Verdana" w:cstheme="minorHAnsi"/>
          <w:sz w:val="20"/>
          <w:szCs w:val="20"/>
        </w:rPr>
        <w:t xml:space="preserve">Gwarancji Dobrego Wykonania Umowy. </w:t>
      </w:r>
    </w:p>
    <w:p w14:paraId="0E0CC73A" w14:textId="77777777" w:rsidR="00D051A9" w:rsidRPr="00F10C6E" w:rsidRDefault="00237E14" w:rsidP="005C307E">
      <w:pPr>
        <w:pStyle w:val="Tekstpodstawowy2"/>
        <w:numPr>
          <w:ilvl w:val="2"/>
          <w:numId w:val="4"/>
        </w:numPr>
        <w:spacing w:after="0" w:line="300" w:lineRule="auto"/>
        <w:rPr>
          <w:rFonts w:ascii="Verdana" w:hAnsi="Verdana"/>
          <w:sz w:val="20"/>
          <w:szCs w:val="20"/>
        </w:rPr>
      </w:pPr>
      <w:r w:rsidRPr="00F10C6E">
        <w:rPr>
          <w:rFonts w:ascii="Verdana" w:hAnsi="Verdana"/>
          <w:sz w:val="20"/>
          <w:szCs w:val="20"/>
          <w:lang w:eastAsia="en-US"/>
        </w:rPr>
        <w:t>Załącznik nr 5</w:t>
      </w:r>
      <w:r w:rsidR="00D051A9" w:rsidRPr="00F10C6E">
        <w:rPr>
          <w:rFonts w:ascii="Verdana" w:hAnsi="Verdana"/>
          <w:sz w:val="20"/>
          <w:szCs w:val="20"/>
          <w:lang w:eastAsia="en-US"/>
        </w:rPr>
        <w:t xml:space="preserve">– </w:t>
      </w:r>
      <w:r w:rsidR="00D051A9" w:rsidRPr="00F10C6E">
        <w:rPr>
          <w:rFonts w:ascii="Verdana" w:hAnsi="Verdana" w:cstheme="minorHAnsi"/>
          <w:sz w:val="20"/>
          <w:szCs w:val="20"/>
        </w:rPr>
        <w:t>Lista podwykonawców.</w:t>
      </w:r>
    </w:p>
    <w:p w14:paraId="1B43B4A5" w14:textId="77777777" w:rsidR="007D3AEE" w:rsidRPr="00F10C6E" w:rsidRDefault="00237E14" w:rsidP="005C307E">
      <w:pPr>
        <w:pStyle w:val="Tekstpodstawowy2"/>
        <w:numPr>
          <w:ilvl w:val="2"/>
          <w:numId w:val="4"/>
        </w:numPr>
        <w:spacing w:after="0" w:line="300" w:lineRule="auto"/>
        <w:rPr>
          <w:rFonts w:ascii="Verdana" w:hAnsi="Verdana"/>
          <w:sz w:val="20"/>
          <w:szCs w:val="20"/>
          <w:lang w:eastAsia="en-US"/>
        </w:rPr>
      </w:pPr>
      <w:r w:rsidRPr="00F10C6E">
        <w:rPr>
          <w:rFonts w:ascii="Verdana" w:hAnsi="Verdana"/>
          <w:sz w:val="20"/>
          <w:szCs w:val="20"/>
          <w:lang w:eastAsia="en-US"/>
        </w:rPr>
        <w:t>Załącznik nr 6</w:t>
      </w:r>
      <w:r w:rsidR="00D051A9" w:rsidRPr="00F10C6E">
        <w:rPr>
          <w:rFonts w:ascii="Verdana" w:hAnsi="Verdana"/>
          <w:sz w:val="20"/>
          <w:szCs w:val="20"/>
          <w:lang w:eastAsia="en-US"/>
        </w:rPr>
        <w:t xml:space="preserve">– </w:t>
      </w:r>
      <w:r w:rsidR="00EE0640" w:rsidRPr="00F10C6E">
        <w:rPr>
          <w:rStyle w:val="FontStyle23"/>
          <w:rFonts w:ascii="Verdana" w:hAnsi="Verdana"/>
        </w:rPr>
        <w:t>Wymagania ubezpieczeniowe</w:t>
      </w:r>
    </w:p>
    <w:p w14:paraId="0F75D6BE" w14:textId="77777777" w:rsidR="007D3AEE" w:rsidRPr="00F10C6E" w:rsidRDefault="007D3AEE" w:rsidP="005C307E">
      <w:pPr>
        <w:pStyle w:val="Tekstpodstawowy2"/>
        <w:numPr>
          <w:ilvl w:val="2"/>
          <w:numId w:val="4"/>
        </w:numPr>
        <w:spacing w:after="0" w:line="300" w:lineRule="auto"/>
        <w:rPr>
          <w:rFonts w:ascii="Verdana" w:hAnsi="Verdana"/>
          <w:sz w:val="20"/>
          <w:szCs w:val="20"/>
          <w:lang w:eastAsia="en-US"/>
        </w:rPr>
      </w:pPr>
      <w:r w:rsidRPr="00F10C6E">
        <w:rPr>
          <w:rFonts w:ascii="Verdana" w:hAnsi="Verdana"/>
          <w:sz w:val="20"/>
          <w:szCs w:val="20"/>
          <w:lang w:eastAsia="en-US"/>
        </w:rPr>
        <w:t xml:space="preserve">Załącznik nr 7 - Instrukcja ochrony przeciwpożarowej Enea Elektrownia Połaniec Spółka Akcyjna I/DB/B/2/2015 wraz z dokumentami związanymi: </w:t>
      </w:r>
    </w:p>
    <w:p w14:paraId="36BBDE5D" w14:textId="77777777" w:rsidR="007D3AEE" w:rsidRPr="00F10C6E" w:rsidRDefault="007D3AEE" w:rsidP="005C307E">
      <w:pPr>
        <w:spacing w:line="300" w:lineRule="auto"/>
        <w:ind w:left="2268"/>
        <w:rPr>
          <w:rFonts w:ascii="Verdana" w:hAnsi="Verdana"/>
          <w:sz w:val="20"/>
          <w:szCs w:val="20"/>
        </w:rPr>
      </w:pPr>
      <w:r w:rsidRPr="00F10C6E">
        <w:rPr>
          <w:rFonts w:ascii="Verdana" w:hAnsi="Verdana"/>
          <w:sz w:val="20"/>
          <w:szCs w:val="20"/>
        </w:rPr>
        <w:t>Nr. 9 Dokument Zabezpieczenia Przed Wybuchem;</w:t>
      </w:r>
    </w:p>
    <w:p w14:paraId="604E571F" w14:textId="77777777" w:rsidR="007D3AEE" w:rsidRPr="00F10C6E" w:rsidRDefault="007D3AEE" w:rsidP="005C307E">
      <w:pPr>
        <w:spacing w:line="300" w:lineRule="auto"/>
        <w:ind w:left="2977" w:hanging="709"/>
        <w:rPr>
          <w:rFonts w:ascii="Verdana" w:hAnsi="Verdana"/>
          <w:sz w:val="20"/>
          <w:szCs w:val="20"/>
        </w:rPr>
      </w:pPr>
      <w:r w:rsidRPr="00F10C6E">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38712916" w14:textId="77777777" w:rsidR="007D3AEE" w:rsidRPr="00F10C6E" w:rsidRDefault="007D3AEE" w:rsidP="005C307E">
      <w:pPr>
        <w:numPr>
          <w:ilvl w:val="1"/>
          <w:numId w:val="14"/>
        </w:numPr>
        <w:spacing w:line="300" w:lineRule="auto"/>
        <w:ind w:left="2977" w:hanging="567"/>
        <w:jc w:val="both"/>
        <w:rPr>
          <w:rFonts w:ascii="Verdana" w:hAnsi="Verdana"/>
          <w:sz w:val="20"/>
          <w:szCs w:val="20"/>
        </w:rPr>
      </w:pPr>
      <w:r w:rsidRPr="00F10C6E">
        <w:rPr>
          <w:rFonts w:ascii="Verdana" w:hAnsi="Verdana"/>
          <w:sz w:val="20"/>
          <w:szCs w:val="20"/>
        </w:rPr>
        <w:t>Instrukcji Organizacji Bezpiecznej Pracy w Enea Elektrownia Połaniec Spółka Akcyjna I/DB/B/20/2013 wraz z dokumentami związanymi:</w:t>
      </w:r>
    </w:p>
    <w:p w14:paraId="68420F40" w14:textId="77777777" w:rsidR="007D3AEE" w:rsidRPr="00F10C6E" w:rsidRDefault="007D3AEE" w:rsidP="005C307E">
      <w:pPr>
        <w:spacing w:line="300" w:lineRule="auto"/>
        <w:ind w:left="2410"/>
        <w:rPr>
          <w:rFonts w:ascii="Verdana" w:hAnsi="Verdana"/>
          <w:sz w:val="20"/>
          <w:szCs w:val="20"/>
        </w:rPr>
      </w:pPr>
      <w:r w:rsidRPr="00F10C6E">
        <w:rPr>
          <w:rFonts w:ascii="Verdana" w:hAnsi="Verdana"/>
          <w:sz w:val="20"/>
          <w:szCs w:val="20"/>
        </w:rPr>
        <w:t>Nr 1  Zasady odłączania i zabezpieczenia źródeł niebezpiecznych energii z wykorzystaniem systemu Lock Out/ Tag Out (LOTO);</w:t>
      </w:r>
    </w:p>
    <w:p w14:paraId="494FF76C" w14:textId="77777777" w:rsidR="007D3AEE" w:rsidRPr="00F10C6E" w:rsidRDefault="007D3AEE" w:rsidP="005C307E">
      <w:pPr>
        <w:spacing w:line="300" w:lineRule="auto"/>
        <w:ind w:left="3119" w:hanging="709"/>
        <w:rPr>
          <w:rFonts w:ascii="Verdana" w:hAnsi="Verdana"/>
          <w:sz w:val="20"/>
          <w:szCs w:val="20"/>
        </w:rPr>
      </w:pPr>
      <w:r w:rsidRPr="00F10C6E">
        <w:rPr>
          <w:rFonts w:ascii="Verdana" w:hAnsi="Verdana"/>
          <w:sz w:val="20"/>
          <w:szCs w:val="20"/>
        </w:rPr>
        <w:t>Nr. 2 Wykaz prac 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p>
    <w:p w14:paraId="1BD3B6AA" w14:textId="77777777" w:rsidR="007D3AEE" w:rsidRPr="00F10C6E" w:rsidRDefault="007D3AEE" w:rsidP="005C307E">
      <w:pPr>
        <w:spacing w:line="300" w:lineRule="auto"/>
        <w:ind w:left="3119" w:hanging="709"/>
        <w:rPr>
          <w:rFonts w:ascii="Verdana" w:hAnsi="Verdana"/>
          <w:sz w:val="20"/>
          <w:szCs w:val="20"/>
        </w:rPr>
      </w:pPr>
      <w:r w:rsidRPr="00F10C6E">
        <w:rPr>
          <w:rFonts w:ascii="Verdana" w:hAnsi="Verdana"/>
          <w:sz w:val="20"/>
          <w:szCs w:val="20"/>
        </w:rPr>
        <w:t>Nr. 3    Wzór Karty zagrożeń i doboru środków ochronnych przed zagrożeniami;</w:t>
      </w:r>
    </w:p>
    <w:p w14:paraId="241355BA" w14:textId="77777777" w:rsidR="007D3AEE" w:rsidRPr="00F10C6E" w:rsidRDefault="007D3AEE" w:rsidP="005C307E">
      <w:pPr>
        <w:spacing w:line="300" w:lineRule="auto"/>
        <w:ind w:left="3119" w:hanging="709"/>
        <w:rPr>
          <w:rFonts w:ascii="Verdana" w:hAnsi="Verdana"/>
          <w:sz w:val="20"/>
          <w:szCs w:val="20"/>
        </w:rPr>
      </w:pPr>
      <w:r w:rsidRPr="00F10C6E">
        <w:rPr>
          <w:rFonts w:ascii="Verdana" w:hAnsi="Verdana"/>
          <w:sz w:val="20"/>
          <w:szCs w:val="20"/>
        </w:rPr>
        <w:t>Nr. 4    Podstawowe wymagania dla Wykonawców realizujących prace na rzecz Elektrowni oraz obowiązki pracowników Elektrowni przy zlecaniu prac Wykonawcom;</w:t>
      </w:r>
    </w:p>
    <w:p w14:paraId="14CC7C5E" w14:textId="77777777" w:rsidR="007D3AEE" w:rsidRPr="00F10C6E" w:rsidRDefault="007D3AEE" w:rsidP="005C307E">
      <w:pPr>
        <w:spacing w:line="300" w:lineRule="auto"/>
        <w:ind w:left="3119" w:hanging="709"/>
        <w:rPr>
          <w:rFonts w:ascii="Verdana" w:hAnsi="Verdana"/>
          <w:sz w:val="20"/>
          <w:szCs w:val="20"/>
        </w:rPr>
      </w:pPr>
      <w:r w:rsidRPr="00F10C6E">
        <w:rPr>
          <w:rFonts w:ascii="Verdana" w:hAnsi="Verdana"/>
          <w:sz w:val="20"/>
          <w:szCs w:val="20"/>
        </w:rPr>
        <w:lastRenderedPageBreak/>
        <w:t>Nr. 5    Podstawowe zasady obowiązujące podczas wykonywania prac przy urządzeniach energetycznych;</w:t>
      </w:r>
    </w:p>
    <w:p w14:paraId="03CBD3AE" w14:textId="77777777" w:rsidR="007D3AEE" w:rsidRPr="00F10C6E" w:rsidRDefault="007D3AEE" w:rsidP="005C307E">
      <w:pPr>
        <w:spacing w:line="300" w:lineRule="auto"/>
        <w:ind w:left="3119" w:hanging="709"/>
        <w:rPr>
          <w:rFonts w:ascii="Verdana" w:hAnsi="Verdana"/>
          <w:sz w:val="20"/>
          <w:szCs w:val="20"/>
        </w:rPr>
      </w:pPr>
      <w:r w:rsidRPr="00F10C6E">
        <w:rPr>
          <w:rFonts w:ascii="Verdana" w:hAnsi="Verdana"/>
          <w:sz w:val="20"/>
          <w:szCs w:val="20"/>
        </w:rPr>
        <w:t>Nr. 6    Podstawowe zasady obowiązujące przy wykonywaniu wybranych prac szczególnie niebezpiecznych lub niebezpiecznych;</w:t>
      </w:r>
    </w:p>
    <w:p w14:paraId="3D847029" w14:textId="77777777" w:rsidR="007D3AEE" w:rsidRPr="00F10C6E" w:rsidRDefault="007D3AEE" w:rsidP="005C307E">
      <w:pPr>
        <w:spacing w:line="300" w:lineRule="auto"/>
        <w:ind w:left="3119" w:hanging="709"/>
        <w:rPr>
          <w:rFonts w:ascii="Verdana" w:hAnsi="Verdana"/>
          <w:sz w:val="20"/>
          <w:szCs w:val="20"/>
        </w:rPr>
      </w:pPr>
      <w:r w:rsidRPr="00F10C6E">
        <w:rPr>
          <w:rFonts w:ascii="Verdana" w:hAnsi="Verdana"/>
          <w:sz w:val="20"/>
          <w:szCs w:val="20"/>
        </w:rPr>
        <w:t>Nr.14   Wzór Karty informacyjnej o zagrożeniach / instruktażu przed rozpoczęciem prac;</w:t>
      </w:r>
    </w:p>
    <w:p w14:paraId="1CCFA658" w14:textId="77777777" w:rsidR="007D3AEE" w:rsidRPr="00F10C6E" w:rsidRDefault="007D3AEE" w:rsidP="005C307E">
      <w:pPr>
        <w:spacing w:line="300" w:lineRule="auto"/>
        <w:ind w:left="3119" w:hanging="709"/>
        <w:rPr>
          <w:rFonts w:ascii="Verdana" w:hAnsi="Verdana"/>
          <w:sz w:val="20"/>
          <w:szCs w:val="20"/>
        </w:rPr>
      </w:pPr>
      <w:r w:rsidRPr="00F10C6E">
        <w:rPr>
          <w:rFonts w:ascii="Verdana" w:hAnsi="Verdana"/>
          <w:sz w:val="20"/>
          <w:szCs w:val="20"/>
        </w:rPr>
        <w:t xml:space="preserve">Nr.15   Wytyczne do opracowania Instrukcji organizacji robót, sposobu ich rejestracji oraz przekazania Wykonawcom stref wykonywania pracy, obszaru prac. </w:t>
      </w:r>
    </w:p>
    <w:p w14:paraId="652D4274" w14:textId="77777777" w:rsidR="007D3AEE" w:rsidRPr="00F10C6E" w:rsidRDefault="007D3AEE" w:rsidP="005C307E">
      <w:pPr>
        <w:numPr>
          <w:ilvl w:val="1"/>
          <w:numId w:val="14"/>
        </w:numPr>
        <w:spacing w:line="300" w:lineRule="auto"/>
        <w:jc w:val="both"/>
        <w:rPr>
          <w:rFonts w:ascii="Verdana" w:hAnsi="Verdana"/>
          <w:sz w:val="20"/>
          <w:szCs w:val="20"/>
        </w:rPr>
      </w:pPr>
      <w:r w:rsidRPr="00F10C6E">
        <w:rPr>
          <w:rFonts w:ascii="Verdana" w:hAnsi="Verdana"/>
          <w:sz w:val="20"/>
          <w:szCs w:val="20"/>
        </w:rPr>
        <w:t xml:space="preserve">Instrukcja postępowania w razie wypadków i nagłych zachorowań oraz zasady postępowania powypadkowego I/DB/B/15/2007 </w:t>
      </w:r>
    </w:p>
    <w:p w14:paraId="145B36BB" w14:textId="77777777" w:rsidR="007D3AEE" w:rsidRPr="00F10C6E" w:rsidRDefault="007D3AEE" w:rsidP="005C307E">
      <w:pPr>
        <w:numPr>
          <w:ilvl w:val="1"/>
          <w:numId w:val="14"/>
        </w:numPr>
        <w:spacing w:line="300" w:lineRule="auto"/>
        <w:jc w:val="both"/>
        <w:rPr>
          <w:rFonts w:ascii="Verdana" w:hAnsi="Verdana"/>
          <w:sz w:val="20"/>
          <w:szCs w:val="20"/>
        </w:rPr>
      </w:pPr>
      <w:r w:rsidRPr="00F10C6E">
        <w:rPr>
          <w:rFonts w:ascii="Verdana" w:hAnsi="Verdana"/>
          <w:sz w:val="20"/>
          <w:szCs w:val="20"/>
        </w:rPr>
        <w:t xml:space="preserve">Instrukcja w sprawie zakazu palenia tytoniu I/DB/B/12/2013 </w:t>
      </w:r>
    </w:p>
    <w:p w14:paraId="0A4F6E91" w14:textId="77777777" w:rsidR="007D3AEE" w:rsidRPr="00F10C6E" w:rsidRDefault="00F10C6E" w:rsidP="005C307E">
      <w:pPr>
        <w:numPr>
          <w:ilvl w:val="1"/>
          <w:numId w:val="14"/>
        </w:numPr>
        <w:spacing w:line="300" w:lineRule="auto"/>
        <w:jc w:val="both"/>
        <w:rPr>
          <w:rFonts w:ascii="Verdana" w:hAnsi="Verdana"/>
          <w:sz w:val="20"/>
          <w:szCs w:val="20"/>
        </w:rPr>
      </w:pPr>
      <w:hyperlink r:id="rId17" w:history="1">
        <w:r w:rsidR="007D3AEE" w:rsidRPr="00852DA7">
          <w:rPr>
            <w:rStyle w:val="Hipercze"/>
            <w:rFonts w:ascii="Verdana" w:hAnsi="Verdana"/>
            <w:color w:val="auto"/>
            <w:sz w:val="20"/>
            <w:szCs w:val="20"/>
            <w:u w:val="none"/>
          </w:rPr>
          <w:t>Instrukcja przepustkowa dla ruchu osobowego i pojazdów oraz zasady poruszania się po terenie chronio</w:t>
        </w:r>
        <w:r w:rsidR="007D3AEE" w:rsidRPr="00F10C6E">
          <w:rPr>
            <w:rStyle w:val="Hipercze"/>
            <w:rFonts w:ascii="Verdana" w:hAnsi="Verdana"/>
            <w:color w:val="auto"/>
            <w:sz w:val="20"/>
            <w:szCs w:val="20"/>
            <w:u w:val="none"/>
          </w:rPr>
          <w:t>nym Elektrowni.</w:t>
        </w:r>
      </w:hyperlink>
    </w:p>
    <w:p w14:paraId="245160DB" w14:textId="77777777" w:rsidR="007D3AEE" w:rsidRPr="00852DA7" w:rsidRDefault="007D3AEE" w:rsidP="005C307E">
      <w:pPr>
        <w:numPr>
          <w:ilvl w:val="1"/>
          <w:numId w:val="14"/>
        </w:numPr>
        <w:spacing w:line="300" w:lineRule="auto"/>
        <w:jc w:val="both"/>
        <w:rPr>
          <w:rFonts w:ascii="Verdana" w:hAnsi="Verdana"/>
          <w:sz w:val="20"/>
          <w:szCs w:val="20"/>
        </w:rPr>
      </w:pPr>
      <w:r w:rsidRPr="00852DA7">
        <w:rPr>
          <w:rFonts w:ascii="Verdana" w:hAnsi="Verdana"/>
          <w:sz w:val="20"/>
          <w:szCs w:val="20"/>
        </w:rPr>
        <w:t xml:space="preserve">Instrukcja przepustkowa dla ruchu materiałowego </w:t>
      </w:r>
    </w:p>
    <w:p w14:paraId="60FD8387" w14:textId="77777777" w:rsidR="007D3AEE" w:rsidRPr="00F10C6E" w:rsidRDefault="007D3AEE" w:rsidP="005C307E">
      <w:pPr>
        <w:pStyle w:val="Tekstpodstawowy2"/>
        <w:spacing w:after="0" w:line="300" w:lineRule="auto"/>
        <w:ind w:left="1418"/>
        <w:rPr>
          <w:rFonts w:ascii="Verdana" w:hAnsi="Verdana"/>
          <w:sz w:val="20"/>
          <w:szCs w:val="20"/>
          <w:lang w:eastAsia="en-US"/>
        </w:rPr>
      </w:pPr>
      <w:r w:rsidRPr="00F10C6E">
        <w:rPr>
          <w:rFonts w:ascii="Verdana" w:hAnsi="Verdana"/>
          <w:sz w:val="20"/>
          <w:szCs w:val="20"/>
        </w:rPr>
        <w:t>Połaniec</w:t>
      </w:r>
      <w:r w:rsidRPr="00F10C6E">
        <w:rPr>
          <w:rFonts w:ascii="Verdana" w:hAnsi="Verdana"/>
          <w:sz w:val="20"/>
          <w:szCs w:val="20"/>
          <w:lang w:eastAsia="en-US"/>
        </w:rPr>
        <w:t>:</w:t>
      </w:r>
    </w:p>
    <w:p w14:paraId="78ABC74D" w14:textId="77777777" w:rsidR="007D3AEE" w:rsidRPr="00F10C6E" w:rsidRDefault="007D3AEE" w:rsidP="005C307E">
      <w:pPr>
        <w:pStyle w:val="Tekstpodstawowy2"/>
        <w:numPr>
          <w:ilvl w:val="2"/>
          <w:numId w:val="4"/>
        </w:numPr>
        <w:spacing w:after="0" w:line="300" w:lineRule="auto"/>
        <w:rPr>
          <w:rFonts w:ascii="Verdana" w:hAnsi="Verdana"/>
          <w:sz w:val="20"/>
          <w:szCs w:val="20"/>
          <w:lang w:eastAsia="en-US"/>
        </w:rPr>
      </w:pPr>
      <w:r w:rsidRPr="00F10C6E">
        <w:rPr>
          <w:rFonts w:ascii="Verdana" w:hAnsi="Verdana"/>
          <w:sz w:val="20"/>
          <w:szCs w:val="20"/>
          <w:lang w:eastAsia="en-US"/>
        </w:rPr>
        <w:t>Załącznik  nr  8 - Instrukcja postępowania z odpadami wytworzonymi w Elektrowni</w:t>
      </w:r>
    </w:p>
    <w:p w14:paraId="7109DF70" w14:textId="77777777" w:rsidR="008A64E4" w:rsidRPr="00F10C6E" w:rsidRDefault="007D3AEE" w:rsidP="005C307E">
      <w:pPr>
        <w:pStyle w:val="Tekstpodstawowy2"/>
        <w:numPr>
          <w:ilvl w:val="2"/>
          <w:numId w:val="4"/>
        </w:numPr>
        <w:spacing w:after="0" w:line="300" w:lineRule="auto"/>
        <w:rPr>
          <w:rStyle w:val="FontStyle290"/>
          <w:rFonts w:ascii="Verdana" w:hAnsi="Verdana" w:cs="Times New Roman"/>
          <w:sz w:val="20"/>
          <w:szCs w:val="20"/>
        </w:rPr>
      </w:pPr>
      <w:r w:rsidRPr="008A7C50">
        <w:rPr>
          <w:rFonts w:ascii="Verdana" w:hAnsi="Verdana"/>
          <w:sz w:val="20"/>
          <w:szCs w:val="20"/>
          <w:lang w:eastAsia="en-US"/>
        </w:rPr>
        <w:t xml:space="preserve">Załącznik  nr  9 - Wykaz osób  będący </w:t>
      </w:r>
      <w:r w:rsidRPr="00F10C6E">
        <w:rPr>
          <w:rStyle w:val="FontStyle290"/>
          <w:rFonts w:ascii="Verdana" w:hAnsi="Verdana"/>
          <w:sz w:val="20"/>
          <w:szCs w:val="20"/>
        </w:rPr>
        <w:t xml:space="preserve">Załącznikiem  nr 11 do Części I SIWZ </w:t>
      </w:r>
    </w:p>
    <w:p w14:paraId="22CDBF4E" w14:textId="77777777" w:rsidR="00562C72" w:rsidRPr="00F10C6E" w:rsidRDefault="00562C72" w:rsidP="005C307E">
      <w:pPr>
        <w:pStyle w:val="Tekstpodstawowy2"/>
        <w:numPr>
          <w:ilvl w:val="2"/>
          <w:numId w:val="4"/>
        </w:numPr>
        <w:spacing w:after="0" w:line="300" w:lineRule="auto"/>
        <w:rPr>
          <w:rStyle w:val="FontStyle290"/>
          <w:rFonts w:ascii="Verdana" w:hAnsi="Verdana" w:cs="Times New Roman"/>
          <w:sz w:val="20"/>
          <w:szCs w:val="20"/>
        </w:rPr>
      </w:pPr>
      <w:r w:rsidRPr="00F10C6E">
        <w:rPr>
          <w:rStyle w:val="FontStyle290"/>
          <w:rFonts w:ascii="Verdana" w:hAnsi="Verdana"/>
          <w:sz w:val="20"/>
          <w:szCs w:val="20"/>
        </w:rPr>
        <w:t>Załącznik nr 10- Klauzula informacyjna</w:t>
      </w:r>
    </w:p>
    <w:p w14:paraId="4A30D14D" w14:textId="77777777" w:rsidR="00562C72" w:rsidRPr="00F10C6E" w:rsidRDefault="00562C72" w:rsidP="005C307E">
      <w:pPr>
        <w:pStyle w:val="Tekstpodstawowy2"/>
        <w:numPr>
          <w:ilvl w:val="2"/>
          <w:numId w:val="4"/>
        </w:numPr>
        <w:spacing w:after="0" w:line="300" w:lineRule="auto"/>
        <w:rPr>
          <w:rFonts w:ascii="Verdana" w:hAnsi="Verdana"/>
          <w:sz w:val="20"/>
          <w:szCs w:val="20"/>
        </w:rPr>
      </w:pPr>
      <w:r w:rsidRPr="00F10C6E">
        <w:rPr>
          <w:rStyle w:val="FontStyle290"/>
          <w:rFonts w:ascii="Verdana" w:hAnsi="Verdana"/>
          <w:sz w:val="20"/>
          <w:szCs w:val="20"/>
        </w:rPr>
        <w:t>Załącznik nr 11- Umowa powierzenia</w:t>
      </w:r>
    </w:p>
    <w:p w14:paraId="4DDA5921" w14:textId="77777777" w:rsidR="00D051A9" w:rsidRPr="00F10C6E" w:rsidRDefault="00D051A9" w:rsidP="005C307E">
      <w:pPr>
        <w:pStyle w:val="Nagwek2"/>
        <w:spacing w:before="0" w:after="0" w:line="300" w:lineRule="auto"/>
        <w:rPr>
          <w:rFonts w:ascii="Verdana" w:hAnsi="Verdana"/>
          <w:sz w:val="20"/>
          <w:szCs w:val="20"/>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F10C6E">
        <w:rPr>
          <w:rFonts w:ascii="Verdana" w:hAnsi="Verdana"/>
          <w:sz w:val="20"/>
          <w:szCs w:val="20"/>
          <w:lang w:val="pl-PL"/>
        </w:rPr>
        <w:t>W razie jakichkolwiek rozbieżności, dwuznaczności pomiędzy Umową a Dokumentami Składowymi Umowy, pierwszeństwo mają zapisy Umowy.</w:t>
      </w:r>
    </w:p>
    <w:p w14:paraId="4C9A1EE1"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W przypadku jakichkolwiek rozbieżności, dwuznaczności lub sprzeczności między Dokumentami Składowymi Umowy, hierarchia ważności określana je</w:t>
      </w:r>
      <w:r w:rsidR="00CE5E4B" w:rsidRPr="00F10C6E">
        <w:rPr>
          <w:rFonts w:ascii="Verdana" w:hAnsi="Verdana"/>
          <w:sz w:val="20"/>
          <w:szCs w:val="20"/>
          <w:lang w:val="pl-PL"/>
        </w:rPr>
        <w:t>st w porządku malejącym w pkt 17</w:t>
      </w:r>
      <w:r w:rsidRPr="00F10C6E">
        <w:rPr>
          <w:rFonts w:ascii="Verdana" w:hAnsi="Verdana"/>
          <w:sz w:val="20"/>
          <w:szCs w:val="20"/>
          <w:lang w:val="pl-PL"/>
        </w:rPr>
        <w:t xml:space="preserve">.8 Umowy. </w:t>
      </w:r>
    </w:p>
    <w:p w14:paraId="4F9F7A0D"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W kwestiach nieuregulowanych Umową stosuje się </w:t>
      </w:r>
      <w:r w:rsidRPr="00F10C6E">
        <w:rPr>
          <w:rFonts w:ascii="Verdana" w:hAnsi="Verdana"/>
          <w:b/>
          <w:sz w:val="20"/>
          <w:szCs w:val="20"/>
          <w:lang w:val="pl-PL"/>
        </w:rPr>
        <w:t>odpowiednio</w:t>
      </w:r>
      <w:r w:rsidRPr="00F10C6E">
        <w:rPr>
          <w:rFonts w:ascii="Verdana" w:hAnsi="Verdana"/>
          <w:sz w:val="20"/>
          <w:szCs w:val="20"/>
          <w:lang w:val="pl-PL"/>
        </w:rPr>
        <w:t xml:space="preserve"> postanowienia OWZU.</w:t>
      </w:r>
      <w:r w:rsidRPr="00F10C6E">
        <w:rPr>
          <w:rFonts w:ascii="Verdana" w:hAnsi="Verdana"/>
          <w:iCs w:val="0"/>
          <w:sz w:val="20"/>
          <w:szCs w:val="20"/>
          <w:lang w:val="pl-PL"/>
        </w:rPr>
        <w:t xml:space="preserve"> </w:t>
      </w:r>
    </w:p>
    <w:p w14:paraId="341A162C"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 xml:space="preserve">Ewentualne spory wynikłe w związku z wykonaniem Umowy rozstrzygane będą przez sąd właściwy miejscowo ze względu na siedzibę Zamawiającego. </w:t>
      </w:r>
    </w:p>
    <w:p w14:paraId="67D15A77" w14:textId="77777777" w:rsidR="00D051A9" w:rsidRPr="00F10C6E" w:rsidRDefault="00D051A9" w:rsidP="005C307E">
      <w:pPr>
        <w:pStyle w:val="Nagwek2"/>
        <w:spacing w:before="0" w:after="0" w:line="300" w:lineRule="auto"/>
        <w:rPr>
          <w:rFonts w:ascii="Verdana" w:hAnsi="Verdana"/>
          <w:sz w:val="20"/>
          <w:szCs w:val="20"/>
          <w:lang w:val="pl-PL"/>
        </w:rPr>
      </w:pPr>
      <w:r w:rsidRPr="00F10C6E">
        <w:rPr>
          <w:rFonts w:ascii="Verdana" w:hAnsi="Verdana"/>
          <w:sz w:val="20"/>
          <w:szCs w:val="20"/>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6588882E" w14:textId="77777777" w:rsidR="00D051A9" w:rsidRPr="00F10C6E" w:rsidRDefault="00D051A9" w:rsidP="005C307E">
      <w:pPr>
        <w:pStyle w:val="Tekstpodstawowy"/>
        <w:spacing w:after="0" w:line="300" w:lineRule="auto"/>
        <w:rPr>
          <w:rFonts w:ascii="Verdana" w:hAnsi="Verdana"/>
          <w:sz w:val="20"/>
          <w:szCs w:val="20"/>
          <w:lang w:eastAsia="en-US"/>
        </w:rPr>
      </w:pPr>
    </w:p>
    <w:p w14:paraId="41DD3DB4" w14:textId="77777777" w:rsidR="00D051A9" w:rsidRPr="00F10C6E" w:rsidRDefault="00D051A9" w:rsidP="005C307E">
      <w:pPr>
        <w:tabs>
          <w:tab w:val="center" w:pos="1704"/>
          <w:tab w:val="center" w:pos="7100"/>
        </w:tabs>
        <w:spacing w:line="300" w:lineRule="auto"/>
        <w:rPr>
          <w:rFonts w:ascii="Verdana" w:eastAsia="Calibri" w:hAnsi="Verdana" w:cstheme="minorHAnsi"/>
          <w:b/>
          <w:bCs/>
          <w:sz w:val="20"/>
          <w:szCs w:val="20"/>
        </w:rPr>
      </w:pPr>
      <w:r w:rsidRPr="00F10C6E">
        <w:rPr>
          <w:rFonts w:ascii="Verdana" w:eastAsia="Calibri" w:hAnsi="Verdana" w:cstheme="minorHAnsi"/>
          <w:b/>
          <w:bCs/>
          <w:sz w:val="20"/>
          <w:szCs w:val="20"/>
        </w:rPr>
        <w:tab/>
        <w:t>WYKONAWCA</w:t>
      </w:r>
      <w:r w:rsidRPr="00F10C6E">
        <w:rPr>
          <w:rFonts w:ascii="Verdana" w:eastAsia="Calibri" w:hAnsi="Verdana" w:cstheme="minorHAnsi"/>
          <w:b/>
          <w:bCs/>
          <w:sz w:val="20"/>
          <w:szCs w:val="20"/>
        </w:rPr>
        <w:tab/>
        <w:t>ZAMAWIAJĄCY</w:t>
      </w:r>
    </w:p>
    <w:p w14:paraId="5F94F8EE" w14:textId="77777777" w:rsidR="00D051A9" w:rsidRPr="00F10C6E" w:rsidRDefault="00D051A9" w:rsidP="005C307E">
      <w:pPr>
        <w:tabs>
          <w:tab w:val="center" w:pos="1704"/>
          <w:tab w:val="center" w:pos="7100"/>
        </w:tabs>
        <w:spacing w:line="300" w:lineRule="auto"/>
        <w:rPr>
          <w:rFonts w:ascii="Verdana" w:eastAsia="Calibri" w:hAnsi="Verdana" w:cstheme="minorHAnsi"/>
          <w:b/>
          <w:bCs/>
          <w:sz w:val="20"/>
          <w:szCs w:val="20"/>
        </w:rPr>
      </w:pPr>
    </w:p>
    <w:p w14:paraId="711EBACB" w14:textId="77777777" w:rsidR="00D051A9" w:rsidRPr="00F10C6E" w:rsidRDefault="00D051A9" w:rsidP="005C307E">
      <w:pPr>
        <w:tabs>
          <w:tab w:val="center" w:pos="1704"/>
          <w:tab w:val="center" w:pos="7100"/>
        </w:tabs>
        <w:spacing w:line="300" w:lineRule="auto"/>
        <w:rPr>
          <w:rFonts w:ascii="Verdana" w:eastAsia="Calibri" w:hAnsi="Verdana" w:cstheme="minorHAnsi"/>
          <w:b/>
          <w:bCs/>
          <w:sz w:val="20"/>
          <w:szCs w:val="20"/>
        </w:rPr>
      </w:pPr>
      <w:r w:rsidRPr="00F10C6E">
        <w:rPr>
          <w:rFonts w:ascii="Verdana" w:eastAsia="Calibri" w:hAnsi="Verdana" w:cstheme="minorHAnsi"/>
          <w:b/>
          <w:bCs/>
          <w:sz w:val="20"/>
          <w:szCs w:val="20"/>
        </w:rPr>
        <w:t>…………………………………………..</w:t>
      </w:r>
      <w:r w:rsidRPr="00F10C6E">
        <w:rPr>
          <w:rFonts w:ascii="Verdana" w:eastAsia="Calibri" w:hAnsi="Verdana" w:cstheme="minorHAnsi"/>
          <w:b/>
          <w:bCs/>
          <w:sz w:val="20"/>
          <w:szCs w:val="20"/>
        </w:rPr>
        <w:tab/>
        <w:t>…………………………………………</w:t>
      </w:r>
    </w:p>
    <w:p w14:paraId="42F0F302" w14:textId="77777777" w:rsidR="00D051A9" w:rsidRPr="00F10C6E" w:rsidRDefault="00D051A9" w:rsidP="005C307E">
      <w:pPr>
        <w:spacing w:line="300" w:lineRule="auto"/>
        <w:rPr>
          <w:rFonts w:ascii="Verdana" w:hAnsi="Verdana" w:cs="Arial"/>
          <w:b/>
          <w:sz w:val="20"/>
          <w:szCs w:val="20"/>
        </w:rPr>
      </w:pPr>
    </w:p>
    <w:p w14:paraId="30A777E8" w14:textId="77777777" w:rsidR="00BA4F91" w:rsidRPr="00F10C6E" w:rsidRDefault="00BA4F91" w:rsidP="005C307E">
      <w:pPr>
        <w:spacing w:line="300" w:lineRule="auto"/>
        <w:rPr>
          <w:rFonts w:ascii="Verdana" w:hAnsi="Verdana" w:cs="Arial"/>
          <w:b/>
          <w:sz w:val="20"/>
          <w:szCs w:val="20"/>
        </w:rPr>
      </w:pPr>
      <w:r w:rsidRPr="00F10C6E">
        <w:rPr>
          <w:rFonts w:ascii="Verdana" w:hAnsi="Verdana" w:cs="Arial"/>
          <w:b/>
          <w:sz w:val="20"/>
          <w:szCs w:val="20"/>
        </w:rPr>
        <w:br w:type="page"/>
      </w:r>
    </w:p>
    <w:p w14:paraId="23AFD381" w14:textId="77777777" w:rsidR="00562C72" w:rsidRPr="00F10C6E" w:rsidRDefault="00562C72" w:rsidP="005C307E">
      <w:pPr>
        <w:spacing w:line="300" w:lineRule="auto"/>
        <w:rPr>
          <w:rFonts w:ascii="Verdana" w:hAnsi="Verdana" w:cs="Arial"/>
          <w:b/>
          <w:sz w:val="20"/>
          <w:szCs w:val="20"/>
        </w:rPr>
      </w:pPr>
      <w:r w:rsidRPr="00F10C6E">
        <w:rPr>
          <w:rFonts w:ascii="Verdana" w:hAnsi="Verdana" w:cs="Arial"/>
          <w:b/>
          <w:sz w:val="20"/>
          <w:szCs w:val="20"/>
        </w:rPr>
        <w:lastRenderedPageBreak/>
        <w:t>ZAŁĄCZNIK NR 2 do Umowy NZ/……./.........../2018/......................................./………</w:t>
      </w:r>
    </w:p>
    <w:p w14:paraId="2B51B5A2" w14:textId="77777777" w:rsidR="00562C72" w:rsidRPr="00F10C6E" w:rsidRDefault="00562C72" w:rsidP="005C307E">
      <w:pPr>
        <w:pStyle w:val="Tekstpodstawowy2"/>
        <w:spacing w:after="0" w:line="300" w:lineRule="auto"/>
        <w:ind w:left="1418"/>
        <w:jc w:val="center"/>
        <w:rPr>
          <w:rFonts w:ascii="Verdana" w:hAnsi="Verdana"/>
          <w:b/>
          <w:sz w:val="20"/>
          <w:szCs w:val="20"/>
          <w:lang w:eastAsia="en-US"/>
        </w:rPr>
      </w:pPr>
    </w:p>
    <w:p w14:paraId="78B1E369" w14:textId="77777777" w:rsidR="00237E14" w:rsidRPr="00F10C6E" w:rsidRDefault="00237E14" w:rsidP="005C307E">
      <w:pPr>
        <w:pStyle w:val="Tekstpodstawowy2"/>
        <w:spacing w:after="0" w:line="300" w:lineRule="auto"/>
        <w:ind w:left="1418"/>
        <w:jc w:val="center"/>
        <w:rPr>
          <w:rFonts w:ascii="Verdana" w:hAnsi="Verdana"/>
          <w:b/>
          <w:sz w:val="20"/>
          <w:szCs w:val="20"/>
        </w:rPr>
      </w:pPr>
      <w:r w:rsidRPr="00F10C6E">
        <w:rPr>
          <w:rFonts w:ascii="Verdana" w:hAnsi="Verdana"/>
          <w:b/>
          <w:sz w:val="20"/>
          <w:szCs w:val="20"/>
          <w:lang w:eastAsia="en-US"/>
        </w:rPr>
        <w:t>Oferta z dnia ……………… nr ……………….</w:t>
      </w:r>
    </w:p>
    <w:p w14:paraId="5B6E31FF" w14:textId="77777777" w:rsidR="00237E14" w:rsidRPr="00F10C6E" w:rsidRDefault="00237E14" w:rsidP="005C307E">
      <w:pPr>
        <w:spacing w:line="300" w:lineRule="auto"/>
        <w:rPr>
          <w:rFonts w:ascii="Verdana" w:hAnsi="Verdana" w:cs="Arial"/>
          <w:b/>
          <w:sz w:val="20"/>
          <w:szCs w:val="20"/>
        </w:rPr>
      </w:pPr>
      <w:r w:rsidRPr="00F10C6E">
        <w:rPr>
          <w:rFonts w:ascii="Verdana" w:hAnsi="Verdana" w:cs="Arial"/>
          <w:b/>
          <w:sz w:val="20"/>
          <w:szCs w:val="20"/>
        </w:rPr>
        <w:br w:type="page"/>
      </w:r>
    </w:p>
    <w:p w14:paraId="2D80F168" w14:textId="77777777" w:rsidR="00D051A9" w:rsidRPr="00F10C6E" w:rsidRDefault="00ED4C20" w:rsidP="005C307E">
      <w:pPr>
        <w:spacing w:line="300" w:lineRule="auto"/>
        <w:rPr>
          <w:rFonts w:ascii="Verdana" w:hAnsi="Verdana" w:cs="Arial"/>
          <w:b/>
          <w:sz w:val="20"/>
          <w:szCs w:val="20"/>
        </w:rPr>
      </w:pPr>
      <w:r w:rsidRPr="00F10C6E">
        <w:rPr>
          <w:rFonts w:ascii="Verdana" w:hAnsi="Verdana" w:cs="Arial"/>
          <w:b/>
          <w:sz w:val="20"/>
          <w:szCs w:val="20"/>
        </w:rPr>
        <w:lastRenderedPageBreak/>
        <w:t>ZAŁĄCZNIK NR 3</w:t>
      </w:r>
      <w:r w:rsidR="00D051A9" w:rsidRPr="00F10C6E">
        <w:rPr>
          <w:rFonts w:ascii="Verdana" w:hAnsi="Verdana" w:cs="Arial"/>
          <w:b/>
          <w:sz w:val="20"/>
          <w:szCs w:val="20"/>
        </w:rPr>
        <w:t xml:space="preserve"> do Umowy</w:t>
      </w:r>
      <w:r w:rsidR="00562C72" w:rsidRPr="00F10C6E">
        <w:rPr>
          <w:rFonts w:ascii="Verdana" w:hAnsi="Verdana" w:cs="Arial"/>
          <w:b/>
          <w:sz w:val="20"/>
          <w:szCs w:val="20"/>
        </w:rPr>
        <w:t xml:space="preserve"> N</w:t>
      </w:r>
      <w:r w:rsidR="00D051A9" w:rsidRPr="00F10C6E">
        <w:rPr>
          <w:rFonts w:ascii="Verdana" w:hAnsi="Verdana" w:cs="Arial"/>
          <w:b/>
          <w:sz w:val="20"/>
          <w:szCs w:val="20"/>
        </w:rPr>
        <w:t>Z/……./.........../201</w:t>
      </w:r>
      <w:r w:rsidR="004721A9" w:rsidRPr="00F10C6E">
        <w:rPr>
          <w:rFonts w:ascii="Verdana" w:hAnsi="Verdana" w:cs="Arial"/>
          <w:b/>
          <w:sz w:val="20"/>
          <w:szCs w:val="20"/>
        </w:rPr>
        <w:t>8</w:t>
      </w:r>
      <w:r w:rsidR="00D051A9" w:rsidRPr="00F10C6E">
        <w:rPr>
          <w:rFonts w:ascii="Verdana" w:hAnsi="Verdana" w:cs="Arial"/>
          <w:b/>
          <w:sz w:val="20"/>
          <w:szCs w:val="20"/>
        </w:rPr>
        <w:t>/......................................./………</w:t>
      </w:r>
    </w:p>
    <w:p w14:paraId="46BA0097" w14:textId="77777777" w:rsidR="00D051A9" w:rsidRPr="00F10C6E" w:rsidRDefault="00D051A9" w:rsidP="005C307E">
      <w:pPr>
        <w:tabs>
          <w:tab w:val="center" w:pos="1704"/>
          <w:tab w:val="center" w:pos="7100"/>
        </w:tabs>
        <w:spacing w:line="300" w:lineRule="auto"/>
        <w:jc w:val="center"/>
        <w:rPr>
          <w:rFonts w:ascii="Verdana" w:hAnsi="Verdana"/>
          <w:b/>
          <w:sz w:val="20"/>
          <w:szCs w:val="20"/>
        </w:rPr>
      </w:pPr>
      <w:r w:rsidRPr="00F10C6E">
        <w:rPr>
          <w:rFonts w:ascii="Verdana" w:hAnsi="Verdana"/>
          <w:b/>
          <w:sz w:val="20"/>
          <w:szCs w:val="20"/>
        </w:rPr>
        <w:t>Lista pracowników Wykonawcy zatrudnionych na podstawie umowy o pracę</w:t>
      </w:r>
    </w:p>
    <w:p w14:paraId="68B58A94" w14:textId="77777777" w:rsidR="00D051A9" w:rsidRPr="00F10C6E" w:rsidRDefault="00D051A9" w:rsidP="005C307E">
      <w:pPr>
        <w:tabs>
          <w:tab w:val="center" w:pos="1704"/>
          <w:tab w:val="center" w:pos="7100"/>
        </w:tabs>
        <w:spacing w:line="300" w:lineRule="auto"/>
        <w:jc w:val="center"/>
        <w:rPr>
          <w:rFonts w:ascii="Verdana" w:hAnsi="Verdana"/>
          <w:b/>
          <w:color w:val="FF0000"/>
          <w:sz w:val="20"/>
          <w:szCs w:val="20"/>
        </w:rPr>
      </w:pPr>
      <w:r w:rsidRPr="00F10C6E">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093165" w:rsidRPr="00F10C6E" w14:paraId="1F24ABF6" w14:textId="77777777" w:rsidTr="004A70C0">
        <w:tc>
          <w:tcPr>
            <w:tcW w:w="525" w:type="dxa"/>
            <w:vAlign w:val="center"/>
          </w:tcPr>
          <w:p w14:paraId="179234EC" w14:textId="77777777" w:rsidR="00093165" w:rsidRPr="00F10C6E" w:rsidRDefault="00093165" w:rsidP="005C307E">
            <w:pPr>
              <w:tabs>
                <w:tab w:val="center" w:pos="1704"/>
                <w:tab w:val="center" w:pos="7100"/>
              </w:tabs>
              <w:spacing w:line="300" w:lineRule="auto"/>
              <w:jc w:val="center"/>
              <w:rPr>
                <w:rFonts w:ascii="Verdana" w:hAnsi="Verdana" w:cs="Arial"/>
                <w:sz w:val="20"/>
                <w:szCs w:val="20"/>
              </w:rPr>
            </w:pPr>
            <w:r w:rsidRPr="00F10C6E">
              <w:rPr>
                <w:rFonts w:ascii="Verdana" w:hAnsi="Verdana" w:cs="Arial"/>
                <w:sz w:val="20"/>
                <w:szCs w:val="20"/>
              </w:rPr>
              <w:t>Lp.</w:t>
            </w:r>
          </w:p>
        </w:tc>
        <w:tc>
          <w:tcPr>
            <w:tcW w:w="2959" w:type="dxa"/>
            <w:vAlign w:val="center"/>
          </w:tcPr>
          <w:p w14:paraId="5F04FD73" w14:textId="77777777" w:rsidR="00093165" w:rsidRPr="00F10C6E" w:rsidRDefault="00093165" w:rsidP="005C307E">
            <w:pPr>
              <w:tabs>
                <w:tab w:val="center" w:pos="1704"/>
                <w:tab w:val="center" w:pos="7100"/>
              </w:tabs>
              <w:spacing w:line="300" w:lineRule="auto"/>
              <w:jc w:val="center"/>
              <w:rPr>
                <w:rFonts w:ascii="Verdana" w:hAnsi="Verdana" w:cs="Arial"/>
                <w:sz w:val="20"/>
                <w:szCs w:val="20"/>
              </w:rPr>
            </w:pPr>
            <w:r w:rsidRPr="00F10C6E">
              <w:rPr>
                <w:rFonts w:ascii="Verdana" w:hAnsi="Verdana" w:cs="Arial"/>
                <w:sz w:val="20"/>
                <w:szCs w:val="20"/>
              </w:rPr>
              <w:t>Imię i nazwisko</w:t>
            </w:r>
          </w:p>
        </w:tc>
        <w:tc>
          <w:tcPr>
            <w:tcW w:w="3032" w:type="dxa"/>
            <w:vAlign w:val="center"/>
          </w:tcPr>
          <w:p w14:paraId="5D7C1C10" w14:textId="77777777" w:rsidR="00093165" w:rsidRPr="00F10C6E" w:rsidRDefault="00093165" w:rsidP="005C307E">
            <w:pPr>
              <w:tabs>
                <w:tab w:val="center" w:pos="1704"/>
                <w:tab w:val="center" w:pos="7100"/>
              </w:tabs>
              <w:spacing w:line="300" w:lineRule="auto"/>
              <w:jc w:val="center"/>
              <w:rPr>
                <w:rFonts w:ascii="Verdana" w:hAnsi="Verdana" w:cs="Arial"/>
                <w:sz w:val="20"/>
                <w:szCs w:val="20"/>
              </w:rPr>
            </w:pPr>
            <w:r w:rsidRPr="00F10C6E">
              <w:rPr>
                <w:rFonts w:ascii="Verdana" w:hAnsi="Verdana" w:cs="Arial"/>
                <w:sz w:val="20"/>
                <w:szCs w:val="20"/>
              </w:rPr>
              <w:t>Zakres czynności (stanowisko)</w:t>
            </w:r>
          </w:p>
        </w:tc>
        <w:tc>
          <w:tcPr>
            <w:tcW w:w="2835" w:type="dxa"/>
            <w:vAlign w:val="center"/>
          </w:tcPr>
          <w:p w14:paraId="7D4D723E" w14:textId="77777777" w:rsidR="00093165" w:rsidRPr="00F10C6E" w:rsidRDefault="00093165" w:rsidP="005C307E">
            <w:pPr>
              <w:tabs>
                <w:tab w:val="center" w:pos="1704"/>
                <w:tab w:val="center" w:pos="7100"/>
              </w:tabs>
              <w:spacing w:line="300" w:lineRule="auto"/>
              <w:jc w:val="center"/>
              <w:rPr>
                <w:rFonts w:ascii="Verdana" w:hAnsi="Verdana" w:cs="Arial"/>
                <w:sz w:val="20"/>
                <w:szCs w:val="20"/>
              </w:rPr>
            </w:pPr>
            <w:r w:rsidRPr="00F10C6E">
              <w:rPr>
                <w:rFonts w:ascii="Verdana" w:hAnsi="Verdana" w:cs="Arial"/>
                <w:sz w:val="20"/>
                <w:szCs w:val="20"/>
              </w:rPr>
              <w:t>wymiar czasu pracy</w:t>
            </w:r>
          </w:p>
        </w:tc>
      </w:tr>
      <w:tr w:rsidR="00093165" w:rsidRPr="00F10C6E" w14:paraId="2E03D7C2" w14:textId="77777777" w:rsidTr="004A70C0">
        <w:tc>
          <w:tcPr>
            <w:tcW w:w="525" w:type="dxa"/>
          </w:tcPr>
          <w:p w14:paraId="5CE5C486"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959" w:type="dxa"/>
          </w:tcPr>
          <w:p w14:paraId="75B11F72"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3032" w:type="dxa"/>
          </w:tcPr>
          <w:p w14:paraId="27103F4B"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835" w:type="dxa"/>
          </w:tcPr>
          <w:p w14:paraId="3558E2DC"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r>
      <w:tr w:rsidR="00093165" w:rsidRPr="00F10C6E" w14:paraId="1702A484" w14:textId="77777777" w:rsidTr="004A70C0">
        <w:tc>
          <w:tcPr>
            <w:tcW w:w="525" w:type="dxa"/>
          </w:tcPr>
          <w:p w14:paraId="6478EC0A"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959" w:type="dxa"/>
          </w:tcPr>
          <w:p w14:paraId="0E042F2D" w14:textId="77777777" w:rsidR="00093165" w:rsidRPr="00F10C6E" w:rsidRDefault="00093165" w:rsidP="005C307E">
            <w:pPr>
              <w:tabs>
                <w:tab w:val="center" w:pos="1704"/>
                <w:tab w:val="left" w:pos="1956"/>
                <w:tab w:val="center" w:pos="7100"/>
              </w:tabs>
              <w:spacing w:line="300" w:lineRule="auto"/>
              <w:rPr>
                <w:rFonts w:ascii="Verdana" w:hAnsi="Verdana" w:cs="Arial"/>
                <w:sz w:val="20"/>
                <w:szCs w:val="20"/>
              </w:rPr>
            </w:pPr>
          </w:p>
        </w:tc>
        <w:tc>
          <w:tcPr>
            <w:tcW w:w="3032" w:type="dxa"/>
          </w:tcPr>
          <w:p w14:paraId="51928845"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835" w:type="dxa"/>
          </w:tcPr>
          <w:p w14:paraId="7D829E5F"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r>
      <w:tr w:rsidR="00093165" w:rsidRPr="00F10C6E" w14:paraId="79E4198B" w14:textId="77777777" w:rsidTr="004A70C0">
        <w:tc>
          <w:tcPr>
            <w:tcW w:w="525" w:type="dxa"/>
          </w:tcPr>
          <w:p w14:paraId="5B6E151F"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959" w:type="dxa"/>
          </w:tcPr>
          <w:p w14:paraId="292D36CE"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3032" w:type="dxa"/>
          </w:tcPr>
          <w:p w14:paraId="469C4FEE"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835" w:type="dxa"/>
          </w:tcPr>
          <w:p w14:paraId="75B34828"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r>
      <w:tr w:rsidR="00093165" w:rsidRPr="00F10C6E" w14:paraId="156D0918" w14:textId="77777777" w:rsidTr="004A70C0">
        <w:tc>
          <w:tcPr>
            <w:tcW w:w="525" w:type="dxa"/>
          </w:tcPr>
          <w:p w14:paraId="3EB4E2CE"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959" w:type="dxa"/>
          </w:tcPr>
          <w:p w14:paraId="3C6DD5AC"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3032" w:type="dxa"/>
          </w:tcPr>
          <w:p w14:paraId="5CAB0358"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835" w:type="dxa"/>
          </w:tcPr>
          <w:p w14:paraId="27AC3B56"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r>
      <w:tr w:rsidR="00093165" w:rsidRPr="00F10C6E" w14:paraId="18872324" w14:textId="77777777" w:rsidTr="004A70C0">
        <w:tc>
          <w:tcPr>
            <w:tcW w:w="525" w:type="dxa"/>
          </w:tcPr>
          <w:p w14:paraId="13028FB3"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959" w:type="dxa"/>
          </w:tcPr>
          <w:p w14:paraId="644F7F6C"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3032" w:type="dxa"/>
          </w:tcPr>
          <w:p w14:paraId="58D83151"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835" w:type="dxa"/>
          </w:tcPr>
          <w:p w14:paraId="78E8DD85"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r>
      <w:tr w:rsidR="00093165" w:rsidRPr="00F10C6E" w14:paraId="7AAFC7F3" w14:textId="77777777" w:rsidTr="004A70C0">
        <w:tc>
          <w:tcPr>
            <w:tcW w:w="525" w:type="dxa"/>
          </w:tcPr>
          <w:p w14:paraId="135BDE3E"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959" w:type="dxa"/>
          </w:tcPr>
          <w:p w14:paraId="4669B2E9"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3032" w:type="dxa"/>
          </w:tcPr>
          <w:p w14:paraId="60016BEF"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c>
          <w:tcPr>
            <w:tcW w:w="2835" w:type="dxa"/>
          </w:tcPr>
          <w:p w14:paraId="3196A11E" w14:textId="77777777" w:rsidR="00093165" w:rsidRPr="00F10C6E" w:rsidRDefault="00093165" w:rsidP="005C307E">
            <w:pPr>
              <w:tabs>
                <w:tab w:val="center" w:pos="1704"/>
                <w:tab w:val="center" w:pos="7100"/>
              </w:tabs>
              <w:spacing w:line="300" w:lineRule="auto"/>
              <w:jc w:val="right"/>
              <w:rPr>
                <w:rFonts w:ascii="Verdana" w:hAnsi="Verdana" w:cs="Arial"/>
                <w:sz w:val="20"/>
                <w:szCs w:val="20"/>
              </w:rPr>
            </w:pPr>
          </w:p>
        </w:tc>
      </w:tr>
    </w:tbl>
    <w:p w14:paraId="44969D21" w14:textId="77777777" w:rsidR="00D32385" w:rsidRPr="00F10C6E" w:rsidRDefault="00D32385" w:rsidP="005C307E">
      <w:pPr>
        <w:spacing w:line="300" w:lineRule="auto"/>
        <w:rPr>
          <w:rFonts w:ascii="Verdana" w:hAnsi="Verdana" w:cs="Arial"/>
          <w:b/>
          <w:sz w:val="20"/>
          <w:szCs w:val="20"/>
        </w:rPr>
      </w:pPr>
      <w:r w:rsidRPr="00F10C6E">
        <w:rPr>
          <w:rFonts w:ascii="Verdana" w:hAnsi="Verdana" w:cs="Arial"/>
          <w:b/>
          <w:sz w:val="20"/>
          <w:szCs w:val="20"/>
        </w:rPr>
        <w:br w:type="page"/>
      </w:r>
    </w:p>
    <w:p w14:paraId="6116CB89" w14:textId="77777777" w:rsidR="00D051A9" w:rsidRPr="00F10C6E" w:rsidRDefault="00ED4C20" w:rsidP="005C307E">
      <w:pPr>
        <w:spacing w:line="300" w:lineRule="auto"/>
        <w:rPr>
          <w:rFonts w:ascii="Verdana" w:hAnsi="Verdana" w:cs="Arial"/>
          <w:b/>
          <w:sz w:val="20"/>
          <w:szCs w:val="20"/>
        </w:rPr>
      </w:pPr>
      <w:r w:rsidRPr="00F10C6E">
        <w:rPr>
          <w:rFonts w:ascii="Verdana" w:hAnsi="Verdana" w:cs="Arial"/>
          <w:b/>
          <w:sz w:val="20"/>
          <w:szCs w:val="20"/>
        </w:rPr>
        <w:lastRenderedPageBreak/>
        <w:t>ZAŁĄCZNIK NR 4</w:t>
      </w:r>
      <w:r w:rsidR="00D051A9" w:rsidRPr="00F10C6E">
        <w:rPr>
          <w:rFonts w:ascii="Verdana" w:hAnsi="Verdana" w:cs="Arial"/>
          <w:b/>
          <w:sz w:val="20"/>
          <w:szCs w:val="20"/>
        </w:rPr>
        <w:t xml:space="preserve"> do Umowy</w:t>
      </w:r>
      <w:r w:rsidR="00562C72" w:rsidRPr="00F10C6E">
        <w:rPr>
          <w:rFonts w:ascii="Verdana" w:hAnsi="Verdana" w:cs="Arial"/>
          <w:b/>
          <w:sz w:val="20"/>
          <w:szCs w:val="20"/>
        </w:rPr>
        <w:t xml:space="preserve"> N</w:t>
      </w:r>
      <w:r w:rsidR="00D051A9" w:rsidRPr="00F10C6E">
        <w:rPr>
          <w:rFonts w:ascii="Verdana" w:hAnsi="Verdana" w:cs="Arial"/>
          <w:b/>
          <w:sz w:val="20"/>
          <w:szCs w:val="20"/>
        </w:rPr>
        <w:t>Z/……/.........../201</w:t>
      </w:r>
      <w:r w:rsidR="00016F5E" w:rsidRPr="00F10C6E">
        <w:rPr>
          <w:rFonts w:ascii="Verdana" w:hAnsi="Verdana" w:cs="Arial"/>
          <w:b/>
          <w:sz w:val="20"/>
          <w:szCs w:val="20"/>
        </w:rPr>
        <w:t>8</w:t>
      </w:r>
      <w:r w:rsidR="00D051A9" w:rsidRPr="00F10C6E">
        <w:rPr>
          <w:rFonts w:ascii="Verdana" w:hAnsi="Verdana" w:cs="Arial"/>
          <w:b/>
          <w:sz w:val="20"/>
          <w:szCs w:val="20"/>
        </w:rPr>
        <w:t>/..................................../………….</w:t>
      </w:r>
    </w:p>
    <w:p w14:paraId="428B2AB9" w14:textId="77777777" w:rsidR="00D051A9" w:rsidRPr="00F10C6E" w:rsidRDefault="00D051A9" w:rsidP="005C307E">
      <w:pPr>
        <w:spacing w:line="300" w:lineRule="auto"/>
        <w:jc w:val="center"/>
        <w:rPr>
          <w:rFonts w:ascii="Verdana" w:hAnsi="Verdana" w:cstheme="minorHAnsi"/>
          <w:b/>
          <w:sz w:val="20"/>
          <w:szCs w:val="20"/>
        </w:rPr>
      </w:pPr>
    </w:p>
    <w:p w14:paraId="6FF2E0E2" w14:textId="77777777" w:rsidR="00D051A9" w:rsidRPr="00F10C6E" w:rsidRDefault="00D051A9" w:rsidP="005C307E">
      <w:pPr>
        <w:spacing w:line="300" w:lineRule="auto"/>
        <w:jc w:val="center"/>
        <w:rPr>
          <w:rFonts w:ascii="Verdana" w:hAnsi="Verdana" w:cstheme="minorHAnsi"/>
          <w:b/>
          <w:sz w:val="20"/>
          <w:szCs w:val="20"/>
        </w:rPr>
      </w:pPr>
      <w:r w:rsidRPr="00F10C6E">
        <w:rPr>
          <w:rFonts w:ascii="Verdana" w:hAnsi="Verdana" w:cstheme="minorHAnsi"/>
          <w:b/>
          <w:sz w:val="20"/>
          <w:szCs w:val="20"/>
        </w:rPr>
        <w:t>wzór Formularza Gwarancji Dobrego Wykonania Umowy</w:t>
      </w:r>
    </w:p>
    <w:p w14:paraId="53AA2A99" w14:textId="77777777" w:rsidR="00D051A9" w:rsidRPr="00F10C6E" w:rsidRDefault="00D051A9" w:rsidP="005C307E">
      <w:pPr>
        <w:spacing w:line="300" w:lineRule="auto"/>
        <w:rPr>
          <w:rFonts w:ascii="Verdana" w:hAnsi="Verdana" w:cstheme="minorHAnsi"/>
          <w:sz w:val="20"/>
          <w:szCs w:val="20"/>
        </w:rPr>
      </w:pPr>
    </w:p>
    <w:p w14:paraId="42310A05" w14:textId="77777777" w:rsidR="00D051A9" w:rsidRPr="00F10C6E" w:rsidRDefault="00D051A9" w:rsidP="005C307E">
      <w:pPr>
        <w:tabs>
          <w:tab w:val="left" w:pos="4900"/>
        </w:tabs>
        <w:spacing w:line="300" w:lineRule="auto"/>
        <w:rPr>
          <w:rFonts w:ascii="Verdana" w:hAnsi="Verdana" w:cs="Calibri"/>
          <w:sz w:val="20"/>
          <w:szCs w:val="20"/>
        </w:rPr>
      </w:pPr>
      <w:r w:rsidRPr="00F10C6E">
        <w:rPr>
          <w:rFonts w:ascii="Verdana" w:hAnsi="Verdana" w:cs="Calibri"/>
          <w:sz w:val="20"/>
          <w:szCs w:val="20"/>
        </w:rPr>
        <w:t>……………………………………..</w:t>
      </w:r>
    </w:p>
    <w:p w14:paraId="6E5A44DE" w14:textId="77777777" w:rsidR="00D051A9" w:rsidRPr="00F10C6E" w:rsidRDefault="00D051A9" w:rsidP="005C307E">
      <w:pPr>
        <w:tabs>
          <w:tab w:val="left" w:pos="4900"/>
        </w:tabs>
        <w:spacing w:line="300" w:lineRule="auto"/>
        <w:rPr>
          <w:rFonts w:ascii="Verdana" w:hAnsi="Verdana" w:cs="Calibri"/>
          <w:sz w:val="20"/>
          <w:szCs w:val="20"/>
        </w:rPr>
      </w:pPr>
      <w:r w:rsidRPr="00F10C6E">
        <w:rPr>
          <w:rFonts w:ascii="Verdana" w:hAnsi="Verdana" w:cs="Calibri"/>
          <w:sz w:val="20"/>
          <w:szCs w:val="20"/>
        </w:rPr>
        <w:t xml:space="preserve">Pieczęć firmowa banku/ TU [●] </w:t>
      </w:r>
    </w:p>
    <w:p w14:paraId="1810FDCC" w14:textId="77777777" w:rsidR="00D051A9" w:rsidRPr="00F10C6E" w:rsidRDefault="00D051A9" w:rsidP="005C307E">
      <w:pPr>
        <w:tabs>
          <w:tab w:val="left" w:pos="4900"/>
        </w:tabs>
        <w:spacing w:line="300" w:lineRule="auto"/>
        <w:jc w:val="right"/>
        <w:rPr>
          <w:rFonts w:ascii="Verdana" w:hAnsi="Verdana" w:cs="Calibri"/>
          <w:sz w:val="20"/>
          <w:szCs w:val="20"/>
        </w:rPr>
      </w:pPr>
      <w:r w:rsidRPr="00F10C6E">
        <w:rPr>
          <w:rFonts w:ascii="Verdana" w:hAnsi="Verdana" w:cs="Calibri"/>
          <w:sz w:val="20"/>
          <w:szCs w:val="20"/>
        </w:rPr>
        <w:t>Miejscowość, rok-mm-dd</w:t>
      </w:r>
    </w:p>
    <w:p w14:paraId="5EE54C68" w14:textId="77777777" w:rsidR="00D051A9" w:rsidRPr="00F10C6E" w:rsidRDefault="00D051A9" w:rsidP="005C307E">
      <w:pPr>
        <w:tabs>
          <w:tab w:val="left" w:pos="4900"/>
        </w:tabs>
        <w:spacing w:line="300" w:lineRule="auto"/>
        <w:jc w:val="right"/>
        <w:rPr>
          <w:rFonts w:ascii="Verdana" w:hAnsi="Verdana" w:cs="Calibri"/>
          <w:sz w:val="20"/>
          <w:szCs w:val="20"/>
        </w:rPr>
      </w:pPr>
    </w:p>
    <w:p w14:paraId="1DB10EB2" w14:textId="77777777" w:rsidR="00D051A9" w:rsidRPr="00F10C6E" w:rsidRDefault="00D051A9" w:rsidP="005C307E">
      <w:pPr>
        <w:tabs>
          <w:tab w:val="left" w:pos="4900"/>
        </w:tabs>
        <w:spacing w:line="300" w:lineRule="auto"/>
        <w:jc w:val="right"/>
        <w:rPr>
          <w:rFonts w:ascii="Verdana" w:hAnsi="Verdana" w:cs="Calibri"/>
          <w:sz w:val="20"/>
          <w:szCs w:val="20"/>
        </w:rPr>
      </w:pPr>
    </w:p>
    <w:p w14:paraId="2C8D7F22" w14:textId="77777777" w:rsidR="00D051A9" w:rsidRPr="00F10C6E" w:rsidRDefault="00D051A9" w:rsidP="005C307E">
      <w:pPr>
        <w:tabs>
          <w:tab w:val="left" w:pos="4900"/>
        </w:tabs>
        <w:spacing w:line="300" w:lineRule="auto"/>
        <w:jc w:val="center"/>
        <w:rPr>
          <w:rFonts w:ascii="Verdana" w:hAnsi="Verdana" w:cs="Calibri"/>
          <w:color w:val="FF0000"/>
          <w:sz w:val="20"/>
          <w:szCs w:val="20"/>
        </w:rPr>
      </w:pPr>
      <w:r w:rsidRPr="00F10C6E">
        <w:rPr>
          <w:rFonts w:ascii="Verdana" w:hAnsi="Verdana" w:cs="Calibri"/>
          <w:b/>
          <w:sz w:val="20"/>
          <w:szCs w:val="20"/>
        </w:rPr>
        <w:t xml:space="preserve">GWARANCJA  DOBREGO WYKONANIA UMOWY [●] </w:t>
      </w:r>
    </w:p>
    <w:p w14:paraId="4B53053B" w14:textId="77777777" w:rsidR="00D051A9" w:rsidRPr="00F10C6E" w:rsidRDefault="00D051A9" w:rsidP="005C307E">
      <w:pPr>
        <w:tabs>
          <w:tab w:val="left" w:pos="4900"/>
        </w:tabs>
        <w:spacing w:line="300" w:lineRule="auto"/>
        <w:jc w:val="right"/>
        <w:rPr>
          <w:rFonts w:ascii="Verdana" w:hAnsi="Verdana" w:cs="Calibri"/>
          <w:b/>
          <w:sz w:val="20"/>
          <w:szCs w:val="20"/>
        </w:rPr>
      </w:pPr>
    </w:p>
    <w:p w14:paraId="4AFC8605" w14:textId="77777777" w:rsidR="00D051A9" w:rsidRPr="00F10C6E" w:rsidRDefault="00D051A9" w:rsidP="005C307E">
      <w:pPr>
        <w:tabs>
          <w:tab w:val="left" w:pos="4900"/>
        </w:tabs>
        <w:spacing w:line="300" w:lineRule="auto"/>
        <w:jc w:val="right"/>
        <w:rPr>
          <w:rFonts w:ascii="Verdana" w:hAnsi="Verdana" w:cs="Calibri"/>
          <w:sz w:val="20"/>
          <w:szCs w:val="20"/>
        </w:rPr>
      </w:pPr>
      <w:r w:rsidRPr="00F10C6E">
        <w:rPr>
          <w:rFonts w:ascii="Verdana" w:hAnsi="Verdana" w:cs="Calibri"/>
          <w:sz w:val="20"/>
          <w:szCs w:val="20"/>
        </w:rPr>
        <w:tab/>
      </w:r>
      <w:r w:rsidRPr="00F10C6E">
        <w:rPr>
          <w:rFonts w:ascii="Verdana" w:hAnsi="Verdana" w:cs="Calibri"/>
          <w:sz w:val="20"/>
          <w:szCs w:val="20"/>
        </w:rPr>
        <w:tab/>
      </w:r>
      <w:r w:rsidRPr="00F10C6E">
        <w:rPr>
          <w:rFonts w:ascii="Verdana" w:hAnsi="Verdana" w:cs="Calibri"/>
          <w:sz w:val="20"/>
          <w:szCs w:val="20"/>
        </w:rPr>
        <w:tab/>
      </w:r>
      <w:r w:rsidRPr="00F10C6E">
        <w:rPr>
          <w:rFonts w:ascii="Verdana" w:hAnsi="Verdana" w:cs="Calibri"/>
          <w:sz w:val="20"/>
          <w:szCs w:val="20"/>
        </w:rPr>
        <w:tab/>
      </w:r>
      <w:r w:rsidRPr="00F10C6E">
        <w:rPr>
          <w:rFonts w:ascii="Verdana" w:hAnsi="Verdana" w:cs="Calibri"/>
          <w:b/>
          <w:sz w:val="20"/>
          <w:szCs w:val="20"/>
        </w:rPr>
        <w:t>Beneficjent:</w:t>
      </w:r>
    </w:p>
    <w:p w14:paraId="54AE42A2" w14:textId="77777777" w:rsidR="00D051A9" w:rsidRPr="00F10C6E" w:rsidRDefault="00D051A9" w:rsidP="005C307E">
      <w:pPr>
        <w:tabs>
          <w:tab w:val="left" w:pos="4900"/>
        </w:tabs>
        <w:spacing w:line="300" w:lineRule="auto"/>
        <w:jc w:val="right"/>
        <w:rPr>
          <w:rFonts w:ascii="Verdana" w:hAnsi="Verdana" w:cs="Calibri"/>
          <w:sz w:val="20"/>
          <w:szCs w:val="20"/>
        </w:rPr>
      </w:pPr>
      <w:r w:rsidRPr="00F10C6E">
        <w:rPr>
          <w:rFonts w:ascii="Verdana" w:hAnsi="Verdana" w:cs="Calibri"/>
          <w:sz w:val="20"/>
          <w:szCs w:val="20"/>
        </w:rPr>
        <w:t>Enea Połaniec S.A.</w:t>
      </w:r>
    </w:p>
    <w:p w14:paraId="3C3F325E" w14:textId="77777777" w:rsidR="00D051A9" w:rsidRPr="00F10C6E" w:rsidRDefault="00D051A9" w:rsidP="005C307E">
      <w:pPr>
        <w:tabs>
          <w:tab w:val="left" w:pos="4900"/>
        </w:tabs>
        <w:spacing w:line="300" w:lineRule="auto"/>
        <w:jc w:val="right"/>
        <w:rPr>
          <w:rFonts w:ascii="Verdana" w:hAnsi="Verdana" w:cs="Calibri"/>
          <w:sz w:val="20"/>
          <w:szCs w:val="20"/>
        </w:rPr>
      </w:pPr>
      <w:r w:rsidRPr="00F10C6E">
        <w:rPr>
          <w:rFonts w:ascii="Verdana" w:hAnsi="Verdana" w:cs="Calibri"/>
          <w:sz w:val="20"/>
          <w:szCs w:val="20"/>
        </w:rPr>
        <w:t>Zawada 26</w:t>
      </w:r>
    </w:p>
    <w:p w14:paraId="5F7C211B" w14:textId="77777777" w:rsidR="00D051A9" w:rsidRPr="00F10C6E" w:rsidRDefault="00D051A9" w:rsidP="005C307E">
      <w:pPr>
        <w:tabs>
          <w:tab w:val="left" w:pos="4900"/>
        </w:tabs>
        <w:spacing w:line="300" w:lineRule="auto"/>
        <w:jc w:val="right"/>
        <w:rPr>
          <w:rFonts w:ascii="Verdana" w:hAnsi="Verdana" w:cs="Calibri"/>
          <w:sz w:val="20"/>
          <w:szCs w:val="20"/>
        </w:rPr>
      </w:pPr>
      <w:r w:rsidRPr="00F10C6E">
        <w:rPr>
          <w:rFonts w:ascii="Verdana" w:hAnsi="Verdana" w:cs="Calibri"/>
          <w:sz w:val="20"/>
          <w:szCs w:val="20"/>
        </w:rPr>
        <w:t>28-230 Połaniec</w:t>
      </w:r>
    </w:p>
    <w:p w14:paraId="380EE44C" w14:textId="77777777" w:rsidR="00D051A9" w:rsidRPr="00F10C6E" w:rsidRDefault="00D051A9" w:rsidP="005C307E">
      <w:pPr>
        <w:tabs>
          <w:tab w:val="left" w:pos="4900"/>
        </w:tabs>
        <w:spacing w:line="300" w:lineRule="auto"/>
        <w:rPr>
          <w:rFonts w:ascii="Verdana" w:hAnsi="Verdana" w:cs="Calibri"/>
          <w:sz w:val="20"/>
          <w:szCs w:val="20"/>
          <w:u w:val="single"/>
        </w:rPr>
      </w:pPr>
    </w:p>
    <w:p w14:paraId="2E590922" w14:textId="77777777" w:rsidR="00D051A9" w:rsidRPr="00852DA7" w:rsidRDefault="00D051A9" w:rsidP="005C307E">
      <w:pPr>
        <w:tabs>
          <w:tab w:val="center" w:pos="4513"/>
          <w:tab w:val="left" w:pos="4900"/>
        </w:tabs>
        <w:suppressAutoHyphens/>
        <w:spacing w:line="300" w:lineRule="auto"/>
        <w:jc w:val="center"/>
        <w:rPr>
          <w:rFonts w:ascii="Verdana" w:hAnsi="Verdana" w:cs="Calibri"/>
          <w:b/>
          <w:spacing w:val="-3"/>
          <w:sz w:val="20"/>
          <w:szCs w:val="20"/>
        </w:rPr>
      </w:pPr>
      <w:r w:rsidRPr="00F10C6E">
        <w:rPr>
          <w:rFonts w:ascii="Verdana" w:hAnsi="Verdana" w:cs="Calibri"/>
          <w:b/>
          <w:spacing w:val="-3"/>
          <w:sz w:val="20"/>
          <w:szCs w:val="20"/>
        </w:rPr>
        <w:t xml:space="preserve">Gwarancja </w:t>
      </w:r>
      <w:r w:rsidRPr="00F10C6E">
        <w:rPr>
          <w:rFonts w:ascii="Verdana" w:hAnsi="Verdana" w:cs="Calibri"/>
          <w:b/>
          <w:sz w:val="20"/>
          <w:szCs w:val="20"/>
        </w:rPr>
        <w:t xml:space="preserve">DOBREGO WYKONANIA UMOWY </w:t>
      </w:r>
      <w:r w:rsidRPr="00F10C6E">
        <w:rPr>
          <w:rFonts w:ascii="Verdana" w:hAnsi="Verdana" w:cs="Calibri"/>
          <w:b/>
          <w:spacing w:val="-3"/>
          <w:sz w:val="20"/>
          <w:szCs w:val="20"/>
        </w:rPr>
        <w:t>nr [</w:t>
      </w:r>
      <w:r w:rsidRPr="00F10C6E">
        <w:rPr>
          <w:rFonts w:ascii="Verdana" w:hAnsi="Verdana" w:cs="Calibri"/>
          <w:b/>
          <w:spacing w:val="-3"/>
          <w:sz w:val="20"/>
          <w:szCs w:val="20"/>
        </w:rPr>
        <w:sym w:font="Symbol" w:char="F0B7"/>
      </w:r>
      <w:r w:rsidRPr="00F10C6E">
        <w:rPr>
          <w:rFonts w:ascii="Verdana" w:hAnsi="Verdana" w:cs="Calibri"/>
          <w:b/>
          <w:spacing w:val="-3"/>
          <w:sz w:val="20"/>
          <w:szCs w:val="20"/>
        </w:rPr>
        <w:t xml:space="preserve">] </w:t>
      </w:r>
    </w:p>
    <w:p w14:paraId="28C028CE" w14:textId="77777777" w:rsidR="00D051A9" w:rsidRPr="00F10C6E" w:rsidRDefault="00D051A9" w:rsidP="005C307E">
      <w:pPr>
        <w:tabs>
          <w:tab w:val="center" w:pos="4513"/>
          <w:tab w:val="left" w:pos="4900"/>
        </w:tabs>
        <w:suppressAutoHyphens/>
        <w:spacing w:line="300" w:lineRule="auto"/>
        <w:jc w:val="center"/>
        <w:rPr>
          <w:rFonts w:ascii="Verdana" w:hAnsi="Verdana" w:cs="Calibri"/>
          <w:b/>
          <w:spacing w:val="-3"/>
          <w:sz w:val="20"/>
          <w:szCs w:val="20"/>
        </w:rPr>
      </w:pPr>
    </w:p>
    <w:p w14:paraId="6EEA3D4D" w14:textId="77777777" w:rsidR="00D051A9" w:rsidRPr="00F10C6E" w:rsidRDefault="00D051A9" w:rsidP="005C307E">
      <w:pPr>
        <w:tabs>
          <w:tab w:val="left" w:pos="-720"/>
          <w:tab w:val="left" w:pos="4900"/>
        </w:tabs>
        <w:suppressAutoHyphens/>
        <w:spacing w:line="300" w:lineRule="auto"/>
        <w:jc w:val="both"/>
        <w:rPr>
          <w:rFonts w:ascii="Verdana" w:hAnsi="Verdana" w:cs="Calibri"/>
          <w:strike/>
          <w:spacing w:val="-3"/>
          <w:sz w:val="20"/>
          <w:szCs w:val="20"/>
        </w:rPr>
      </w:pPr>
      <w:r w:rsidRPr="00F10C6E">
        <w:rPr>
          <w:rFonts w:ascii="Verdana" w:hAnsi="Verdana" w:cs="Calibri"/>
          <w:spacing w:val="-3"/>
          <w:sz w:val="20"/>
          <w:szCs w:val="20"/>
        </w:rPr>
        <w:t>Zostaliśmy poinformowani, że pomiędzy Państwem, a [●], z siedzibą w [●], ul. [●], [●] (dalej: „</w:t>
      </w:r>
      <w:r w:rsidRPr="00F10C6E">
        <w:rPr>
          <w:rFonts w:ascii="Verdana" w:hAnsi="Verdana" w:cs="Calibri"/>
          <w:b/>
          <w:spacing w:val="-3"/>
          <w:sz w:val="20"/>
          <w:szCs w:val="20"/>
        </w:rPr>
        <w:t>Wykonawca</w:t>
      </w:r>
      <w:r w:rsidRPr="00F10C6E">
        <w:rPr>
          <w:rFonts w:ascii="Verdana" w:hAnsi="Verdana" w:cs="Calibri"/>
          <w:spacing w:val="-3"/>
          <w:sz w:val="20"/>
          <w:szCs w:val="20"/>
        </w:rPr>
        <w:t>”), w dniu [●] r. została podpisana umowa nr [●] dotycząca [●] (dalej: „</w:t>
      </w:r>
      <w:r w:rsidRPr="00F10C6E">
        <w:rPr>
          <w:rFonts w:ascii="Verdana" w:hAnsi="Verdana" w:cs="Calibri"/>
          <w:b/>
          <w:spacing w:val="-3"/>
          <w:sz w:val="20"/>
          <w:szCs w:val="20"/>
        </w:rPr>
        <w:t>Umowa</w:t>
      </w:r>
      <w:r w:rsidRPr="00F10C6E">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2B3EA457"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pacing w:val="-3"/>
          <w:sz w:val="20"/>
          <w:szCs w:val="20"/>
        </w:rPr>
        <w:t xml:space="preserve">W związku z powyższym, </w:t>
      </w:r>
      <w:r w:rsidRPr="00F10C6E">
        <w:rPr>
          <w:rFonts w:ascii="Verdana" w:hAnsi="Verdana" w:cs="Arial"/>
          <w:spacing w:val="-3"/>
          <w:sz w:val="20"/>
          <w:szCs w:val="20"/>
        </w:rPr>
        <w:t>[●]</w:t>
      </w:r>
      <w:r w:rsidRPr="00F10C6E">
        <w:rPr>
          <w:rFonts w:ascii="Verdana" w:hAnsi="Verdana" w:cs="Calibri"/>
          <w:sz w:val="20"/>
          <w:szCs w:val="20"/>
        </w:rPr>
        <w:t xml:space="preserve"> z siedzibą w </w:t>
      </w:r>
      <w:r w:rsidRPr="00F10C6E">
        <w:rPr>
          <w:rFonts w:ascii="Verdana" w:hAnsi="Verdana" w:cs="Arial"/>
          <w:spacing w:val="-3"/>
          <w:sz w:val="20"/>
          <w:szCs w:val="20"/>
        </w:rPr>
        <w:t>[●]</w:t>
      </w:r>
      <w:r w:rsidRPr="00F10C6E">
        <w:rPr>
          <w:rFonts w:ascii="Verdana" w:hAnsi="Verdana" w:cs="Calibri"/>
          <w:sz w:val="20"/>
          <w:szCs w:val="20"/>
        </w:rPr>
        <w:t xml:space="preserve">, przy ul. </w:t>
      </w:r>
      <w:r w:rsidRPr="00F10C6E">
        <w:rPr>
          <w:rFonts w:ascii="Verdana" w:hAnsi="Verdana" w:cs="Arial"/>
          <w:spacing w:val="-3"/>
          <w:sz w:val="20"/>
          <w:szCs w:val="20"/>
        </w:rPr>
        <w:t>[●]</w:t>
      </w:r>
      <w:r w:rsidRPr="00F10C6E">
        <w:rPr>
          <w:rFonts w:ascii="Verdana" w:hAnsi="Verdana" w:cs="Calibri"/>
          <w:sz w:val="20"/>
          <w:szCs w:val="20"/>
        </w:rPr>
        <w:t xml:space="preserve">, </w:t>
      </w:r>
      <w:r w:rsidRPr="00F10C6E">
        <w:rPr>
          <w:rFonts w:ascii="Verdana" w:hAnsi="Verdana" w:cs="Arial"/>
          <w:spacing w:val="-3"/>
          <w:sz w:val="20"/>
          <w:szCs w:val="20"/>
        </w:rPr>
        <w:t>[●]</w:t>
      </w:r>
      <w:r w:rsidRPr="00F10C6E">
        <w:rPr>
          <w:rFonts w:ascii="Verdana" w:hAnsi="Verdana" w:cs="Calibri"/>
          <w:sz w:val="20"/>
          <w:szCs w:val="20"/>
        </w:rPr>
        <w:t xml:space="preserve">, wpisany do Rejestru Przedsiębiorców w Sądzie Rejonowym </w:t>
      </w:r>
      <w:r w:rsidRPr="00F10C6E">
        <w:rPr>
          <w:rFonts w:ascii="Verdana" w:hAnsi="Verdana" w:cs="Arial"/>
          <w:spacing w:val="-3"/>
          <w:sz w:val="20"/>
          <w:szCs w:val="20"/>
        </w:rPr>
        <w:t>[●]</w:t>
      </w:r>
      <w:r w:rsidRPr="00F10C6E">
        <w:rPr>
          <w:rFonts w:ascii="Verdana" w:hAnsi="Verdana" w:cs="Calibri"/>
          <w:sz w:val="20"/>
          <w:szCs w:val="20"/>
        </w:rPr>
        <w:t xml:space="preserve"> w </w:t>
      </w:r>
      <w:r w:rsidRPr="00F10C6E">
        <w:rPr>
          <w:rFonts w:ascii="Verdana" w:hAnsi="Verdana" w:cs="Arial"/>
          <w:spacing w:val="-3"/>
          <w:sz w:val="20"/>
          <w:szCs w:val="20"/>
        </w:rPr>
        <w:t>[●]</w:t>
      </w:r>
      <w:r w:rsidRPr="00F10C6E">
        <w:rPr>
          <w:rFonts w:ascii="Verdana" w:hAnsi="Verdana" w:cs="Calibri"/>
          <w:sz w:val="20"/>
          <w:szCs w:val="20"/>
        </w:rPr>
        <w:t xml:space="preserve">, Wydział </w:t>
      </w:r>
      <w:r w:rsidRPr="00F10C6E">
        <w:rPr>
          <w:rFonts w:ascii="Verdana" w:hAnsi="Verdana" w:cs="Arial"/>
          <w:spacing w:val="-3"/>
          <w:sz w:val="20"/>
          <w:szCs w:val="20"/>
        </w:rPr>
        <w:t>[●]</w:t>
      </w:r>
      <w:r w:rsidRPr="00F10C6E">
        <w:rPr>
          <w:rFonts w:ascii="Verdana" w:hAnsi="Verdana" w:cs="Calibri"/>
          <w:sz w:val="20"/>
          <w:szCs w:val="20"/>
        </w:rPr>
        <w:t xml:space="preserve"> Gospodarczy Krajowego Rejestru Sądowego pod numerem KRS </w:t>
      </w:r>
      <w:r w:rsidRPr="00F10C6E">
        <w:rPr>
          <w:rFonts w:ascii="Verdana" w:hAnsi="Verdana" w:cs="Arial"/>
          <w:spacing w:val="-3"/>
          <w:sz w:val="20"/>
          <w:szCs w:val="20"/>
        </w:rPr>
        <w:t>[●]</w:t>
      </w:r>
      <w:r w:rsidRPr="00F10C6E">
        <w:rPr>
          <w:rFonts w:ascii="Verdana" w:hAnsi="Verdana" w:cs="Calibri"/>
          <w:sz w:val="20"/>
          <w:szCs w:val="20"/>
        </w:rPr>
        <w:t xml:space="preserve">, o kapitale zakładowym w kwocie </w:t>
      </w:r>
      <w:r w:rsidRPr="00F10C6E">
        <w:rPr>
          <w:rFonts w:ascii="Verdana" w:hAnsi="Verdana" w:cs="Arial"/>
          <w:spacing w:val="-3"/>
          <w:sz w:val="20"/>
          <w:szCs w:val="20"/>
        </w:rPr>
        <w:t>[●]</w:t>
      </w:r>
      <w:r w:rsidRPr="00F10C6E">
        <w:rPr>
          <w:rFonts w:ascii="Verdana" w:hAnsi="Verdana" w:cs="Calibri"/>
          <w:sz w:val="20"/>
          <w:szCs w:val="20"/>
        </w:rPr>
        <w:t xml:space="preserve"> zł oraz kapitale wpłaconym w kwocie </w:t>
      </w:r>
      <w:r w:rsidRPr="00F10C6E">
        <w:rPr>
          <w:rFonts w:ascii="Verdana" w:hAnsi="Verdana" w:cs="Arial"/>
          <w:spacing w:val="-3"/>
          <w:sz w:val="20"/>
          <w:szCs w:val="20"/>
        </w:rPr>
        <w:t>[●]</w:t>
      </w:r>
      <w:r w:rsidRPr="00F10C6E">
        <w:rPr>
          <w:rFonts w:ascii="Verdana" w:hAnsi="Verdana" w:cs="Calibri"/>
          <w:sz w:val="20"/>
          <w:szCs w:val="20"/>
        </w:rPr>
        <w:t xml:space="preserve"> zł, NIP: </w:t>
      </w:r>
      <w:r w:rsidRPr="00F10C6E">
        <w:rPr>
          <w:rFonts w:ascii="Verdana" w:hAnsi="Verdana" w:cs="Arial"/>
          <w:spacing w:val="-3"/>
          <w:sz w:val="20"/>
          <w:szCs w:val="20"/>
        </w:rPr>
        <w:t>[●]</w:t>
      </w:r>
      <w:r w:rsidRPr="00F10C6E">
        <w:rPr>
          <w:rFonts w:ascii="Verdana" w:hAnsi="Verdana" w:cs="Calibri"/>
          <w:spacing w:val="-3"/>
          <w:sz w:val="20"/>
          <w:szCs w:val="20"/>
        </w:rPr>
        <w:t xml:space="preserve">, </w:t>
      </w:r>
      <w:r w:rsidRPr="00F10C6E">
        <w:rPr>
          <w:rFonts w:ascii="Verdana" w:hAnsi="Verdana" w:cs="Calibri"/>
          <w:sz w:val="20"/>
          <w:szCs w:val="20"/>
        </w:rPr>
        <w:t xml:space="preserve">Regon: </w:t>
      </w:r>
      <w:r w:rsidRPr="00F10C6E">
        <w:rPr>
          <w:rFonts w:ascii="Verdana" w:hAnsi="Verdana" w:cs="Arial"/>
          <w:spacing w:val="-3"/>
          <w:sz w:val="20"/>
          <w:szCs w:val="20"/>
        </w:rPr>
        <w:t>[●]</w:t>
      </w:r>
      <w:r w:rsidRPr="00F10C6E">
        <w:rPr>
          <w:rFonts w:ascii="Verdana" w:hAnsi="Verdana" w:cs="Calibri"/>
          <w:sz w:val="20"/>
          <w:szCs w:val="20"/>
        </w:rPr>
        <w:t xml:space="preserve"> (dalej: „</w:t>
      </w:r>
      <w:r w:rsidRPr="00F10C6E">
        <w:rPr>
          <w:rFonts w:ascii="Verdana" w:hAnsi="Verdana" w:cs="Calibri"/>
          <w:b/>
          <w:sz w:val="20"/>
          <w:szCs w:val="20"/>
        </w:rPr>
        <w:t>Bank</w:t>
      </w:r>
      <w:r w:rsidRPr="00F10C6E">
        <w:rPr>
          <w:rFonts w:ascii="Verdana" w:hAnsi="Verdana" w:cs="Calibri"/>
          <w:sz w:val="20"/>
          <w:szCs w:val="20"/>
        </w:rPr>
        <w:t xml:space="preserve">”), działając na zlecenie Wykonawcy, </w:t>
      </w:r>
      <w:r w:rsidRPr="00F10C6E">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1D3370B4" w14:textId="77777777" w:rsidR="00D051A9" w:rsidRPr="00F10C6E" w:rsidRDefault="00D051A9" w:rsidP="005C307E">
      <w:pPr>
        <w:tabs>
          <w:tab w:val="left" w:pos="-720"/>
          <w:tab w:val="left" w:pos="4900"/>
        </w:tabs>
        <w:suppressAutoHyphens/>
        <w:spacing w:line="300" w:lineRule="auto"/>
        <w:jc w:val="center"/>
        <w:rPr>
          <w:rFonts w:ascii="Verdana" w:hAnsi="Verdana" w:cs="Calibri"/>
          <w:b/>
          <w:spacing w:val="-3"/>
          <w:sz w:val="20"/>
          <w:szCs w:val="20"/>
        </w:rPr>
      </w:pPr>
      <w:r w:rsidRPr="00F10C6E">
        <w:rPr>
          <w:rFonts w:ascii="Verdana" w:hAnsi="Verdana" w:cs="Arial"/>
          <w:spacing w:val="-3"/>
          <w:sz w:val="20"/>
          <w:szCs w:val="20"/>
        </w:rPr>
        <w:t>[●]</w:t>
      </w:r>
      <w:r w:rsidRPr="00F10C6E">
        <w:rPr>
          <w:rFonts w:ascii="Verdana" w:hAnsi="Verdana" w:cs="Calibri"/>
          <w:b/>
          <w:spacing w:val="-3"/>
          <w:sz w:val="20"/>
          <w:szCs w:val="20"/>
        </w:rPr>
        <w:t xml:space="preserve"> zł</w:t>
      </w:r>
    </w:p>
    <w:p w14:paraId="59776DB9" w14:textId="77777777" w:rsidR="00D051A9" w:rsidRPr="00F10C6E" w:rsidRDefault="00D051A9" w:rsidP="005C307E">
      <w:pPr>
        <w:tabs>
          <w:tab w:val="left" w:pos="-720"/>
          <w:tab w:val="left" w:pos="4900"/>
        </w:tabs>
        <w:suppressAutoHyphens/>
        <w:spacing w:line="300" w:lineRule="auto"/>
        <w:jc w:val="center"/>
        <w:rPr>
          <w:rFonts w:ascii="Verdana" w:hAnsi="Verdana" w:cs="Calibri"/>
          <w:spacing w:val="-3"/>
          <w:sz w:val="20"/>
          <w:szCs w:val="20"/>
        </w:rPr>
      </w:pPr>
      <w:r w:rsidRPr="00F10C6E">
        <w:rPr>
          <w:rFonts w:ascii="Verdana" w:hAnsi="Verdana" w:cs="Calibri"/>
          <w:spacing w:val="-3"/>
          <w:sz w:val="20"/>
          <w:szCs w:val="20"/>
        </w:rPr>
        <w:t xml:space="preserve">(słownie: </w:t>
      </w:r>
      <w:r w:rsidRPr="00F10C6E">
        <w:rPr>
          <w:rFonts w:ascii="Verdana" w:hAnsi="Verdana" w:cs="Arial"/>
          <w:spacing w:val="-3"/>
          <w:sz w:val="20"/>
          <w:szCs w:val="20"/>
        </w:rPr>
        <w:t>[●]</w:t>
      </w:r>
      <w:r w:rsidRPr="00F10C6E">
        <w:rPr>
          <w:rFonts w:ascii="Verdana" w:hAnsi="Verdana" w:cs="Calibri"/>
          <w:spacing w:val="-3"/>
          <w:sz w:val="20"/>
          <w:szCs w:val="20"/>
        </w:rPr>
        <w:t xml:space="preserve"> złotych </w:t>
      </w:r>
      <w:r w:rsidRPr="00F10C6E">
        <w:rPr>
          <w:rFonts w:ascii="Verdana" w:hAnsi="Verdana" w:cs="Arial"/>
          <w:spacing w:val="-3"/>
          <w:sz w:val="20"/>
          <w:szCs w:val="20"/>
        </w:rPr>
        <w:t>[●]</w:t>
      </w:r>
      <w:r w:rsidRPr="00F10C6E">
        <w:rPr>
          <w:rFonts w:ascii="Verdana" w:hAnsi="Verdana" w:cs="Calibri"/>
          <w:spacing w:val="-3"/>
          <w:sz w:val="20"/>
          <w:szCs w:val="20"/>
        </w:rPr>
        <w:t xml:space="preserve"> /100)</w:t>
      </w:r>
    </w:p>
    <w:p w14:paraId="55B94539"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FA16E94"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z w:val="20"/>
          <w:szCs w:val="20"/>
        </w:rPr>
        <w:t xml:space="preserve">Państwa pisemne żądanie zapłaty powinno zostać przesłane do Banku/Gwaranta na adres: </w:t>
      </w:r>
      <w:r w:rsidRPr="00F10C6E">
        <w:rPr>
          <w:rFonts w:ascii="Verdana" w:hAnsi="Verdana" w:cs="Arial"/>
          <w:spacing w:val="-3"/>
          <w:sz w:val="20"/>
          <w:szCs w:val="20"/>
        </w:rPr>
        <w:t>[●]</w:t>
      </w:r>
      <w:r w:rsidRPr="00F10C6E">
        <w:rPr>
          <w:rFonts w:ascii="Verdana" w:hAnsi="Verdana" w:cs="Calibri"/>
          <w:sz w:val="20"/>
          <w:szCs w:val="20"/>
        </w:rPr>
        <w:t xml:space="preserve">, za pośrednictwem banku prowadzącego </w:t>
      </w:r>
      <w:r w:rsidRPr="00F10C6E">
        <w:rPr>
          <w:rFonts w:ascii="Verdana" w:hAnsi="Verdana" w:cs="Calibri"/>
          <w:bCs/>
          <w:sz w:val="20"/>
          <w:szCs w:val="20"/>
        </w:rPr>
        <w:t>Państwa</w:t>
      </w:r>
      <w:r w:rsidRPr="00F10C6E">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2F1BF98F"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z w:val="20"/>
          <w:szCs w:val="20"/>
        </w:rPr>
        <w:t xml:space="preserve">Wszystkie wypłaty z tytułu niniejszej gwarancji są wolne od jakichkolwiek wzajemnych roszczeń, potrąceń, podatków, opłat, odsetek i innych obciążeń. </w:t>
      </w:r>
    </w:p>
    <w:p w14:paraId="5F41BBF6" w14:textId="77777777" w:rsidR="00D051A9" w:rsidRPr="00F10C6E" w:rsidRDefault="00D051A9" w:rsidP="005C307E">
      <w:pPr>
        <w:pStyle w:val="Nagwek2"/>
        <w:numPr>
          <w:ilvl w:val="0"/>
          <w:numId w:val="0"/>
        </w:numPr>
        <w:spacing w:before="0" w:after="0" w:line="300" w:lineRule="auto"/>
        <w:rPr>
          <w:rFonts w:ascii="Verdana" w:hAnsi="Verdana" w:cs="Arial"/>
          <w:b/>
          <w:sz w:val="20"/>
          <w:szCs w:val="20"/>
          <w:lang w:val="pl-PL"/>
        </w:rPr>
      </w:pPr>
      <w:r w:rsidRPr="00F10C6E">
        <w:rPr>
          <w:rFonts w:ascii="Verdana" w:hAnsi="Verdana" w:cs="Arial"/>
          <w:sz w:val="20"/>
          <w:szCs w:val="20"/>
          <w:lang w:val="pl-PL"/>
        </w:rPr>
        <w:t xml:space="preserve">Gwarancja obowiązuje od dnia </w:t>
      </w:r>
      <w:r w:rsidRPr="00F10C6E">
        <w:rPr>
          <w:rFonts w:ascii="Verdana" w:hAnsi="Verdana" w:cs="Arial"/>
          <w:spacing w:val="-3"/>
          <w:sz w:val="20"/>
          <w:szCs w:val="20"/>
          <w:lang w:val="pl-PL"/>
        </w:rPr>
        <w:t xml:space="preserve">[●]. </w:t>
      </w:r>
      <w:r w:rsidRPr="00F10C6E">
        <w:rPr>
          <w:rFonts w:ascii="Verdana" w:hAnsi="Verdana" w:cs="Arial"/>
          <w:sz w:val="20"/>
          <w:szCs w:val="20"/>
          <w:lang w:val="pl-PL"/>
        </w:rPr>
        <w:t>Beneficjent zwróci Bankowi/Gwarantowi gwarancje w następujących częściach i terminach:</w:t>
      </w:r>
    </w:p>
    <w:p w14:paraId="77D4C479" w14:textId="77777777" w:rsidR="00D051A9" w:rsidRPr="00F10C6E" w:rsidRDefault="00D051A9" w:rsidP="005C307E">
      <w:pPr>
        <w:pStyle w:val="Nagwek2"/>
        <w:numPr>
          <w:ilvl w:val="1"/>
          <w:numId w:val="10"/>
        </w:numPr>
        <w:spacing w:before="0" w:after="0" w:line="300" w:lineRule="auto"/>
        <w:rPr>
          <w:rFonts w:ascii="Verdana" w:hAnsi="Verdana" w:cs="Arial"/>
          <w:b/>
          <w:sz w:val="20"/>
          <w:szCs w:val="20"/>
          <w:lang w:val="pl-PL"/>
        </w:rPr>
      </w:pPr>
      <w:r w:rsidRPr="00F10C6E">
        <w:rPr>
          <w:rFonts w:ascii="Verdana" w:hAnsi="Verdana" w:cs="Arial"/>
          <w:sz w:val="20"/>
          <w:szCs w:val="20"/>
          <w:lang w:val="pl-PL"/>
        </w:rPr>
        <w:t>70 % (siedemdziesiąt procent) wysokości zabezpieczenia należytego wykonania Umowy - w terminie 30 dni od dnia wykonania Przedmiotu Umowy i uznania go przez Zamawiającego za należycie wykonany,</w:t>
      </w:r>
    </w:p>
    <w:p w14:paraId="38825CAE" w14:textId="77777777" w:rsidR="00D051A9" w:rsidRPr="00F10C6E" w:rsidRDefault="00D051A9" w:rsidP="005C307E">
      <w:pPr>
        <w:pStyle w:val="Nagwek2"/>
        <w:numPr>
          <w:ilvl w:val="1"/>
          <w:numId w:val="10"/>
        </w:numPr>
        <w:spacing w:before="0" w:after="0" w:line="300" w:lineRule="auto"/>
        <w:rPr>
          <w:rFonts w:ascii="Verdana" w:hAnsi="Verdana" w:cs="Arial"/>
          <w:b/>
          <w:sz w:val="20"/>
          <w:szCs w:val="20"/>
          <w:lang w:val="pl-PL"/>
        </w:rPr>
      </w:pPr>
      <w:r w:rsidRPr="00F10C6E">
        <w:rPr>
          <w:rFonts w:ascii="Verdana" w:hAnsi="Verdana" w:cs="Arial"/>
          <w:sz w:val="20"/>
          <w:szCs w:val="20"/>
          <w:lang w:val="pl-PL"/>
        </w:rPr>
        <w:lastRenderedPageBreak/>
        <w:t xml:space="preserve">30 % (trzydzieści procent) wysokości zabezpieczenia należytego wykonania Umowy (stanowiące kwotę pozostawioną na zabezpieczenie roszczeń z tytułu rękojmi – w terminie 15 dni po upływie okresu rękojmi </w:t>
      </w:r>
    </w:p>
    <w:p w14:paraId="7C2A4976" w14:textId="77777777" w:rsidR="00D051A9" w:rsidRPr="00F10C6E" w:rsidRDefault="00D051A9" w:rsidP="005C307E">
      <w:pPr>
        <w:pStyle w:val="Nagwek2"/>
        <w:numPr>
          <w:ilvl w:val="0"/>
          <w:numId w:val="0"/>
        </w:numPr>
        <w:spacing w:before="0" w:after="0" w:line="300" w:lineRule="auto"/>
        <w:ind w:left="993"/>
        <w:rPr>
          <w:rFonts w:ascii="Verdana" w:hAnsi="Verdana" w:cs="Arial"/>
          <w:b/>
          <w:sz w:val="20"/>
          <w:szCs w:val="20"/>
          <w:lang w:val="pl-PL"/>
        </w:rPr>
      </w:pPr>
      <w:r w:rsidRPr="00F10C6E">
        <w:rPr>
          <w:rFonts w:ascii="Verdana" w:hAnsi="Verdana" w:cs="Arial"/>
          <w:sz w:val="20"/>
          <w:szCs w:val="20"/>
          <w:lang w:val="pl-PL"/>
        </w:rPr>
        <w:t xml:space="preserve">(dalej: „Termin Ważności Gwarancji”). </w:t>
      </w:r>
    </w:p>
    <w:p w14:paraId="7D51344A" w14:textId="77777777" w:rsidR="00D051A9" w:rsidRPr="00F10C6E" w:rsidRDefault="00D051A9" w:rsidP="005C307E">
      <w:pPr>
        <w:tabs>
          <w:tab w:val="left" w:pos="-720"/>
          <w:tab w:val="left" w:pos="4900"/>
        </w:tabs>
        <w:suppressAutoHyphens/>
        <w:spacing w:line="300" w:lineRule="auto"/>
        <w:jc w:val="both"/>
        <w:rPr>
          <w:rFonts w:ascii="Verdana" w:hAnsi="Verdana" w:cs="Calibri"/>
          <w:sz w:val="20"/>
          <w:szCs w:val="20"/>
        </w:rPr>
      </w:pPr>
      <w:r w:rsidRPr="00F10C6E">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2F5007F9" w14:textId="77777777" w:rsidR="00D051A9" w:rsidRPr="00F10C6E" w:rsidRDefault="00D051A9" w:rsidP="005C307E">
      <w:pPr>
        <w:spacing w:line="300" w:lineRule="auto"/>
        <w:jc w:val="both"/>
        <w:rPr>
          <w:rFonts w:ascii="Verdana" w:hAnsi="Verdana" w:cs="Calibri"/>
          <w:sz w:val="20"/>
          <w:szCs w:val="20"/>
        </w:rPr>
      </w:pPr>
      <w:r w:rsidRPr="00F10C6E">
        <w:rPr>
          <w:rFonts w:ascii="Verdana" w:hAnsi="Verdana" w:cs="Calibri"/>
          <w:sz w:val="20"/>
          <w:szCs w:val="20"/>
        </w:rPr>
        <w:t>Niniejsza gwarancja wygasa automatycznie w przypadku:</w:t>
      </w:r>
    </w:p>
    <w:p w14:paraId="2C4EB67F" w14:textId="77777777" w:rsidR="00D051A9" w:rsidRPr="00F10C6E" w:rsidRDefault="00D051A9" w:rsidP="005C307E">
      <w:pPr>
        <w:numPr>
          <w:ilvl w:val="0"/>
          <w:numId w:val="7"/>
        </w:numPr>
        <w:spacing w:line="300" w:lineRule="auto"/>
        <w:jc w:val="both"/>
        <w:rPr>
          <w:rFonts w:ascii="Verdana" w:hAnsi="Verdana" w:cs="Calibri"/>
          <w:sz w:val="20"/>
          <w:szCs w:val="20"/>
        </w:rPr>
      </w:pPr>
      <w:r w:rsidRPr="00F10C6E">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62BBF436" w14:textId="77777777" w:rsidR="00D051A9" w:rsidRPr="00F10C6E" w:rsidRDefault="00D051A9" w:rsidP="005C307E">
      <w:pPr>
        <w:numPr>
          <w:ilvl w:val="0"/>
          <w:numId w:val="7"/>
        </w:numPr>
        <w:spacing w:line="300" w:lineRule="auto"/>
        <w:jc w:val="both"/>
        <w:rPr>
          <w:rFonts w:ascii="Verdana" w:hAnsi="Verdana" w:cs="Calibri"/>
          <w:sz w:val="20"/>
          <w:szCs w:val="20"/>
        </w:rPr>
      </w:pPr>
      <w:r w:rsidRPr="00F10C6E">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F949FCB" w14:textId="77777777" w:rsidR="00D051A9" w:rsidRPr="00F10C6E" w:rsidRDefault="00D051A9" w:rsidP="005C307E">
      <w:pPr>
        <w:numPr>
          <w:ilvl w:val="0"/>
          <w:numId w:val="7"/>
        </w:numPr>
        <w:spacing w:line="300" w:lineRule="auto"/>
        <w:jc w:val="both"/>
        <w:rPr>
          <w:rFonts w:ascii="Verdana" w:hAnsi="Verdana" w:cs="Calibri"/>
          <w:sz w:val="20"/>
          <w:szCs w:val="20"/>
        </w:rPr>
      </w:pPr>
      <w:r w:rsidRPr="00F10C6E">
        <w:rPr>
          <w:rFonts w:ascii="Verdana" w:hAnsi="Verdana" w:cs="Calibri"/>
          <w:sz w:val="20"/>
          <w:szCs w:val="20"/>
        </w:rPr>
        <w:t>gdy świadczenia Banku/ Gwaranta, z tytułu niniejszej gwarancji, osiągną kwotę gwarancji;</w:t>
      </w:r>
    </w:p>
    <w:p w14:paraId="63C32954" w14:textId="77777777" w:rsidR="00D051A9" w:rsidRPr="00F10C6E" w:rsidRDefault="00D051A9" w:rsidP="005C307E">
      <w:pPr>
        <w:numPr>
          <w:ilvl w:val="0"/>
          <w:numId w:val="7"/>
        </w:numPr>
        <w:spacing w:line="300" w:lineRule="auto"/>
        <w:jc w:val="both"/>
        <w:rPr>
          <w:rFonts w:ascii="Verdana" w:hAnsi="Verdana" w:cs="Calibri"/>
          <w:sz w:val="20"/>
          <w:szCs w:val="20"/>
        </w:rPr>
      </w:pPr>
      <w:r w:rsidRPr="00F10C6E">
        <w:rPr>
          <w:rFonts w:ascii="Verdana" w:hAnsi="Verdana" w:cs="Calibri"/>
          <w:sz w:val="20"/>
          <w:szCs w:val="20"/>
        </w:rPr>
        <w:t xml:space="preserve">zwrócenia do Banku/ Gwarantowi oryginału niniejszej gwarancji przed upływem Terminu Ważności Gwarancji.   </w:t>
      </w:r>
    </w:p>
    <w:p w14:paraId="51155BA6" w14:textId="77777777" w:rsidR="00D051A9" w:rsidRPr="00F10C6E" w:rsidRDefault="00D051A9" w:rsidP="005C307E">
      <w:pPr>
        <w:spacing w:line="300" w:lineRule="auto"/>
        <w:jc w:val="both"/>
        <w:rPr>
          <w:rFonts w:ascii="Verdana" w:hAnsi="Verdana" w:cs="Calibri"/>
          <w:sz w:val="20"/>
          <w:szCs w:val="20"/>
        </w:rPr>
      </w:pPr>
      <w:r w:rsidRPr="00F10C6E">
        <w:rPr>
          <w:rFonts w:ascii="Verdana" w:hAnsi="Verdana" w:cs="Calibri"/>
          <w:sz w:val="20"/>
          <w:szCs w:val="20"/>
        </w:rPr>
        <w:t xml:space="preserve">Niniejsza gwarancja powinna być zwrócona do Banku/ Gwarantowi: </w:t>
      </w:r>
    </w:p>
    <w:p w14:paraId="3B69CADE" w14:textId="77777777" w:rsidR="00D051A9" w:rsidRPr="00F10C6E" w:rsidRDefault="00D051A9" w:rsidP="005C307E">
      <w:pPr>
        <w:numPr>
          <w:ilvl w:val="0"/>
          <w:numId w:val="6"/>
        </w:numPr>
        <w:spacing w:line="300" w:lineRule="auto"/>
        <w:jc w:val="both"/>
        <w:rPr>
          <w:rFonts w:ascii="Verdana" w:hAnsi="Verdana" w:cs="Calibri"/>
          <w:sz w:val="20"/>
          <w:szCs w:val="20"/>
        </w:rPr>
      </w:pPr>
      <w:r w:rsidRPr="00F10C6E">
        <w:rPr>
          <w:rFonts w:ascii="Verdana" w:hAnsi="Verdana" w:cs="Calibri"/>
          <w:sz w:val="20"/>
          <w:szCs w:val="20"/>
        </w:rPr>
        <w:t>po upływie Terminu Ważności Gwarancji;</w:t>
      </w:r>
    </w:p>
    <w:p w14:paraId="64987F23" w14:textId="77777777" w:rsidR="00D051A9" w:rsidRPr="00F10C6E" w:rsidRDefault="00D051A9" w:rsidP="005C307E">
      <w:pPr>
        <w:numPr>
          <w:ilvl w:val="0"/>
          <w:numId w:val="6"/>
        </w:numPr>
        <w:spacing w:line="300" w:lineRule="auto"/>
        <w:jc w:val="both"/>
        <w:rPr>
          <w:rFonts w:ascii="Verdana" w:hAnsi="Verdana" w:cs="Calibri"/>
          <w:sz w:val="20"/>
          <w:szCs w:val="20"/>
        </w:rPr>
      </w:pPr>
      <w:r w:rsidRPr="00F10C6E">
        <w:rPr>
          <w:rFonts w:ascii="Verdana" w:hAnsi="Verdana" w:cs="Calibri"/>
          <w:sz w:val="20"/>
          <w:szCs w:val="20"/>
        </w:rPr>
        <w:t>po dokonaniu przez Bank/ Gwaranta, w ramach niniejszej gwarancji, płatności na Państwa rzecz, na łączną kwotę gwarancji;</w:t>
      </w:r>
    </w:p>
    <w:p w14:paraId="49524F69" w14:textId="77777777" w:rsidR="00D051A9" w:rsidRPr="00F10C6E" w:rsidRDefault="00D051A9" w:rsidP="005C307E">
      <w:pPr>
        <w:numPr>
          <w:ilvl w:val="0"/>
          <w:numId w:val="6"/>
        </w:numPr>
        <w:spacing w:line="300" w:lineRule="auto"/>
        <w:jc w:val="both"/>
        <w:rPr>
          <w:rFonts w:ascii="Verdana" w:hAnsi="Verdana" w:cs="Calibri"/>
          <w:sz w:val="20"/>
          <w:szCs w:val="20"/>
        </w:rPr>
      </w:pPr>
      <w:r w:rsidRPr="00F10C6E">
        <w:rPr>
          <w:rFonts w:ascii="Verdana" w:hAnsi="Verdana" w:cs="Calibri"/>
          <w:sz w:val="20"/>
          <w:szCs w:val="20"/>
        </w:rPr>
        <w:t xml:space="preserve">w przypadku zwolnienia Banku/ Gwaranta przez Państwa ze zobowiązań wynikających z niniejszej gwarancji przed upływem Terminu Ważności Gwarancji. </w:t>
      </w:r>
    </w:p>
    <w:p w14:paraId="75BD45FC"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z w:val="20"/>
          <w:szCs w:val="20"/>
        </w:rPr>
        <w:t>Przeniesienie wierzytelności wynikających z niniejszej</w:t>
      </w:r>
      <w:r w:rsidRPr="00F10C6E">
        <w:rPr>
          <w:rFonts w:ascii="Verdana" w:hAnsi="Verdana" w:cs="Calibri"/>
          <w:spacing w:val="-3"/>
          <w:sz w:val="20"/>
          <w:szCs w:val="20"/>
        </w:rPr>
        <w:t xml:space="preserve"> gwarancji jest możliwe tylko za zgodą Banku.</w:t>
      </w:r>
    </w:p>
    <w:p w14:paraId="7932C263"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pacing w:val="-3"/>
          <w:sz w:val="20"/>
          <w:szCs w:val="20"/>
        </w:rPr>
        <w:t>Gwarancja została sporządzona według przepisów prawa polskiego.</w:t>
      </w:r>
    </w:p>
    <w:p w14:paraId="2B585B42"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77B1C039"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p>
    <w:p w14:paraId="79285552"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p>
    <w:p w14:paraId="1B5E2C7E"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pacing w:val="-3"/>
          <w:sz w:val="20"/>
          <w:szCs w:val="20"/>
        </w:rPr>
        <w:t>………………………………………</w:t>
      </w:r>
    </w:p>
    <w:p w14:paraId="06DDA170"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Arial"/>
          <w:spacing w:val="-3"/>
          <w:sz w:val="20"/>
          <w:szCs w:val="20"/>
        </w:rPr>
        <w:t>[●]</w:t>
      </w:r>
      <w:r w:rsidRPr="00F10C6E">
        <w:rPr>
          <w:rFonts w:ascii="Verdana" w:hAnsi="Verdana" w:cs="Calibri"/>
          <w:spacing w:val="-3"/>
          <w:sz w:val="20"/>
          <w:szCs w:val="20"/>
        </w:rPr>
        <w:t xml:space="preserve"> </w:t>
      </w:r>
    </w:p>
    <w:p w14:paraId="7F86F9FC"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pacing w:val="-3"/>
          <w:sz w:val="20"/>
          <w:szCs w:val="20"/>
        </w:rPr>
        <w:t xml:space="preserve">[pieczęć firmowa oraz podpisy osób upoważnionych </w:t>
      </w:r>
    </w:p>
    <w:p w14:paraId="78313081" w14:textId="77777777" w:rsidR="00D051A9" w:rsidRPr="00F10C6E" w:rsidRDefault="00D051A9" w:rsidP="005C307E">
      <w:pPr>
        <w:tabs>
          <w:tab w:val="left" w:pos="-720"/>
          <w:tab w:val="left" w:pos="4900"/>
        </w:tabs>
        <w:suppressAutoHyphens/>
        <w:spacing w:line="300" w:lineRule="auto"/>
        <w:jc w:val="both"/>
        <w:rPr>
          <w:rFonts w:ascii="Verdana" w:hAnsi="Verdana" w:cs="Calibri"/>
          <w:spacing w:val="-3"/>
          <w:sz w:val="20"/>
          <w:szCs w:val="20"/>
        </w:rPr>
      </w:pPr>
      <w:r w:rsidRPr="00F10C6E">
        <w:rPr>
          <w:rFonts w:ascii="Verdana" w:hAnsi="Verdana" w:cs="Calibri"/>
          <w:spacing w:val="-3"/>
          <w:sz w:val="20"/>
          <w:szCs w:val="20"/>
        </w:rPr>
        <w:t>do składania oświadczeń woli w imieniu Banku/ Gwaranta]</w:t>
      </w:r>
    </w:p>
    <w:p w14:paraId="121EBDBA" w14:textId="77777777" w:rsidR="00D051A9" w:rsidRPr="00F10C6E" w:rsidRDefault="00D051A9" w:rsidP="005C307E">
      <w:pPr>
        <w:spacing w:line="300" w:lineRule="auto"/>
        <w:rPr>
          <w:rFonts w:ascii="Verdana" w:hAnsi="Verdana" w:cs="Arial"/>
          <w:b/>
          <w:sz w:val="20"/>
          <w:szCs w:val="20"/>
        </w:rPr>
      </w:pPr>
      <w:r w:rsidRPr="00F10C6E">
        <w:rPr>
          <w:rFonts w:ascii="Verdana" w:hAnsi="Verdana" w:cs="Arial"/>
          <w:b/>
          <w:sz w:val="20"/>
          <w:szCs w:val="20"/>
        </w:rPr>
        <w:br w:type="page"/>
      </w:r>
    </w:p>
    <w:p w14:paraId="40613B99" w14:textId="77777777" w:rsidR="00D051A9" w:rsidRPr="00F10C6E" w:rsidRDefault="00ED4C20" w:rsidP="005C307E">
      <w:pPr>
        <w:spacing w:line="300" w:lineRule="auto"/>
        <w:rPr>
          <w:rFonts w:ascii="Verdana" w:hAnsi="Verdana" w:cs="Arial"/>
          <w:b/>
          <w:sz w:val="20"/>
          <w:szCs w:val="20"/>
        </w:rPr>
      </w:pPr>
      <w:r w:rsidRPr="00F10C6E">
        <w:rPr>
          <w:rFonts w:ascii="Verdana" w:hAnsi="Verdana" w:cs="Arial"/>
          <w:b/>
          <w:sz w:val="20"/>
          <w:szCs w:val="20"/>
        </w:rPr>
        <w:lastRenderedPageBreak/>
        <w:t>ZAŁĄCZNIK NR 5</w:t>
      </w:r>
      <w:r w:rsidR="00D051A9" w:rsidRPr="00F10C6E">
        <w:rPr>
          <w:rFonts w:ascii="Verdana" w:hAnsi="Verdana" w:cs="Arial"/>
          <w:b/>
          <w:sz w:val="20"/>
          <w:szCs w:val="20"/>
        </w:rPr>
        <w:t xml:space="preserve"> do Umowy </w:t>
      </w:r>
      <w:r w:rsidR="00562C72" w:rsidRPr="00F10C6E">
        <w:rPr>
          <w:rFonts w:ascii="Verdana" w:hAnsi="Verdana" w:cs="Arial"/>
          <w:b/>
          <w:sz w:val="20"/>
          <w:szCs w:val="20"/>
        </w:rPr>
        <w:t>N</w:t>
      </w:r>
      <w:r w:rsidR="00D051A9" w:rsidRPr="00F10C6E">
        <w:rPr>
          <w:rFonts w:ascii="Verdana" w:hAnsi="Verdana" w:cs="Arial"/>
          <w:b/>
          <w:sz w:val="20"/>
          <w:szCs w:val="20"/>
        </w:rPr>
        <w:t>Z/……/.........../201</w:t>
      </w:r>
      <w:r w:rsidR="00016F5E" w:rsidRPr="00F10C6E">
        <w:rPr>
          <w:rFonts w:ascii="Verdana" w:hAnsi="Verdana" w:cs="Arial"/>
          <w:b/>
          <w:sz w:val="20"/>
          <w:szCs w:val="20"/>
        </w:rPr>
        <w:t>8</w:t>
      </w:r>
      <w:r w:rsidR="00D051A9" w:rsidRPr="00F10C6E">
        <w:rPr>
          <w:rFonts w:ascii="Verdana" w:hAnsi="Verdana" w:cs="Arial"/>
          <w:b/>
          <w:sz w:val="20"/>
          <w:szCs w:val="20"/>
        </w:rPr>
        <w:t>/..................................../…………..</w:t>
      </w:r>
    </w:p>
    <w:p w14:paraId="6D382ACE" w14:textId="77777777" w:rsidR="00D051A9" w:rsidRPr="00F10C6E" w:rsidRDefault="00D051A9" w:rsidP="005C307E">
      <w:pPr>
        <w:spacing w:line="300" w:lineRule="auto"/>
        <w:jc w:val="center"/>
        <w:rPr>
          <w:rFonts w:ascii="Verdana" w:hAnsi="Verdana" w:cs="Arial"/>
          <w:b/>
          <w:sz w:val="20"/>
          <w:szCs w:val="20"/>
        </w:rPr>
      </w:pPr>
    </w:p>
    <w:p w14:paraId="1ECF12F4" w14:textId="77777777" w:rsidR="00D051A9" w:rsidRPr="00F10C6E" w:rsidRDefault="00D051A9" w:rsidP="005C307E">
      <w:pPr>
        <w:spacing w:line="300" w:lineRule="auto"/>
        <w:jc w:val="center"/>
        <w:rPr>
          <w:rFonts w:ascii="Verdana" w:hAnsi="Verdana" w:cs="Arial"/>
          <w:b/>
          <w:sz w:val="20"/>
          <w:szCs w:val="20"/>
        </w:rPr>
      </w:pPr>
      <w:r w:rsidRPr="00F10C6E">
        <w:rPr>
          <w:rFonts w:ascii="Verdana" w:hAnsi="Verdana" w:cs="Arial"/>
          <w:b/>
          <w:sz w:val="20"/>
          <w:szCs w:val="20"/>
        </w:rPr>
        <w:t xml:space="preserve">WZÓR WYKAZU PODWYKONAWCÓW </w:t>
      </w:r>
    </w:p>
    <w:p w14:paraId="0916E6B2" w14:textId="77777777" w:rsidR="00D051A9" w:rsidRPr="00F10C6E" w:rsidRDefault="00D051A9" w:rsidP="005C307E">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F10C6E" w14:paraId="59B49838"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E9CFC27" w14:textId="77777777" w:rsidR="00D051A9" w:rsidRPr="00F10C6E" w:rsidRDefault="00D051A9" w:rsidP="005C307E">
            <w:pPr>
              <w:spacing w:line="300" w:lineRule="auto"/>
              <w:jc w:val="center"/>
              <w:rPr>
                <w:rFonts w:ascii="Verdana" w:hAnsi="Verdana" w:cs="Arial"/>
                <w:b/>
                <w:sz w:val="20"/>
                <w:szCs w:val="20"/>
              </w:rPr>
            </w:pPr>
            <w:r w:rsidRPr="00F10C6E">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7823490" w14:textId="77777777" w:rsidR="00D051A9" w:rsidRPr="00F10C6E" w:rsidRDefault="00D051A9" w:rsidP="005C307E">
            <w:pPr>
              <w:spacing w:line="300" w:lineRule="auto"/>
              <w:jc w:val="center"/>
              <w:rPr>
                <w:rFonts w:ascii="Verdana" w:hAnsi="Verdana" w:cs="Arial"/>
                <w:b/>
                <w:sz w:val="20"/>
                <w:szCs w:val="20"/>
              </w:rPr>
            </w:pPr>
            <w:r w:rsidRPr="00F10C6E">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92774B1" w14:textId="77777777" w:rsidR="00D051A9" w:rsidRPr="00F10C6E" w:rsidRDefault="00D051A9" w:rsidP="005C307E">
            <w:pPr>
              <w:spacing w:line="300" w:lineRule="auto"/>
              <w:jc w:val="center"/>
              <w:rPr>
                <w:rFonts w:ascii="Verdana" w:hAnsi="Verdana" w:cs="Arial"/>
                <w:b/>
                <w:sz w:val="20"/>
                <w:szCs w:val="20"/>
              </w:rPr>
            </w:pPr>
            <w:r w:rsidRPr="00F10C6E">
              <w:rPr>
                <w:rFonts w:ascii="Verdana" w:hAnsi="Verdana" w:cs="Arial"/>
                <w:b/>
                <w:sz w:val="20"/>
                <w:szCs w:val="20"/>
              </w:rPr>
              <w:t>Zakres Usług</w:t>
            </w:r>
          </w:p>
        </w:tc>
      </w:tr>
      <w:tr w:rsidR="00D051A9" w:rsidRPr="00F10C6E" w14:paraId="64C0315D"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408818" w14:textId="77777777" w:rsidR="00D051A9" w:rsidRPr="00F10C6E" w:rsidRDefault="00D051A9" w:rsidP="005C307E">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6B1BBD6" w14:textId="77777777" w:rsidR="00D051A9" w:rsidRPr="00F10C6E" w:rsidRDefault="00D051A9" w:rsidP="005C307E">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B7FE6A6" w14:textId="77777777" w:rsidR="00D051A9" w:rsidRPr="00F10C6E" w:rsidRDefault="00D051A9" w:rsidP="005C307E">
            <w:pPr>
              <w:spacing w:line="300" w:lineRule="auto"/>
              <w:rPr>
                <w:rFonts w:ascii="Verdana" w:hAnsi="Verdana" w:cs="Arial"/>
                <w:sz w:val="20"/>
                <w:szCs w:val="20"/>
              </w:rPr>
            </w:pPr>
          </w:p>
        </w:tc>
      </w:tr>
      <w:tr w:rsidR="00D051A9" w:rsidRPr="00F10C6E" w14:paraId="6E7657BA"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32AC6E" w14:textId="77777777" w:rsidR="00D051A9" w:rsidRPr="00F10C6E" w:rsidRDefault="00D051A9" w:rsidP="005C307E">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F0DC429" w14:textId="77777777" w:rsidR="00D051A9" w:rsidRPr="00F10C6E" w:rsidRDefault="00D051A9" w:rsidP="005C307E">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2B4EAE" w14:textId="77777777" w:rsidR="00D051A9" w:rsidRPr="00F10C6E" w:rsidRDefault="00D051A9" w:rsidP="005C307E">
            <w:pPr>
              <w:spacing w:line="300" w:lineRule="auto"/>
              <w:rPr>
                <w:rFonts w:ascii="Verdana" w:hAnsi="Verdana" w:cs="Arial"/>
                <w:sz w:val="20"/>
                <w:szCs w:val="20"/>
              </w:rPr>
            </w:pPr>
          </w:p>
        </w:tc>
      </w:tr>
      <w:tr w:rsidR="00D051A9" w:rsidRPr="00F10C6E" w14:paraId="05F04CF0"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D1077B3" w14:textId="77777777" w:rsidR="00D051A9" w:rsidRPr="00F10C6E" w:rsidRDefault="00D051A9" w:rsidP="005C307E">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BCCF50F" w14:textId="77777777" w:rsidR="00D051A9" w:rsidRPr="00F10C6E" w:rsidRDefault="00D051A9" w:rsidP="005C307E">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0E1EA8F" w14:textId="77777777" w:rsidR="00D051A9" w:rsidRPr="00F10C6E" w:rsidRDefault="00D051A9" w:rsidP="005C307E">
            <w:pPr>
              <w:spacing w:line="300" w:lineRule="auto"/>
              <w:rPr>
                <w:rFonts w:ascii="Verdana" w:hAnsi="Verdana" w:cs="Arial"/>
                <w:sz w:val="20"/>
                <w:szCs w:val="20"/>
              </w:rPr>
            </w:pPr>
          </w:p>
        </w:tc>
      </w:tr>
      <w:tr w:rsidR="00D051A9" w:rsidRPr="00F10C6E" w14:paraId="4BD7080E"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EC4569F" w14:textId="77777777" w:rsidR="00D051A9" w:rsidRPr="00F10C6E" w:rsidRDefault="00D051A9" w:rsidP="005C307E">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3BFDE1" w14:textId="77777777" w:rsidR="00D051A9" w:rsidRPr="00F10C6E" w:rsidRDefault="00D051A9" w:rsidP="005C307E">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187A524" w14:textId="77777777" w:rsidR="00D051A9" w:rsidRPr="00F10C6E" w:rsidRDefault="00D051A9" w:rsidP="005C307E">
            <w:pPr>
              <w:spacing w:line="300" w:lineRule="auto"/>
              <w:rPr>
                <w:rFonts w:ascii="Verdana" w:hAnsi="Verdana" w:cs="Arial"/>
                <w:sz w:val="20"/>
                <w:szCs w:val="20"/>
              </w:rPr>
            </w:pPr>
          </w:p>
        </w:tc>
      </w:tr>
    </w:tbl>
    <w:p w14:paraId="135CE0D9" w14:textId="77777777" w:rsidR="00D051A9" w:rsidRPr="00F10C6E" w:rsidRDefault="00D051A9" w:rsidP="005C307E">
      <w:pPr>
        <w:spacing w:line="300" w:lineRule="auto"/>
        <w:rPr>
          <w:rFonts w:ascii="Verdana" w:hAnsi="Verdana" w:cs="Arial"/>
          <w:sz w:val="20"/>
          <w:szCs w:val="20"/>
        </w:rPr>
      </w:pPr>
    </w:p>
    <w:p w14:paraId="6D2AA904" w14:textId="77777777" w:rsidR="00D051A9" w:rsidRPr="00F10C6E" w:rsidRDefault="00D051A9" w:rsidP="005C307E">
      <w:pPr>
        <w:spacing w:line="300" w:lineRule="auto"/>
        <w:rPr>
          <w:rFonts w:ascii="Verdana" w:hAnsi="Verdana" w:cs="Arial"/>
          <w:sz w:val="20"/>
          <w:szCs w:val="20"/>
        </w:rPr>
      </w:pPr>
      <w:r w:rsidRPr="00F10C6E">
        <w:rPr>
          <w:rFonts w:ascii="Verdana" w:hAnsi="Verdana" w:cs="Arial"/>
          <w:sz w:val="20"/>
          <w:szCs w:val="20"/>
        </w:rPr>
        <w:br/>
      </w:r>
    </w:p>
    <w:p w14:paraId="18A2E389" w14:textId="77777777" w:rsidR="00D051A9" w:rsidRPr="00F10C6E" w:rsidRDefault="00D051A9" w:rsidP="005C307E">
      <w:pPr>
        <w:spacing w:line="300" w:lineRule="auto"/>
        <w:rPr>
          <w:rFonts w:ascii="Verdana" w:hAnsi="Verdana" w:cs="Arial"/>
          <w:b/>
          <w:sz w:val="20"/>
          <w:szCs w:val="20"/>
        </w:rPr>
      </w:pPr>
      <w:r w:rsidRPr="00F10C6E">
        <w:rPr>
          <w:rFonts w:ascii="Verdana" w:hAnsi="Verdana" w:cs="Arial"/>
          <w:b/>
          <w:sz w:val="20"/>
          <w:szCs w:val="20"/>
        </w:rPr>
        <w:br w:type="page"/>
      </w:r>
    </w:p>
    <w:p w14:paraId="3BFFB398" w14:textId="77777777" w:rsidR="00D051A9" w:rsidRPr="00F10C6E" w:rsidRDefault="00D051A9" w:rsidP="005C307E">
      <w:pPr>
        <w:spacing w:line="300" w:lineRule="auto"/>
        <w:jc w:val="right"/>
        <w:rPr>
          <w:rFonts w:ascii="Verdana" w:hAnsi="Verdana" w:cs="Arial"/>
          <w:b/>
          <w:sz w:val="20"/>
          <w:szCs w:val="20"/>
        </w:rPr>
      </w:pPr>
      <w:r w:rsidRPr="00F10C6E">
        <w:rPr>
          <w:rFonts w:ascii="Verdana" w:hAnsi="Verdana" w:cs="Arial"/>
          <w:b/>
          <w:sz w:val="20"/>
          <w:szCs w:val="20"/>
        </w:rPr>
        <w:lastRenderedPageBreak/>
        <w:t xml:space="preserve">ZAŁĄCZNIK </w:t>
      </w:r>
      <w:r w:rsidR="00ED4C20" w:rsidRPr="00F10C6E">
        <w:rPr>
          <w:rFonts w:ascii="Verdana" w:hAnsi="Verdana" w:cs="Arial"/>
          <w:b/>
          <w:sz w:val="20"/>
          <w:szCs w:val="20"/>
        </w:rPr>
        <w:t>NR 6</w:t>
      </w:r>
      <w:r w:rsidRPr="00F10C6E">
        <w:rPr>
          <w:rFonts w:ascii="Verdana" w:hAnsi="Verdana" w:cs="Arial"/>
          <w:b/>
          <w:sz w:val="20"/>
          <w:szCs w:val="20"/>
        </w:rPr>
        <w:t xml:space="preserve"> do Umowy </w:t>
      </w:r>
      <w:r w:rsidR="00562C72" w:rsidRPr="00F10C6E">
        <w:rPr>
          <w:rFonts w:ascii="Verdana" w:hAnsi="Verdana" w:cs="Arial"/>
          <w:b/>
          <w:sz w:val="20"/>
          <w:szCs w:val="20"/>
        </w:rPr>
        <w:t>N</w:t>
      </w:r>
      <w:r w:rsidRPr="00F10C6E">
        <w:rPr>
          <w:rFonts w:ascii="Verdana" w:hAnsi="Verdana" w:cs="Arial"/>
          <w:b/>
          <w:sz w:val="20"/>
          <w:szCs w:val="20"/>
        </w:rPr>
        <w:t>Z/……./.........../201</w:t>
      </w:r>
      <w:r w:rsidR="00016F5E" w:rsidRPr="00F10C6E">
        <w:rPr>
          <w:rFonts w:ascii="Verdana" w:hAnsi="Verdana" w:cs="Arial"/>
          <w:b/>
          <w:sz w:val="20"/>
          <w:szCs w:val="20"/>
        </w:rPr>
        <w:t>8</w:t>
      </w:r>
      <w:r w:rsidRPr="00F10C6E">
        <w:rPr>
          <w:rFonts w:ascii="Verdana" w:hAnsi="Verdana" w:cs="Arial"/>
          <w:b/>
          <w:sz w:val="20"/>
          <w:szCs w:val="20"/>
        </w:rPr>
        <w:t>/................................../………….</w:t>
      </w:r>
    </w:p>
    <w:p w14:paraId="5B99AA3B" w14:textId="77777777" w:rsidR="00D051A9" w:rsidRPr="00F10C6E" w:rsidRDefault="00D051A9" w:rsidP="005C307E">
      <w:pPr>
        <w:spacing w:line="300" w:lineRule="auto"/>
        <w:jc w:val="center"/>
        <w:rPr>
          <w:rFonts w:ascii="Verdana" w:hAnsi="Verdana" w:cs="Arial"/>
          <w:b/>
          <w:sz w:val="20"/>
          <w:szCs w:val="20"/>
        </w:rPr>
      </w:pPr>
    </w:p>
    <w:p w14:paraId="3124755F" w14:textId="77777777" w:rsidR="00D051A9" w:rsidRPr="00F10C6E" w:rsidRDefault="00EE0640" w:rsidP="005C307E">
      <w:pPr>
        <w:spacing w:line="300" w:lineRule="auto"/>
        <w:jc w:val="center"/>
        <w:rPr>
          <w:rFonts w:ascii="Verdana" w:hAnsi="Verdana" w:cs="Arial"/>
          <w:b/>
          <w:sz w:val="20"/>
          <w:szCs w:val="20"/>
        </w:rPr>
      </w:pPr>
      <w:r w:rsidRPr="00F10C6E">
        <w:rPr>
          <w:rFonts w:ascii="Verdana" w:hAnsi="Verdana" w:cs="Arial"/>
          <w:b/>
          <w:sz w:val="20"/>
          <w:szCs w:val="20"/>
        </w:rPr>
        <w:t>Wymagania ubezpieczeniowe wykonawcy</w:t>
      </w:r>
    </w:p>
    <w:p w14:paraId="5EB7927B" w14:textId="77777777" w:rsidR="00CE5E4B" w:rsidRPr="00F10C6E" w:rsidRDefault="00CE5E4B" w:rsidP="005C307E">
      <w:pPr>
        <w:spacing w:line="300" w:lineRule="auto"/>
        <w:contextualSpacing/>
        <w:jc w:val="both"/>
        <w:rPr>
          <w:rFonts w:ascii="Verdana" w:eastAsia="Calibri" w:hAnsi="Verdana" w:cs="Arial"/>
          <w:sz w:val="20"/>
          <w:szCs w:val="20"/>
        </w:rPr>
      </w:pPr>
    </w:p>
    <w:p w14:paraId="437B51C6" w14:textId="77777777" w:rsidR="00CE5E4B" w:rsidRPr="00F10C6E" w:rsidRDefault="00CE5E4B" w:rsidP="005C307E">
      <w:pPr>
        <w:numPr>
          <w:ilvl w:val="3"/>
          <w:numId w:val="15"/>
        </w:numPr>
        <w:spacing w:line="300" w:lineRule="auto"/>
        <w:ind w:left="426" w:hanging="426"/>
        <w:contextualSpacing/>
        <w:jc w:val="both"/>
        <w:rPr>
          <w:rFonts w:ascii="Verdana" w:eastAsia="Calibri" w:hAnsi="Verdana" w:cs="Arial"/>
          <w:sz w:val="20"/>
          <w:szCs w:val="20"/>
        </w:rPr>
      </w:pPr>
      <w:r w:rsidRPr="00F10C6E">
        <w:rPr>
          <w:rFonts w:ascii="Verdana" w:eastAsia="Calibri" w:hAnsi="Verdana" w:cs="Arial"/>
          <w:sz w:val="20"/>
          <w:szCs w:val="20"/>
        </w:rPr>
        <w:t>Wykonawca zapewni ochronę ubezpieczeniową w ramach następujących umów ubezpieczenia:</w:t>
      </w:r>
    </w:p>
    <w:p w14:paraId="6CFCF1A4" w14:textId="77777777" w:rsidR="00CE5E4B" w:rsidRPr="00F10C6E" w:rsidRDefault="00CE5E4B" w:rsidP="005C307E">
      <w:pPr>
        <w:numPr>
          <w:ilvl w:val="4"/>
          <w:numId w:val="15"/>
        </w:numPr>
        <w:spacing w:line="300" w:lineRule="auto"/>
        <w:ind w:left="1134" w:hanging="567"/>
        <w:contextualSpacing/>
        <w:jc w:val="both"/>
        <w:rPr>
          <w:rFonts w:ascii="Verdana" w:eastAsia="Calibri" w:hAnsi="Verdana" w:cs="Arial"/>
          <w:sz w:val="20"/>
          <w:szCs w:val="20"/>
        </w:rPr>
      </w:pPr>
      <w:r w:rsidRPr="00F10C6E">
        <w:rPr>
          <w:rFonts w:ascii="Verdana" w:eastAsia="Calibri" w:hAnsi="Verdana" w:cs="Arial"/>
          <w:sz w:val="20"/>
          <w:szCs w:val="20"/>
        </w:rPr>
        <w:t>ubezpieczenie odpowiedzialności cywilnej zgodnie z zapisami ust. 2 niniejszego załącznika;</w:t>
      </w:r>
    </w:p>
    <w:p w14:paraId="3ECF232E" w14:textId="77777777" w:rsidR="00CE5E4B" w:rsidRPr="00F10C6E" w:rsidRDefault="00CE5E4B" w:rsidP="005C307E">
      <w:pPr>
        <w:numPr>
          <w:ilvl w:val="4"/>
          <w:numId w:val="15"/>
        </w:numPr>
        <w:spacing w:line="300" w:lineRule="auto"/>
        <w:ind w:left="1134" w:hanging="567"/>
        <w:contextualSpacing/>
        <w:jc w:val="both"/>
        <w:rPr>
          <w:rFonts w:ascii="Verdana" w:eastAsia="Calibri" w:hAnsi="Verdana" w:cs="Arial"/>
          <w:sz w:val="20"/>
          <w:szCs w:val="20"/>
        </w:rPr>
      </w:pPr>
      <w:r w:rsidRPr="00F10C6E">
        <w:rPr>
          <w:rFonts w:ascii="Verdana" w:eastAsia="Calibri" w:hAnsi="Verdana" w:cs="Arial"/>
          <w:sz w:val="20"/>
          <w:szCs w:val="20"/>
        </w:rPr>
        <w:t>ubezpieczenie odpowiedzialności cywilnej projektanta zgodnie z zapisami ust. 3 niniejszego załącznika.</w:t>
      </w:r>
    </w:p>
    <w:p w14:paraId="2B856644" w14:textId="77777777" w:rsidR="00CE5E4B" w:rsidRPr="00F10C6E" w:rsidRDefault="00CE5E4B" w:rsidP="005C307E">
      <w:pPr>
        <w:numPr>
          <w:ilvl w:val="4"/>
          <w:numId w:val="15"/>
        </w:numPr>
        <w:spacing w:line="300" w:lineRule="auto"/>
        <w:ind w:left="1134" w:hanging="567"/>
        <w:contextualSpacing/>
        <w:jc w:val="both"/>
        <w:rPr>
          <w:rFonts w:ascii="Verdana" w:eastAsia="Calibri" w:hAnsi="Verdana" w:cs="Arial"/>
          <w:sz w:val="20"/>
          <w:szCs w:val="20"/>
        </w:rPr>
      </w:pPr>
      <w:r w:rsidRPr="00F10C6E">
        <w:rPr>
          <w:rFonts w:ascii="Verdana" w:eastAsia="Calibri" w:hAnsi="Verdana" w:cs="Arial"/>
          <w:sz w:val="20"/>
          <w:szCs w:val="20"/>
        </w:rPr>
        <w:t xml:space="preserve">Ubezpieczenie ryzyk budowy i montaży CAR/EAR zgodnie zapisami ust.4 niniejszego załącznika </w:t>
      </w:r>
    </w:p>
    <w:p w14:paraId="37B10E47" w14:textId="77777777" w:rsidR="00CE5E4B" w:rsidRPr="00F10C6E" w:rsidRDefault="00CE5E4B" w:rsidP="005C307E">
      <w:pPr>
        <w:numPr>
          <w:ilvl w:val="4"/>
          <w:numId w:val="15"/>
        </w:numPr>
        <w:spacing w:line="300" w:lineRule="auto"/>
        <w:ind w:left="1134" w:hanging="567"/>
        <w:contextualSpacing/>
        <w:jc w:val="both"/>
        <w:rPr>
          <w:rFonts w:ascii="Verdana" w:eastAsia="Calibri" w:hAnsi="Verdana" w:cs="Arial"/>
          <w:sz w:val="20"/>
          <w:szCs w:val="20"/>
        </w:rPr>
      </w:pPr>
      <w:r w:rsidRPr="00F10C6E">
        <w:rPr>
          <w:rFonts w:ascii="Verdana" w:eastAsia="Calibri" w:hAnsi="Verdana" w:cs="Arial"/>
          <w:sz w:val="20"/>
          <w:szCs w:val="20"/>
        </w:rPr>
        <w:t xml:space="preserve">Ubezpieczenie mienia podczas transportu dla wartości mienia na jednym środku transportu co najmniej 1 000 000, zł zgodnie z zapisami ust. 5 niniejszego załącznika </w:t>
      </w:r>
    </w:p>
    <w:p w14:paraId="1E7D8FE3" w14:textId="77777777" w:rsidR="00CE5E4B" w:rsidRPr="00F10C6E" w:rsidRDefault="00CE5E4B" w:rsidP="005C307E">
      <w:pPr>
        <w:numPr>
          <w:ilvl w:val="4"/>
          <w:numId w:val="15"/>
        </w:numPr>
        <w:spacing w:line="300" w:lineRule="auto"/>
        <w:ind w:left="1134" w:hanging="567"/>
        <w:contextualSpacing/>
        <w:jc w:val="both"/>
        <w:rPr>
          <w:rFonts w:ascii="Verdana" w:eastAsia="Calibri" w:hAnsi="Verdana" w:cs="Arial"/>
          <w:sz w:val="20"/>
          <w:szCs w:val="20"/>
        </w:rPr>
      </w:pPr>
      <w:r w:rsidRPr="00F10C6E">
        <w:rPr>
          <w:rFonts w:ascii="Verdana" w:eastAsia="Calibri" w:hAnsi="Verdana" w:cs="Arial"/>
          <w:sz w:val="20"/>
          <w:szCs w:val="20"/>
        </w:rPr>
        <w:t xml:space="preserve">Pozostałe ubezpieczenia wg ust 6 niniejszego załącznika </w:t>
      </w:r>
    </w:p>
    <w:p w14:paraId="5205C5FD" w14:textId="77777777" w:rsidR="00CE5E4B" w:rsidRPr="00F10C6E" w:rsidRDefault="00CE5E4B" w:rsidP="005C307E">
      <w:pPr>
        <w:spacing w:line="300" w:lineRule="auto"/>
        <w:ind w:left="426"/>
        <w:jc w:val="both"/>
        <w:rPr>
          <w:rFonts w:ascii="Verdana" w:eastAsia="Calibri" w:hAnsi="Verdana" w:cs="Arial"/>
          <w:sz w:val="20"/>
          <w:szCs w:val="20"/>
        </w:rPr>
      </w:pPr>
    </w:p>
    <w:p w14:paraId="42896289" w14:textId="77777777" w:rsidR="00CE5E4B" w:rsidRPr="00F10C6E" w:rsidRDefault="00CE5E4B" w:rsidP="005C307E">
      <w:pPr>
        <w:numPr>
          <w:ilvl w:val="3"/>
          <w:numId w:val="15"/>
        </w:numPr>
        <w:spacing w:line="300" w:lineRule="auto"/>
        <w:ind w:left="425" w:hanging="425"/>
        <w:contextualSpacing/>
        <w:jc w:val="both"/>
        <w:rPr>
          <w:rFonts w:ascii="Verdana" w:eastAsia="Calibri" w:hAnsi="Verdana" w:cs="Arial"/>
          <w:b/>
          <w:sz w:val="20"/>
          <w:szCs w:val="20"/>
        </w:rPr>
      </w:pPr>
      <w:bookmarkStart w:id="19" w:name="_Toc173508571"/>
      <w:r w:rsidRPr="00F10C6E">
        <w:rPr>
          <w:rFonts w:ascii="Verdana" w:eastAsia="Calibri" w:hAnsi="Verdana" w:cs="Arial"/>
          <w:b/>
          <w:sz w:val="20"/>
          <w:szCs w:val="20"/>
        </w:rPr>
        <w:t>Ubezpieczenie Odpowiedzialności Cywilnej</w:t>
      </w:r>
      <w:bookmarkEnd w:id="19"/>
      <w:r w:rsidRPr="00F10C6E">
        <w:rPr>
          <w:rFonts w:ascii="Verdana" w:eastAsia="Calibri" w:hAnsi="Verdana" w:cs="Arial"/>
          <w:b/>
          <w:sz w:val="20"/>
          <w:szCs w:val="20"/>
        </w:rPr>
        <w:t xml:space="preserve"> </w:t>
      </w:r>
    </w:p>
    <w:p w14:paraId="2B9603A1" w14:textId="77777777" w:rsidR="00CE5E4B" w:rsidRPr="00F10C6E" w:rsidRDefault="00CE5E4B" w:rsidP="005C307E">
      <w:pPr>
        <w:spacing w:line="300" w:lineRule="auto"/>
        <w:ind w:left="426"/>
        <w:contextualSpacing/>
        <w:jc w:val="both"/>
        <w:rPr>
          <w:rFonts w:ascii="Verdana" w:eastAsia="Calibri" w:hAnsi="Verdana" w:cs="Arial"/>
          <w:sz w:val="20"/>
          <w:szCs w:val="20"/>
        </w:rPr>
      </w:pPr>
      <w:r w:rsidRPr="00F10C6E">
        <w:rPr>
          <w:rFonts w:ascii="Verdana" w:eastAsia="Calibri" w:hAnsi="Verdana" w:cs="Arial"/>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515F382" w14:textId="77777777" w:rsidR="00CE5E4B" w:rsidRPr="00F10C6E" w:rsidRDefault="00CE5E4B" w:rsidP="005C307E">
      <w:pPr>
        <w:spacing w:line="300" w:lineRule="auto"/>
        <w:ind w:firstLine="426"/>
        <w:jc w:val="both"/>
        <w:rPr>
          <w:rFonts w:ascii="Verdana" w:eastAsia="Calibri" w:hAnsi="Verdana" w:cs="Arial"/>
          <w:sz w:val="20"/>
          <w:szCs w:val="20"/>
        </w:rPr>
      </w:pPr>
      <w:r w:rsidRPr="00F10C6E">
        <w:rPr>
          <w:rFonts w:ascii="Verdana" w:eastAsia="Calibri" w:hAnsi="Verdana" w:cs="Arial"/>
          <w:sz w:val="20"/>
          <w:szCs w:val="20"/>
        </w:rPr>
        <w:t>Ubezpieczenie to będzie spełniało łącznie następujące warunki:</w:t>
      </w:r>
    </w:p>
    <w:p w14:paraId="262B88A9" w14:textId="77777777" w:rsidR="00CE5E4B" w:rsidRPr="00F10C6E" w:rsidRDefault="00CE5E4B" w:rsidP="005C307E">
      <w:pPr>
        <w:pStyle w:val="Akapitzlist"/>
        <w:numPr>
          <w:ilvl w:val="0"/>
          <w:numId w:val="17"/>
        </w:numPr>
        <w:spacing w:line="300" w:lineRule="auto"/>
        <w:jc w:val="both"/>
        <w:rPr>
          <w:rFonts w:ascii="Verdana" w:eastAsia="Calibri" w:hAnsi="Verdana" w:cs="Arial"/>
          <w:sz w:val="20"/>
          <w:szCs w:val="20"/>
        </w:rPr>
      </w:pPr>
      <w:r w:rsidRPr="00F10C6E">
        <w:rPr>
          <w:rFonts w:ascii="Verdana" w:hAnsi="Verdana" w:cs="Arial"/>
          <w:iCs/>
          <w:sz w:val="20"/>
          <w:szCs w:val="20"/>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F10C6E">
        <w:rPr>
          <w:rFonts w:ascii="Verdana" w:eastAsia="Calibri" w:hAnsi="Verdana" w:cs="Arial"/>
          <w:sz w:val="20"/>
          <w:szCs w:val="20"/>
        </w:rPr>
        <w:t>.</w:t>
      </w:r>
    </w:p>
    <w:p w14:paraId="6F268B57" w14:textId="77777777" w:rsidR="00CE5E4B" w:rsidRPr="00F10C6E" w:rsidRDefault="00CE5E4B" w:rsidP="005C307E">
      <w:pPr>
        <w:pStyle w:val="Akapitzlist"/>
        <w:spacing w:line="300" w:lineRule="auto"/>
        <w:ind w:left="786"/>
        <w:jc w:val="both"/>
        <w:rPr>
          <w:rFonts w:ascii="Verdana" w:eastAsia="Calibri" w:hAnsi="Verdana" w:cs="Arial"/>
          <w:sz w:val="20"/>
          <w:szCs w:val="20"/>
        </w:rPr>
      </w:pPr>
      <w:r w:rsidRPr="00F10C6E">
        <w:rPr>
          <w:rFonts w:ascii="Verdana" w:eastAsia="Calibri" w:hAnsi="Verdana" w:cs="Arial"/>
          <w:sz w:val="20"/>
          <w:szCs w:val="20"/>
        </w:rPr>
        <w:t>Dodatkowo, zakres ubezpieczenia zostanie rozszerzony o / będzie uwzględniał:</w:t>
      </w:r>
    </w:p>
    <w:p w14:paraId="34BC818A" w14:textId="77777777" w:rsidR="00CE5E4B" w:rsidRPr="00F10C6E" w:rsidRDefault="00CE5E4B" w:rsidP="005C307E">
      <w:pPr>
        <w:pStyle w:val="Akapitzlist"/>
        <w:numPr>
          <w:ilvl w:val="0"/>
          <w:numId w:val="18"/>
        </w:numPr>
        <w:spacing w:line="300" w:lineRule="auto"/>
        <w:jc w:val="both"/>
        <w:rPr>
          <w:rFonts w:ascii="Verdana" w:eastAsia="Calibri" w:hAnsi="Verdana" w:cs="Arial"/>
          <w:sz w:val="20"/>
          <w:szCs w:val="20"/>
        </w:rPr>
      </w:pPr>
      <w:r w:rsidRPr="00F10C6E">
        <w:rPr>
          <w:rFonts w:ascii="Verdana" w:hAnsi="Verdana" w:cs="Arial"/>
          <w:iCs/>
          <w:sz w:val="20"/>
          <w:szCs w:val="20"/>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3EC26B91" w14:textId="77777777" w:rsidR="00CE5E4B" w:rsidRPr="00F10C6E" w:rsidRDefault="00CE5E4B" w:rsidP="005C307E">
      <w:pPr>
        <w:pStyle w:val="Akapitzlist"/>
        <w:numPr>
          <w:ilvl w:val="0"/>
          <w:numId w:val="18"/>
        </w:numPr>
        <w:spacing w:line="300" w:lineRule="auto"/>
        <w:jc w:val="both"/>
        <w:rPr>
          <w:rFonts w:ascii="Verdana" w:eastAsia="Calibri" w:hAnsi="Verdana" w:cs="Arial"/>
          <w:sz w:val="20"/>
          <w:szCs w:val="20"/>
        </w:rPr>
      </w:pPr>
      <w:r w:rsidRPr="00F10C6E">
        <w:rPr>
          <w:rFonts w:ascii="Verdana" w:hAnsi="Verdana" w:cs="Arial"/>
          <w:iCs/>
          <w:sz w:val="20"/>
          <w:szCs w:val="20"/>
        </w:rPr>
        <w:t xml:space="preserve">szkody spowodowane przez pojazdy nie podlegające obowiązkowemu ubezpieczeniu odpowiedzialności cywilnej posiadaczy pojazdów mechanicznych o ile będą wykorzystywane do realizacji Umowy. </w:t>
      </w:r>
    </w:p>
    <w:p w14:paraId="43A56AC0" w14:textId="77777777" w:rsidR="00CE5E4B" w:rsidRPr="00F10C6E" w:rsidRDefault="00CE5E4B" w:rsidP="005C307E">
      <w:pPr>
        <w:pStyle w:val="Akapitzlist"/>
        <w:numPr>
          <w:ilvl w:val="0"/>
          <w:numId w:val="18"/>
        </w:numPr>
        <w:spacing w:line="300" w:lineRule="auto"/>
        <w:jc w:val="both"/>
        <w:rPr>
          <w:rFonts w:ascii="Verdana" w:eastAsia="Calibri" w:hAnsi="Verdana" w:cs="Arial"/>
          <w:sz w:val="20"/>
          <w:szCs w:val="20"/>
        </w:rPr>
      </w:pPr>
      <w:r w:rsidRPr="00F10C6E">
        <w:rPr>
          <w:rFonts w:ascii="Verdana" w:hAnsi="Verdana" w:cs="Arial"/>
          <w:iCs/>
          <w:sz w:val="20"/>
          <w:szCs w:val="20"/>
        </w:rPr>
        <w:t>szkody powstałe po wykonaniu pracy lub usługi wynikłe z nienależytego wykonania zobowiązania, i/lub z czynu niedozwolonego;</w:t>
      </w:r>
    </w:p>
    <w:p w14:paraId="3BFD0FC2" w14:textId="77777777" w:rsidR="00CE5E4B" w:rsidRPr="00F10C6E" w:rsidRDefault="00CE5E4B" w:rsidP="005C307E">
      <w:pPr>
        <w:pStyle w:val="Akapitzlist"/>
        <w:numPr>
          <w:ilvl w:val="0"/>
          <w:numId w:val="18"/>
        </w:numPr>
        <w:spacing w:line="300" w:lineRule="auto"/>
        <w:jc w:val="both"/>
        <w:rPr>
          <w:rFonts w:ascii="Verdana" w:eastAsia="Calibri" w:hAnsi="Verdana" w:cs="Arial"/>
          <w:sz w:val="20"/>
          <w:szCs w:val="20"/>
        </w:rPr>
      </w:pPr>
      <w:r w:rsidRPr="00F10C6E">
        <w:rPr>
          <w:rFonts w:ascii="Verdana" w:hAnsi="Verdana" w:cs="Arial"/>
          <w:iCs/>
          <w:sz w:val="20"/>
          <w:szCs w:val="20"/>
        </w:rPr>
        <w:t>szkody powstałe wskutek rażącego niedbalstwa;</w:t>
      </w:r>
    </w:p>
    <w:p w14:paraId="76524E4E" w14:textId="77777777" w:rsidR="00CE5E4B" w:rsidRPr="00F10C6E" w:rsidRDefault="00CE5E4B" w:rsidP="005C307E">
      <w:pPr>
        <w:pStyle w:val="Akapitzlist"/>
        <w:numPr>
          <w:ilvl w:val="0"/>
          <w:numId w:val="18"/>
        </w:numPr>
        <w:spacing w:line="300" w:lineRule="auto"/>
        <w:jc w:val="both"/>
        <w:rPr>
          <w:rFonts w:ascii="Verdana" w:eastAsia="Calibri" w:hAnsi="Verdana" w:cs="Arial"/>
          <w:sz w:val="20"/>
          <w:szCs w:val="20"/>
        </w:rPr>
      </w:pPr>
      <w:r w:rsidRPr="00F10C6E">
        <w:rPr>
          <w:rFonts w:ascii="Verdana" w:hAnsi="Verdana" w:cs="Arial"/>
          <w:iCs/>
          <w:sz w:val="20"/>
          <w:szCs w:val="20"/>
        </w:rPr>
        <w:t>szkody wyrządzone w mieniu przekazanym w celu wykonania obróbki, czyszczenia, naprawy, demontażu, montażu, zabudowy lub innych podobnych czynności lub prac;</w:t>
      </w:r>
    </w:p>
    <w:p w14:paraId="4E92F574" w14:textId="77777777" w:rsidR="004C2139" w:rsidRPr="00F10C6E" w:rsidRDefault="004C2139" w:rsidP="005C307E">
      <w:pPr>
        <w:spacing w:line="300" w:lineRule="auto"/>
        <w:jc w:val="both"/>
        <w:rPr>
          <w:rFonts w:ascii="Verdana" w:eastAsia="Calibri" w:hAnsi="Verdana" w:cs="Arial"/>
          <w:sz w:val="20"/>
          <w:szCs w:val="20"/>
        </w:rPr>
      </w:pPr>
    </w:p>
    <w:p w14:paraId="76DF4B5D" w14:textId="77777777" w:rsidR="004C2139" w:rsidRPr="00F10C6E" w:rsidRDefault="004C2139" w:rsidP="005C307E">
      <w:pPr>
        <w:spacing w:line="300" w:lineRule="auto"/>
        <w:jc w:val="both"/>
        <w:rPr>
          <w:rFonts w:ascii="Verdana" w:eastAsia="Calibri" w:hAnsi="Verdana" w:cs="Arial"/>
          <w:sz w:val="20"/>
          <w:szCs w:val="20"/>
        </w:rPr>
      </w:pPr>
    </w:p>
    <w:p w14:paraId="6F5B2206" w14:textId="77777777" w:rsidR="00CE5E4B" w:rsidRPr="00F10C6E" w:rsidRDefault="00CE5E4B" w:rsidP="005C307E">
      <w:pPr>
        <w:pStyle w:val="Akapitzlist"/>
        <w:numPr>
          <w:ilvl w:val="0"/>
          <w:numId w:val="18"/>
        </w:numPr>
        <w:spacing w:line="300" w:lineRule="auto"/>
        <w:jc w:val="both"/>
        <w:rPr>
          <w:rFonts w:ascii="Verdana" w:eastAsia="Calibri" w:hAnsi="Verdana" w:cs="Arial"/>
          <w:sz w:val="20"/>
          <w:szCs w:val="20"/>
        </w:rPr>
      </w:pPr>
      <w:r w:rsidRPr="00F10C6E">
        <w:rPr>
          <w:rFonts w:ascii="Verdana" w:hAnsi="Verdana" w:cs="Arial"/>
          <w:iCs/>
          <w:sz w:val="20"/>
          <w:szCs w:val="20"/>
        </w:rPr>
        <w:t>szkody wyrządzone w mieniu powierzonym lub będącym w pieczy, pod nadzorem lub kontrolą Wykonawcy lub Podwykonawcy – o ile wykonawcy będzie powierzane mienie inne niż będące przedmiotem wykonywanych prac;</w:t>
      </w:r>
    </w:p>
    <w:p w14:paraId="1635281C" w14:textId="77777777" w:rsidR="00CE5E4B" w:rsidRPr="00F10C6E" w:rsidRDefault="00CE5E4B" w:rsidP="005C307E">
      <w:pPr>
        <w:pStyle w:val="Akapitzlist"/>
        <w:numPr>
          <w:ilvl w:val="0"/>
          <w:numId w:val="18"/>
        </w:numPr>
        <w:spacing w:line="300" w:lineRule="auto"/>
        <w:jc w:val="both"/>
        <w:rPr>
          <w:rFonts w:ascii="Verdana" w:eastAsia="Calibri" w:hAnsi="Verdana" w:cs="Arial"/>
          <w:sz w:val="20"/>
          <w:szCs w:val="20"/>
        </w:rPr>
      </w:pPr>
      <w:r w:rsidRPr="00F10C6E">
        <w:rPr>
          <w:rFonts w:ascii="Verdana" w:hAnsi="Verdana" w:cs="Arial"/>
          <w:iCs/>
          <w:sz w:val="20"/>
          <w:szCs w:val="20"/>
        </w:rPr>
        <w:lastRenderedPageBreak/>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0506B41" w14:textId="77777777" w:rsidR="00CE5E4B" w:rsidRPr="00F10C6E" w:rsidRDefault="00CE5E4B" w:rsidP="005C307E">
      <w:pPr>
        <w:pStyle w:val="Akapitzlist"/>
        <w:numPr>
          <w:ilvl w:val="0"/>
          <w:numId w:val="18"/>
        </w:numPr>
        <w:spacing w:line="300" w:lineRule="auto"/>
        <w:jc w:val="both"/>
        <w:rPr>
          <w:rFonts w:ascii="Verdana" w:eastAsia="Calibri" w:hAnsi="Verdana" w:cs="Arial"/>
          <w:sz w:val="20"/>
          <w:szCs w:val="20"/>
        </w:rPr>
      </w:pPr>
      <w:r w:rsidRPr="00F10C6E">
        <w:rPr>
          <w:rFonts w:ascii="Verdana" w:hAnsi="Verdana" w:cs="Arial"/>
          <w:iCs/>
          <w:sz w:val="20"/>
          <w:szCs w:val="20"/>
        </w:rPr>
        <w:t>nagłe szkody polegające na zanieczyszczeniu środowiska. Dopuszcza się zastosowanie podlimitu odpowiedzialności w wysokości nie niższej niż 2.000.000 zł (słownie: dwa miliony  złotych) na jedno i wszystkie zdarzenia;</w:t>
      </w:r>
    </w:p>
    <w:p w14:paraId="782F4F1D" w14:textId="77777777" w:rsidR="00CE5E4B" w:rsidRPr="00F10C6E" w:rsidRDefault="00CE5E4B" w:rsidP="005C307E">
      <w:pPr>
        <w:pStyle w:val="Akapitzlist"/>
        <w:numPr>
          <w:ilvl w:val="0"/>
          <w:numId w:val="18"/>
        </w:numPr>
        <w:spacing w:line="300" w:lineRule="auto"/>
        <w:rPr>
          <w:rFonts w:ascii="Verdana" w:hAnsi="Verdana" w:cs="Arial"/>
          <w:iCs/>
          <w:sz w:val="20"/>
          <w:szCs w:val="20"/>
        </w:rPr>
      </w:pPr>
      <w:r w:rsidRPr="00F10C6E">
        <w:rPr>
          <w:rFonts w:ascii="Verdana" w:hAnsi="Verdana" w:cs="Arial"/>
          <w:iCs/>
          <w:sz w:val="20"/>
          <w:szCs w:val="20"/>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49FAF5B5" w14:textId="77777777" w:rsidR="00CE5E4B" w:rsidRPr="00F10C6E" w:rsidRDefault="00CE5E4B" w:rsidP="005C307E">
      <w:pPr>
        <w:pStyle w:val="Akapitzlist"/>
        <w:numPr>
          <w:ilvl w:val="0"/>
          <w:numId w:val="17"/>
        </w:numPr>
        <w:spacing w:line="300" w:lineRule="auto"/>
        <w:jc w:val="both"/>
        <w:rPr>
          <w:rFonts w:ascii="Verdana" w:eastAsia="Calibri" w:hAnsi="Verdana" w:cs="Arial"/>
          <w:sz w:val="20"/>
          <w:szCs w:val="20"/>
        </w:rPr>
      </w:pPr>
      <w:r w:rsidRPr="00F10C6E">
        <w:rPr>
          <w:rFonts w:ascii="Verdana" w:hAnsi="Verdana" w:cs="Arial"/>
          <w:iCs/>
          <w:sz w:val="20"/>
          <w:szCs w:val="20"/>
        </w:rPr>
        <w:t>Ochroną jako ubezpieczeni objęci będą także podwykonawcy jako dodatkowo ubezpieczeni.</w:t>
      </w:r>
    </w:p>
    <w:p w14:paraId="3BB1096E" w14:textId="77777777" w:rsidR="00CE5E4B" w:rsidRPr="00F10C6E" w:rsidRDefault="00CE5E4B" w:rsidP="005C307E">
      <w:pPr>
        <w:pStyle w:val="Akapitzlist"/>
        <w:numPr>
          <w:ilvl w:val="0"/>
          <w:numId w:val="17"/>
        </w:numPr>
        <w:spacing w:line="300" w:lineRule="auto"/>
        <w:jc w:val="both"/>
        <w:rPr>
          <w:rFonts w:ascii="Verdana" w:eastAsia="Calibri" w:hAnsi="Verdana" w:cs="Arial"/>
          <w:sz w:val="20"/>
          <w:szCs w:val="20"/>
        </w:rPr>
      </w:pPr>
      <w:r w:rsidRPr="00F10C6E">
        <w:rPr>
          <w:rFonts w:ascii="Verdana" w:hAnsi="Verdana" w:cs="Arial"/>
          <w:iCs/>
          <w:sz w:val="20"/>
          <w:szCs w:val="20"/>
        </w:rPr>
        <w:t>Suma gwarancyjna powinna wynosić nie mniej niż 20.000.000 zł (słownie: dwadzieścia   złotych) na jedno i wszystkie zdarzenia.</w:t>
      </w:r>
    </w:p>
    <w:p w14:paraId="11C3914A" w14:textId="77777777" w:rsidR="00CE5E4B" w:rsidRPr="00F10C6E" w:rsidRDefault="00CE5E4B" w:rsidP="005C307E">
      <w:pPr>
        <w:pStyle w:val="Akapitzlist"/>
        <w:numPr>
          <w:ilvl w:val="0"/>
          <w:numId w:val="17"/>
        </w:numPr>
        <w:spacing w:line="300" w:lineRule="auto"/>
        <w:jc w:val="both"/>
        <w:rPr>
          <w:rFonts w:ascii="Verdana" w:eastAsia="Calibri" w:hAnsi="Verdana" w:cs="Arial"/>
          <w:sz w:val="20"/>
          <w:szCs w:val="20"/>
        </w:rPr>
      </w:pPr>
      <w:r w:rsidRPr="00F10C6E">
        <w:rPr>
          <w:rFonts w:ascii="Verdana" w:hAnsi="Verdana" w:cs="Arial"/>
          <w:iCs/>
          <w:sz w:val="20"/>
          <w:szCs w:val="20"/>
        </w:rPr>
        <w:t>Franszyzy, udziały własne ubezpieczenia powinny dotyczyć wyłącznie szkód rzeczowych lub czystych strat finansowych i wynosić nie więcej niż 50.000 zł (słownie: pięćdziesiąt tysięcy złotych)</w:t>
      </w:r>
    </w:p>
    <w:p w14:paraId="16A96C92" w14:textId="77777777" w:rsidR="00CE5E4B" w:rsidRPr="00F10C6E" w:rsidRDefault="00CE5E4B" w:rsidP="005C307E">
      <w:pPr>
        <w:pStyle w:val="Akapitzlist"/>
        <w:numPr>
          <w:ilvl w:val="0"/>
          <w:numId w:val="17"/>
        </w:numPr>
        <w:spacing w:line="300" w:lineRule="auto"/>
        <w:jc w:val="both"/>
        <w:rPr>
          <w:rFonts w:ascii="Verdana" w:eastAsia="Calibri" w:hAnsi="Verdana" w:cs="Arial"/>
          <w:sz w:val="20"/>
          <w:szCs w:val="20"/>
        </w:rPr>
      </w:pPr>
      <w:r w:rsidRPr="00F10C6E">
        <w:rPr>
          <w:rFonts w:ascii="Verdana" w:hAnsi="Verdana" w:cs="Arial"/>
          <w:iCs/>
          <w:sz w:val="20"/>
          <w:szCs w:val="20"/>
        </w:rPr>
        <w:t>Zakres terytorialny umowy ubezpieczenia odpowiedzialności cywilnej: teren Polski.</w:t>
      </w:r>
    </w:p>
    <w:p w14:paraId="7CB6E8B7" w14:textId="77777777" w:rsidR="00CE5E4B" w:rsidRPr="00F10C6E" w:rsidRDefault="00CE5E4B" w:rsidP="005C307E">
      <w:pPr>
        <w:pStyle w:val="Akapitzlist"/>
        <w:numPr>
          <w:ilvl w:val="0"/>
          <w:numId w:val="17"/>
        </w:numPr>
        <w:spacing w:line="300" w:lineRule="auto"/>
        <w:jc w:val="both"/>
        <w:rPr>
          <w:rFonts w:ascii="Verdana" w:eastAsia="Calibri" w:hAnsi="Verdana" w:cs="Arial"/>
          <w:sz w:val="20"/>
          <w:szCs w:val="20"/>
        </w:rPr>
      </w:pPr>
      <w:r w:rsidRPr="00F10C6E">
        <w:rPr>
          <w:rFonts w:ascii="Verdana" w:hAnsi="Verdana" w:cs="Arial"/>
          <w:iCs/>
          <w:sz w:val="20"/>
          <w:szCs w:val="20"/>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00A9FDB" w14:textId="77777777" w:rsidR="00CE5E4B" w:rsidRPr="00F10C6E" w:rsidRDefault="00CE5E4B" w:rsidP="005C307E">
      <w:pPr>
        <w:spacing w:line="300" w:lineRule="auto"/>
        <w:contextualSpacing/>
        <w:jc w:val="both"/>
        <w:rPr>
          <w:rFonts w:ascii="Verdana" w:eastAsia="Calibri" w:hAnsi="Verdana" w:cs="Arial"/>
          <w:sz w:val="20"/>
          <w:szCs w:val="20"/>
        </w:rPr>
      </w:pPr>
    </w:p>
    <w:p w14:paraId="02A35347" w14:textId="77777777" w:rsidR="00CE5E4B" w:rsidRPr="00F10C6E" w:rsidRDefault="00CE5E4B" w:rsidP="005C307E">
      <w:pPr>
        <w:numPr>
          <w:ilvl w:val="3"/>
          <w:numId w:val="15"/>
        </w:numPr>
        <w:spacing w:line="300" w:lineRule="auto"/>
        <w:ind w:left="426" w:hanging="426"/>
        <w:contextualSpacing/>
        <w:jc w:val="both"/>
        <w:rPr>
          <w:rFonts w:ascii="Verdana" w:eastAsia="Calibri" w:hAnsi="Verdana" w:cs="Arial"/>
          <w:b/>
          <w:sz w:val="20"/>
          <w:szCs w:val="20"/>
        </w:rPr>
      </w:pPr>
      <w:r w:rsidRPr="00F10C6E">
        <w:rPr>
          <w:rFonts w:ascii="Verdana" w:eastAsia="Calibri" w:hAnsi="Verdana" w:cs="Arial"/>
          <w:b/>
          <w:sz w:val="20"/>
          <w:szCs w:val="20"/>
        </w:rPr>
        <w:t>Ubezpieczenie odpowiedzialności cywilnej projektanta</w:t>
      </w:r>
    </w:p>
    <w:p w14:paraId="4EBE7F8B" w14:textId="77777777" w:rsidR="00CE5E4B" w:rsidRPr="00F10C6E" w:rsidRDefault="00CE5E4B" w:rsidP="005C307E">
      <w:pPr>
        <w:pStyle w:val="Akapitzlist"/>
        <w:numPr>
          <w:ilvl w:val="0"/>
          <w:numId w:val="19"/>
        </w:numPr>
        <w:spacing w:line="300" w:lineRule="auto"/>
        <w:jc w:val="both"/>
        <w:rPr>
          <w:rFonts w:ascii="Verdana" w:eastAsia="Calibri" w:hAnsi="Verdana" w:cs="Arial"/>
          <w:sz w:val="20"/>
          <w:szCs w:val="20"/>
        </w:rPr>
      </w:pPr>
      <w:r w:rsidRPr="00F10C6E">
        <w:rPr>
          <w:rFonts w:ascii="Verdana" w:hAnsi="Verdana" w:cs="Arial"/>
          <w:sz w:val="20"/>
          <w:szCs w:val="20"/>
        </w:rPr>
        <w:t>Wykonawca zapewni ciągłość ubezpieczenia i będzie utrzymywać, niezależnie od obowiązkowego ubezpieczenia odpowiedzialności cywilnej architektów i inżynierów budownictwa, ubezpieczenie odpowiedzialności cywilnej zawodowej według poniższych wymogów:</w:t>
      </w:r>
    </w:p>
    <w:p w14:paraId="7D2FCC8A" w14:textId="77777777" w:rsidR="00CE5E4B" w:rsidRPr="00F10C6E" w:rsidRDefault="00CE5E4B" w:rsidP="005C307E">
      <w:pPr>
        <w:pStyle w:val="Akapitzlist"/>
        <w:numPr>
          <w:ilvl w:val="1"/>
          <w:numId w:val="19"/>
        </w:numPr>
        <w:spacing w:line="300" w:lineRule="auto"/>
        <w:jc w:val="both"/>
        <w:rPr>
          <w:rFonts w:ascii="Verdana" w:eastAsia="Calibri" w:hAnsi="Verdana" w:cs="Arial"/>
          <w:sz w:val="20"/>
          <w:szCs w:val="20"/>
        </w:rPr>
      </w:pPr>
      <w:r w:rsidRPr="00F10C6E">
        <w:rPr>
          <w:rFonts w:ascii="Verdana" w:hAnsi="Verdana" w:cs="Arial"/>
          <w:sz w:val="20"/>
          <w:szCs w:val="20"/>
        </w:rPr>
        <w:t>Zakres ubezpieczonej działalności powinien obejmować wszelkie prace projektowe wykonywane w związku z Realizacją Umowy.</w:t>
      </w:r>
    </w:p>
    <w:p w14:paraId="2DC6C132" w14:textId="77777777" w:rsidR="00CE5E4B" w:rsidRPr="00F10C6E" w:rsidRDefault="00CE5E4B" w:rsidP="005C307E">
      <w:pPr>
        <w:pStyle w:val="Akapitzlist"/>
        <w:numPr>
          <w:ilvl w:val="1"/>
          <w:numId w:val="19"/>
        </w:numPr>
        <w:spacing w:line="300" w:lineRule="auto"/>
        <w:jc w:val="both"/>
        <w:rPr>
          <w:rFonts w:ascii="Verdana" w:eastAsia="Calibri" w:hAnsi="Verdana" w:cs="Arial"/>
          <w:sz w:val="20"/>
          <w:szCs w:val="20"/>
        </w:rPr>
      </w:pPr>
      <w:r w:rsidRPr="00F10C6E">
        <w:rPr>
          <w:rFonts w:ascii="Verdana" w:hAnsi="Verdana" w:cs="Arial"/>
          <w:sz w:val="20"/>
          <w:szCs w:val="20"/>
        </w:rPr>
        <w:t>Umowy ubezpieczenia będą obejmować odpowiedzialność cywilną Ubezpieczonych za szkody w mieniu lub na osobie</w:t>
      </w:r>
    </w:p>
    <w:p w14:paraId="3CEE66C4" w14:textId="77777777" w:rsidR="00CE5E4B" w:rsidRPr="00F10C6E" w:rsidRDefault="00CE5E4B" w:rsidP="005C307E">
      <w:pPr>
        <w:pStyle w:val="Akapitzlist"/>
        <w:numPr>
          <w:ilvl w:val="1"/>
          <w:numId w:val="19"/>
        </w:numPr>
        <w:spacing w:line="300" w:lineRule="auto"/>
        <w:jc w:val="both"/>
        <w:rPr>
          <w:rFonts w:ascii="Verdana" w:eastAsia="Calibri" w:hAnsi="Verdana" w:cs="Arial"/>
          <w:sz w:val="20"/>
          <w:szCs w:val="20"/>
        </w:rPr>
      </w:pPr>
      <w:r w:rsidRPr="00F10C6E">
        <w:rPr>
          <w:rFonts w:ascii="Verdana" w:hAnsi="Verdana" w:cs="Arial"/>
          <w:sz w:val="20"/>
          <w:szCs w:val="20"/>
        </w:rPr>
        <w:t>Zakresem ochrony powinny być objęte szkody wyrządzone na terytorium Polski wskutek niewykonania lub nienależytego wykonania zobowiązania i/lub wskutek szkody wyrządzonej czynem niedozwolonym, włączając w to przypadki zbiegu roszczeń.</w:t>
      </w:r>
    </w:p>
    <w:p w14:paraId="20E9519C" w14:textId="77777777" w:rsidR="00CE5E4B" w:rsidRPr="00F10C6E" w:rsidRDefault="00CE5E4B" w:rsidP="005C307E">
      <w:pPr>
        <w:pStyle w:val="Akapitzlist"/>
        <w:numPr>
          <w:ilvl w:val="1"/>
          <w:numId w:val="19"/>
        </w:numPr>
        <w:spacing w:line="300" w:lineRule="auto"/>
        <w:jc w:val="both"/>
        <w:rPr>
          <w:rFonts w:ascii="Verdana" w:eastAsia="Calibri" w:hAnsi="Verdana" w:cs="Arial"/>
          <w:sz w:val="20"/>
          <w:szCs w:val="20"/>
        </w:rPr>
      </w:pPr>
      <w:r w:rsidRPr="00F10C6E">
        <w:rPr>
          <w:rFonts w:ascii="Verdana" w:hAnsi="Verdana" w:cs="Arial"/>
          <w:sz w:val="20"/>
          <w:szCs w:val="20"/>
        </w:rPr>
        <w:t>Zakresem ochrony powinny być objęte nie tylko czynności związane z projektowaniem, ale także w związku z wykonywaniem nadzoru autorskiego, o ile taki jest wymagany.</w:t>
      </w:r>
    </w:p>
    <w:p w14:paraId="31EC906F" w14:textId="77777777" w:rsidR="00CE5E4B" w:rsidRPr="00F10C6E" w:rsidRDefault="00CE5E4B" w:rsidP="005C307E">
      <w:pPr>
        <w:pStyle w:val="Akapitzlist"/>
        <w:numPr>
          <w:ilvl w:val="1"/>
          <w:numId w:val="19"/>
        </w:numPr>
        <w:spacing w:line="300" w:lineRule="auto"/>
        <w:jc w:val="both"/>
        <w:rPr>
          <w:rFonts w:ascii="Verdana" w:eastAsia="Calibri" w:hAnsi="Verdana" w:cs="Arial"/>
          <w:sz w:val="20"/>
          <w:szCs w:val="20"/>
        </w:rPr>
      </w:pPr>
      <w:r w:rsidRPr="00F10C6E">
        <w:rPr>
          <w:rFonts w:ascii="Verdana" w:hAnsi="Verdana" w:cs="Arial"/>
          <w:sz w:val="20"/>
          <w:szCs w:val="20"/>
        </w:rPr>
        <w:t xml:space="preserve">W przypadku korzystania z usług Podwykonawców lub dalszych Podwykonawców, ochrona ubezpieczeniowa powinna obejmować także ww. wymienionych jako dodatkowo ubezpieczeni. </w:t>
      </w:r>
    </w:p>
    <w:p w14:paraId="5B6DC618" w14:textId="77777777" w:rsidR="00CE5E4B" w:rsidRPr="00F10C6E" w:rsidRDefault="00CE5E4B" w:rsidP="005C307E">
      <w:pPr>
        <w:pStyle w:val="Akapitzlist"/>
        <w:numPr>
          <w:ilvl w:val="1"/>
          <w:numId w:val="19"/>
        </w:numPr>
        <w:spacing w:line="300" w:lineRule="auto"/>
        <w:jc w:val="both"/>
        <w:rPr>
          <w:rFonts w:ascii="Verdana" w:eastAsia="Calibri" w:hAnsi="Verdana" w:cs="Arial"/>
          <w:sz w:val="20"/>
          <w:szCs w:val="20"/>
        </w:rPr>
      </w:pPr>
      <w:r w:rsidRPr="00F10C6E">
        <w:rPr>
          <w:rFonts w:ascii="Verdana" w:hAnsi="Verdana" w:cs="Arial"/>
          <w:sz w:val="20"/>
          <w:szCs w:val="20"/>
        </w:rPr>
        <w:lastRenderedPageBreak/>
        <w:t xml:space="preserve">Ubezpieczenie musi obejmować odpowiedzialność ubezpieczyciela za szkody wynikające ze zdarzenia (działania lub zaniechania ubezpieczonego) zaistniałego w okresie co najmniej od dnia rozpoczęcia prac projektowych w związku z realizacją Umowy do dnia </w:t>
      </w:r>
      <w:r w:rsidRPr="00F10C6E">
        <w:rPr>
          <w:rFonts w:ascii="Verdana" w:hAnsi="Verdana" w:cs="Arial"/>
          <w:i/>
          <w:sz w:val="20"/>
          <w:szCs w:val="20"/>
        </w:rPr>
        <w:t>&lt;</w:t>
      </w:r>
      <w:r w:rsidRPr="00F10C6E">
        <w:rPr>
          <w:rFonts w:ascii="Verdana" w:hAnsi="Verdana" w:cs="Arial"/>
          <w:i/>
          <w:color w:val="FF0000"/>
          <w:sz w:val="20"/>
          <w:szCs w:val="20"/>
        </w:rPr>
        <w:t xml:space="preserve"> odebrania prac od wykonawcy</w:t>
      </w:r>
      <w:r w:rsidRPr="00F10C6E">
        <w:rPr>
          <w:rFonts w:ascii="Verdana" w:hAnsi="Verdana" w:cs="Arial"/>
          <w:i/>
          <w:sz w:val="20"/>
          <w:szCs w:val="20"/>
        </w:rPr>
        <w:t>&gt;</w:t>
      </w:r>
      <w:r w:rsidRPr="00F10C6E">
        <w:rPr>
          <w:rFonts w:ascii="Verdana" w:hAnsi="Verdana" w:cs="Arial"/>
          <w:sz w:val="20"/>
          <w:szCs w:val="20"/>
        </w:rPr>
        <w:t>, chociażby sama szkoda powstała lub została ujawniona, czy też roszczenie zostało zgłoszone po tym okresie, jednakże w granicach terminów przedawnienia określonych powszechnie obowiązującymi przepisami prawa.</w:t>
      </w:r>
    </w:p>
    <w:p w14:paraId="1D556368" w14:textId="77777777" w:rsidR="00CE5E4B" w:rsidRPr="00F10C6E" w:rsidRDefault="00CE5E4B" w:rsidP="005C307E">
      <w:pPr>
        <w:pStyle w:val="Akapitzlist"/>
        <w:numPr>
          <w:ilvl w:val="1"/>
          <w:numId w:val="19"/>
        </w:numPr>
        <w:spacing w:line="300" w:lineRule="auto"/>
        <w:jc w:val="both"/>
        <w:rPr>
          <w:rFonts w:ascii="Verdana" w:eastAsia="Calibri" w:hAnsi="Verdana" w:cs="Arial"/>
          <w:sz w:val="20"/>
          <w:szCs w:val="20"/>
        </w:rPr>
      </w:pPr>
      <w:r w:rsidRPr="00F10C6E">
        <w:rPr>
          <w:rFonts w:ascii="Verdana" w:hAnsi="Verdana" w:cs="Arial"/>
          <w:sz w:val="20"/>
          <w:szCs w:val="20"/>
        </w:rPr>
        <w:t>Suma gwarancyjna przewidziana w umowie (umowach) ubezpieczenia nie może być niższa niż 10.000.000 zł (słownie: dziesięć milionów  złotych).</w:t>
      </w:r>
    </w:p>
    <w:p w14:paraId="6FD35AB4" w14:textId="77777777" w:rsidR="00CE5E4B" w:rsidRPr="00F10C6E" w:rsidRDefault="00CE5E4B" w:rsidP="005C307E">
      <w:pPr>
        <w:pStyle w:val="Akapitzlist"/>
        <w:numPr>
          <w:ilvl w:val="0"/>
          <w:numId w:val="19"/>
        </w:numPr>
        <w:spacing w:line="300" w:lineRule="auto"/>
        <w:jc w:val="both"/>
        <w:rPr>
          <w:rFonts w:ascii="Verdana" w:eastAsia="Calibri" w:hAnsi="Verdana" w:cs="Arial"/>
          <w:sz w:val="20"/>
          <w:szCs w:val="20"/>
        </w:rPr>
      </w:pPr>
      <w:r w:rsidRPr="00F10C6E">
        <w:rPr>
          <w:rFonts w:ascii="Verdana" w:hAnsi="Verdana" w:cs="Arial"/>
          <w:sz w:val="20"/>
          <w:szCs w:val="20"/>
        </w:rPr>
        <w:t xml:space="preserve">Przewidziany w umowie ubezpieczenia udział własny w szkodzie, franszyza redukcyjna, bądź integralna powinny być określone kwotowo i mogą dotyczyć wyłącznie szkód w mieniu i czystych strat finansowych oraz nie powinny przekraczać 50.000,00 PLN (słownie: pięćdziesiąt tysięcy złotych) na zdarzenie. </w:t>
      </w:r>
    </w:p>
    <w:p w14:paraId="1A4BA800" w14:textId="77777777" w:rsidR="00CE5E4B" w:rsidRPr="00F10C6E" w:rsidRDefault="00CE5E4B" w:rsidP="005C307E">
      <w:pPr>
        <w:pStyle w:val="Akapitzlist"/>
        <w:numPr>
          <w:ilvl w:val="0"/>
          <w:numId w:val="19"/>
        </w:numPr>
        <w:spacing w:line="300" w:lineRule="auto"/>
        <w:jc w:val="both"/>
        <w:rPr>
          <w:rFonts w:ascii="Verdana" w:eastAsia="Calibri" w:hAnsi="Verdana" w:cs="Arial"/>
          <w:sz w:val="20"/>
          <w:szCs w:val="20"/>
        </w:rPr>
      </w:pPr>
      <w:r w:rsidRPr="00F10C6E">
        <w:rPr>
          <w:rFonts w:ascii="Verdana" w:hAnsi="Verdana" w:cs="Arial"/>
          <w:sz w:val="20"/>
          <w:szCs w:val="20"/>
        </w:rPr>
        <w:t xml:space="preserve">Wyłączenia odpowiedzialności są dopuszczalne w zakresie zgodnym z aktualnym standardem rynkowym, uwzględniać powinny specyfikę prac/ zapisy </w:t>
      </w:r>
      <w:r w:rsidR="0070565F" w:rsidRPr="00F10C6E">
        <w:rPr>
          <w:rFonts w:ascii="Verdana" w:hAnsi="Verdana" w:cs="Arial"/>
          <w:sz w:val="20"/>
          <w:szCs w:val="20"/>
        </w:rPr>
        <w:t>Umowy</w:t>
      </w:r>
      <w:r w:rsidRPr="00F10C6E">
        <w:rPr>
          <w:rFonts w:ascii="Verdana" w:hAnsi="Verdana" w:cs="Arial"/>
          <w:sz w:val="20"/>
          <w:szCs w:val="20"/>
        </w:rPr>
        <w:t xml:space="preserve">. </w:t>
      </w:r>
    </w:p>
    <w:p w14:paraId="6378BE2C" w14:textId="77777777" w:rsidR="00CE5E4B" w:rsidRPr="00F10C6E" w:rsidRDefault="00CE5E4B" w:rsidP="005C307E">
      <w:pPr>
        <w:pStyle w:val="Akapitzlist"/>
        <w:numPr>
          <w:ilvl w:val="0"/>
          <w:numId w:val="19"/>
        </w:numPr>
        <w:spacing w:line="300" w:lineRule="auto"/>
        <w:jc w:val="both"/>
        <w:rPr>
          <w:rFonts w:ascii="Verdana" w:eastAsia="Calibri" w:hAnsi="Verdana" w:cs="Arial"/>
          <w:b/>
          <w:sz w:val="20"/>
          <w:szCs w:val="20"/>
        </w:rPr>
      </w:pPr>
      <w:r w:rsidRPr="00F10C6E">
        <w:rPr>
          <w:rFonts w:ascii="Verdana" w:eastAsia="Calibri" w:hAnsi="Verdana" w:cs="Arial"/>
          <w:b/>
          <w:sz w:val="20"/>
          <w:szCs w:val="20"/>
        </w:rPr>
        <w:t>Definicja wypadku</w:t>
      </w:r>
    </w:p>
    <w:p w14:paraId="2A248457" w14:textId="77777777" w:rsidR="00CE5E4B" w:rsidRPr="00F10C6E" w:rsidRDefault="00CE5E4B" w:rsidP="005C307E">
      <w:pPr>
        <w:pStyle w:val="Akapitzlist"/>
        <w:spacing w:line="300" w:lineRule="auto"/>
        <w:ind w:left="786"/>
        <w:jc w:val="both"/>
        <w:rPr>
          <w:rFonts w:ascii="Verdana" w:eastAsia="Calibri" w:hAnsi="Verdana" w:cs="Arial"/>
          <w:sz w:val="20"/>
          <w:szCs w:val="20"/>
        </w:rPr>
      </w:pPr>
      <w:r w:rsidRPr="00F10C6E">
        <w:rPr>
          <w:rFonts w:ascii="Verdana" w:eastAsia="Calibri" w:hAnsi="Verdana" w:cs="Arial"/>
          <w:sz w:val="20"/>
          <w:szCs w:val="20"/>
        </w:rPr>
        <w:t>Na potrzeby umowy ubezpieczenia za wypadek uważa się uchybienie popełnione w związku z czynnością zawodową, wykonaną lub zaniechaną w okresie ubezpieczenia, przy czym wszystkie szkody wynikające z tej samej czynności zawodowej uważa się za jeden wypadek, bez względu na datę ich wystąpienia.</w:t>
      </w:r>
    </w:p>
    <w:p w14:paraId="55F5B5BA" w14:textId="77777777" w:rsidR="00CE5E4B" w:rsidRPr="00F10C6E" w:rsidRDefault="00CE5E4B" w:rsidP="005C307E">
      <w:pPr>
        <w:spacing w:line="300" w:lineRule="auto"/>
        <w:jc w:val="both"/>
        <w:rPr>
          <w:rFonts w:ascii="Verdana" w:hAnsi="Verdana" w:cs="Arial"/>
          <w:sz w:val="20"/>
          <w:szCs w:val="20"/>
        </w:rPr>
      </w:pPr>
    </w:p>
    <w:p w14:paraId="4E497C48" w14:textId="77777777" w:rsidR="00CE5E4B" w:rsidRPr="00F10C6E" w:rsidRDefault="00CE5E4B" w:rsidP="005C307E">
      <w:pPr>
        <w:pStyle w:val="Akapitzlist"/>
        <w:numPr>
          <w:ilvl w:val="3"/>
          <w:numId w:val="15"/>
        </w:numPr>
        <w:spacing w:line="300" w:lineRule="auto"/>
        <w:ind w:left="360"/>
        <w:jc w:val="both"/>
        <w:rPr>
          <w:rFonts w:ascii="Verdana" w:eastAsia="Calibri" w:hAnsi="Verdana" w:cs="Arial"/>
          <w:b/>
          <w:sz w:val="20"/>
          <w:szCs w:val="20"/>
        </w:rPr>
      </w:pPr>
      <w:r w:rsidRPr="00F10C6E">
        <w:rPr>
          <w:rFonts w:ascii="Verdana" w:eastAsia="Calibri" w:hAnsi="Verdana" w:cs="Arial"/>
          <w:b/>
          <w:sz w:val="20"/>
          <w:szCs w:val="20"/>
        </w:rPr>
        <w:t>Ubezpieczenie Wszelkich Ryzyk Budowy i Montażu (CAR/EAR)</w:t>
      </w:r>
    </w:p>
    <w:p w14:paraId="7431BC95" w14:textId="77777777" w:rsidR="00CE5E4B" w:rsidRPr="00F10C6E" w:rsidRDefault="00CE5E4B" w:rsidP="005C307E">
      <w:pPr>
        <w:pStyle w:val="Akapitzlist"/>
        <w:numPr>
          <w:ilvl w:val="0"/>
          <w:numId w:val="23"/>
        </w:numPr>
        <w:spacing w:line="300" w:lineRule="auto"/>
        <w:jc w:val="both"/>
        <w:rPr>
          <w:rFonts w:ascii="Verdana" w:eastAsia="Calibri" w:hAnsi="Verdana" w:cs="Arial"/>
          <w:sz w:val="20"/>
          <w:szCs w:val="20"/>
        </w:rPr>
      </w:pPr>
      <w:r w:rsidRPr="00F10C6E">
        <w:rPr>
          <w:rFonts w:ascii="Verdana" w:hAnsi="Verdana" w:cs="Arial"/>
          <w:b/>
          <w:sz w:val="20"/>
          <w:szCs w:val="20"/>
        </w:rPr>
        <w:t xml:space="preserve">Wykonawca zawrze </w:t>
      </w:r>
      <w:r w:rsidRPr="00F10C6E">
        <w:rPr>
          <w:rFonts w:ascii="Verdana" w:hAnsi="Verdana" w:cs="Arial"/>
          <w:sz w:val="20"/>
          <w:szCs w:val="20"/>
        </w:rPr>
        <w:t xml:space="preserve"> w imieniu swoim i na swoją rzecz oraz na rzecz Inwestora/Zamawiającego i wszystkich Podwykonawców, Dostawców, Poddostawców (Ubezpieczeni) polisą ubezpieczeniową od wszelkiego ryzyka (CAR/EAR), budowę/(montaż) i roboty budowlane/(montażowe), w tym próby gorące i testy, od szkód, które mogą powstać w związku z nagłymi i nieprzewidzianymi zdarzeniami, na sumę nie niższą od pełnego kosztu odtworzenia realizowanego </w:t>
      </w:r>
      <w:r w:rsidR="0070565F" w:rsidRPr="00F10C6E">
        <w:rPr>
          <w:rFonts w:ascii="Verdana" w:hAnsi="Verdana" w:cs="Arial"/>
          <w:sz w:val="20"/>
          <w:szCs w:val="20"/>
        </w:rPr>
        <w:t>Umowy</w:t>
      </w:r>
    </w:p>
    <w:p w14:paraId="331C8595" w14:textId="77777777" w:rsidR="00CE5E4B" w:rsidRPr="00F10C6E" w:rsidRDefault="00CE5E4B" w:rsidP="005C307E">
      <w:pPr>
        <w:pStyle w:val="Akapitzlist"/>
        <w:numPr>
          <w:ilvl w:val="0"/>
          <w:numId w:val="23"/>
        </w:numPr>
        <w:spacing w:line="300" w:lineRule="auto"/>
        <w:jc w:val="both"/>
        <w:rPr>
          <w:rFonts w:ascii="Verdana" w:eastAsia="Calibri" w:hAnsi="Verdana" w:cs="Arial"/>
          <w:sz w:val="20"/>
          <w:szCs w:val="20"/>
        </w:rPr>
      </w:pPr>
      <w:r w:rsidRPr="00F10C6E">
        <w:rPr>
          <w:rFonts w:ascii="Verdana" w:hAnsi="Verdana" w:cs="Arial"/>
          <w:sz w:val="20"/>
          <w:szCs w:val="20"/>
        </w:rPr>
        <w:t>Gdziekolwiek nastąpi całkowita lub częściowa szkoda na budynkach, budowlach, urządzeniach lub wyposażeniu lub innym mieniu objętym umową ubezpieczenia, uprawnionym do otrzymania odszkodowania, wynikającego z ubezpieczenia będzie właściciel zniszczonego mienia. Odszkodowania otrzymane od ubezpieczyciela mogą być i będą wykorzystane wyłącznie do naprawienia lub usunięcia tej szkody.</w:t>
      </w:r>
    </w:p>
    <w:p w14:paraId="683D7CDE" w14:textId="77777777" w:rsidR="00CE5E4B" w:rsidRPr="00F10C6E" w:rsidRDefault="00CE5E4B" w:rsidP="005C307E">
      <w:pPr>
        <w:numPr>
          <w:ilvl w:val="2"/>
          <w:numId w:val="20"/>
        </w:numPr>
        <w:tabs>
          <w:tab w:val="num" w:pos="-31680"/>
        </w:tabs>
        <w:spacing w:line="300" w:lineRule="auto"/>
        <w:ind w:left="1276" w:hanging="425"/>
        <w:jc w:val="both"/>
        <w:rPr>
          <w:rFonts w:ascii="Verdana" w:hAnsi="Verdana" w:cs="Arial"/>
          <w:sz w:val="20"/>
          <w:szCs w:val="20"/>
        </w:rPr>
      </w:pPr>
      <w:r w:rsidRPr="00F10C6E">
        <w:rPr>
          <w:rFonts w:ascii="Verdana" w:hAnsi="Verdana" w:cs="Arial"/>
          <w:sz w:val="20"/>
          <w:szCs w:val="20"/>
        </w:rPr>
        <w:t>Franszyzy/ udziały własne w polisie ubezpieczeniowej wynoszą:</w:t>
      </w:r>
    </w:p>
    <w:p w14:paraId="19EC4564" w14:textId="77777777" w:rsidR="00CE5E4B" w:rsidRPr="00F10C6E" w:rsidRDefault="00CE5E4B" w:rsidP="005C307E">
      <w:pPr>
        <w:numPr>
          <w:ilvl w:val="3"/>
          <w:numId w:val="21"/>
        </w:numPr>
        <w:spacing w:line="300" w:lineRule="auto"/>
        <w:ind w:left="1701" w:hanging="283"/>
        <w:jc w:val="both"/>
        <w:rPr>
          <w:rFonts w:ascii="Verdana" w:hAnsi="Verdana" w:cs="Arial"/>
          <w:sz w:val="20"/>
          <w:szCs w:val="20"/>
        </w:rPr>
      </w:pPr>
      <w:r w:rsidRPr="00F10C6E">
        <w:rPr>
          <w:rFonts w:ascii="Verdana" w:hAnsi="Verdana" w:cs="Arial"/>
          <w:sz w:val="20"/>
          <w:szCs w:val="20"/>
        </w:rPr>
        <w:t>szkody objęte klauzulami 003, 004, 100, 115, 119, 200, 201 - 5% wartości szkody, nie mniej niż 100.000 zł i nie więcej niż 200.000,00 zł;</w:t>
      </w:r>
    </w:p>
    <w:p w14:paraId="182EC0A8" w14:textId="77777777" w:rsidR="00CE5E4B" w:rsidRPr="00F10C6E" w:rsidRDefault="00CE5E4B" w:rsidP="005C307E">
      <w:pPr>
        <w:numPr>
          <w:ilvl w:val="3"/>
          <w:numId w:val="21"/>
        </w:numPr>
        <w:spacing w:line="300" w:lineRule="auto"/>
        <w:ind w:left="1701" w:hanging="283"/>
        <w:jc w:val="both"/>
        <w:rPr>
          <w:rFonts w:ascii="Verdana" w:hAnsi="Verdana" w:cs="Arial"/>
          <w:sz w:val="20"/>
          <w:szCs w:val="20"/>
        </w:rPr>
      </w:pPr>
      <w:r w:rsidRPr="00F10C6E">
        <w:rPr>
          <w:rFonts w:ascii="Verdana" w:hAnsi="Verdana" w:cs="Arial"/>
          <w:sz w:val="20"/>
          <w:szCs w:val="20"/>
        </w:rPr>
        <w:t>szkody w sprzęcie, wyposażeniu i zapleczu budowy - 1.000,00 zł;</w:t>
      </w:r>
    </w:p>
    <w:p w14:paraId="54A1B0C4" w14:textId="77777777" w:rsidR="00CE5E4B" w:rsidRPr="00F10C6E" w:rsidRDefault="00CE5E4B" w:rsidP="005C307E">
      <w:pPr>
        <w:numPr>
          <w:ilvl w:val="3"/>
          <w:numId w:val="21"/>
        </w:numPr>
        <w:spacing w:line="300" w:lineRule="auto"/>
        <w:ind w:left="1701" w:hanging="283"/>
        <w:jc w:val="both"/>
        <w:rPr>
          <w:rFonts w:ascii="Verdana" w:hAnsi="Verdana" w:cs="Arial"/>
          <w:sz w:val="20"/>
          <w:szCs w:val="20"/>
        </w:rPr>
      </w:pPr>
      <w:r w:rsidRPr="00F10C6E">
        <w:rPr>
          <w:rFonts w:ascii="Verdana" w:hAnsi="Verdana" w:cs="Arial"/>
          <w:sz w:val="20"/>
          <w:szCs w:val="20"/>
        </w:rPr>
        <w:t>pozostałe ryzyka - 5% wartości szkody, nie mniej niż 50.000,00 zł i nie więcej niż 100.000,00 zł</w:t>
      </w:r>
    </w:p>
    <w:p w14:paraId="5A0730D5" w14:textId="77777777" w:rsidR="00CE5E4B" w:rsidRPr="00F10C6E" w:rsidRDefault="00CE5E4B" w:rsidP="005C307E">
      <w:pPr>
        <w:numPr>
          <w:ilvl w:val="2"/>
          <w:numId w:val="20"/>
        </w:numPr>
        <w:tabs>
          <w:tab w:val="num" w:pos="-31680"/>
        </w:tabs>
        <w:spacing w:line="300" w:lineRule="auto"/>
        <w:ind w:left="1276" w:hanging="425"/>
        <w:jc w:val="both"/>
        <w:rPr>
          <w:rFonts w:ascii="Verdana" w:hAnsi="Verdana" w:cs="Arial"/>
          <w:sz w:val="20"/>
          <w:szCs w:val="20"/>
        </w:rPr>
      </w:pPr>
      <w:r w:rsidRPr="00F10C6E">
        <w:rPr>
          <w:rFonts w:ascii="Verdana" w:hAnsi="Verdana" w:cs="Arial"/>
          <w:sz w:val="20"/>
          <w:szCs w:val="20"/>
        </w:rPr>
        <w:t xml:space="preserve">Umowa ubezpieczenia będzie dodatkowo zawierać następujące klauzule: </w:t>
      </w:r>
    </w:p>
    <w:p w14:paraId="60E94F37"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003 – konserwacja – okres obowiązywania 12 miesięcy rozpoczynający się po zakończeniu obowiązywania klauzuli 004;</w:t>
      </w:r>
    </w:p>
    <w:p w14:paraId="7190EA23"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004 – konserwacja rozszerzona – okres obowiązywania 24 miesiące rozpoczynający się bezpośrednio po oddaniu do eksploatacji;</w:t>
      </w:r>
    </w:p>
    <w:p w14:paraId="5F7335E7"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lastRenderedPageBreak/>
        <w:t>005 – szczególne postanowienia dotyczące harmonogramu budowy i/lub montażu – odchylenie od harmonogramu – 8 tygodni;</w:t>
      </w:r>
    </w:p>
    <w:p w14:paraId="61E7BC0D"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006 – dodatkowe koszty pracy w godzinach nadliczbowych, nocnych, w dni wolne od pracy oraz fracht ekspresowy – limit 1.000.000,00 zł na jedno i wszystkie zdarzenia;</w:t>
      </w:r>
    </w:p>
    <w:p w14:paraId="12263676"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100 – ubezpieczenie prób i testów – okres obowiązywania do 60 dni;</w:t>
      </w:r>
    </w:p>
    <w:p w14:paraId="5F040A62"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 xml:space="preserve">113 – pokrycie dla ryzyka transportu – limit 1 000 000, zł na jeden środek transportu </w:t>
      </w:r>
    </w:p>
    <w:p w14:paraId="390F3050"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115 – pokrycie ryzyka projektanta;</w:t>
      </w:r>
    </w:p>
    <w:p w14:paraId="16BD3752"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119 – mienie znajdujące się w dniu rozpoczęcia robót budowlano - montażowych na terenie budowy lub w jego bezpośrednim sąsiedztwie, stanowiące własność lub będące w posiadaniu właściciela lub zarządcy nieruchomości, na której prowadzone są roboty – limit odpowiedzialności 1.000.000,00 zł na jedno i wszystkie zdarzenia;</w:t>
      </w:r>
    </w:p>
    <w:p w14:paraId="73FFF87D"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200 – pokrycie ryzyka producenta;</w:t>
      </w:r>
    </w:p>
    <w:p w14:paraId="3DECB9FD"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201 – klauzula gwarancji – okres obowiązywania: 24 miesiące; ochrona dotyczy wyłącznie nowych maszyn/podzespołów, urządzeń (fabrycznie nowe) ;</w:t>
      </w:r>
    </w:p>
    <w:p w14:paraId="3DA7EC03"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Warunki szczególne dotyczące wypłaty odszkodowania za szkodę wynikającą z działania ognia;</w:t>
      </w:r>
    </w:p>
    <w:p w14:paraId="6E160568"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Klauzula ubezpieczenia kosztów uprzątnięcia pozostałości po szkodzie – suma ubezpieczenia 10% wartości szkody maksymalny limit 2.000.000,00 zł na jedno i wszystkie zdarzenia;</w:t>
      </w:r>
    </w:p>
    <w:p w14:paraId="5DDA4A36"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Klauzula kosztów odtworzenia planów i dokumentacji – limit 200.000,00 zł na jedno i wszystkie zdarzenia;</w:t>
      </w:r>
    </w:p>
    <w:p w14:paraId="1A5DD4F5" w14:textId="77777777" w:rsidR="00CE5E4B" w:rsidRPr="00F10C6E" w:rsidRDefault="00CE5E4B" w:rsidP="005C307E">
      <w:pPr>
        <w:pStyle w:val="Akapitzlist"/>
        <w:numPr>
          <w:ilvl w:val="2"/>
          <w:numId w:val="22"/>
        </w:numPr>
        <w:spacing w:line="300" w:lineRule="auto"/>
        <w:ind w:left="1701" w:hanging="283"/>
        <w:jc w:val="both"/>
        <w:rPr>
          <w:rFonts w:ascii="Verdana" w:hAnsi="Verdana" w:cs="Arial"/>
          <w:sz w:val="20"/>
          <w:szCs w:val="20"/>
        </w:rPr>
      </w:pPr>
      <w:r w:rsidRPr="00F10C6E">
        <w:rPr>
          <w:rFonts w:ascii="Verdana" w:hAnsi="Verdana" w:cs="Arial"/>
          <w:sz w:val="20"/>
          <w:szCs w:val="20"/>
        </w:rPr>
        <w:t>Klauzula wynagrodzenia ekspertów – limit 200.000,00 zł na jedno i wszystkie zdarzenia.</w:t>
      </w:r>
    </w:p>
    <w:p w14:paraId="1CBF7E97" w14:textId="77777777" w:rsidR="00CE5E4B" w:rsidRPr="00F10C6E" w:rsidRDefault="00CE5E4B" w:rsidP="005C307E">
      <w:pPr>
        <w:spacing w:line="300" w:lineRule="auto"/>
        <w:jc w:val="both"/>
        <w:rPr>
          <w:rFonts w:ascii="Verdana" w:hAnsi="Verdana" w:cs="Arial"/>
          <w:b/>
          <w:sz w:val="20"/>
          <w:szCs w:val="20"/>
        </w:rPr>
      </w:pPr>
    </w:p>
    <w:p w14:paraId="79683A8C" w14:textId="77777777" w:rsidR="00CE5E4B" w:rsidRPr="00F10C6E" w:rsidRDefault="00CE5E4B" w:rsidP="005C307E">
      <w:pPr>
        <w:pStyle w:val="Akapitzlist"/>
        <w:numPr>
          <w:ilvl w:val="3"/>
          <w:numId w:val="15"/>
        </w:numPr>
        <w:spacing w:line="300" w:lineRule="auto"/>
        <w:ind w:left="360"/>
        <w:jc w:val="both"/>
        <w:rPr>
          <w:rFonts w:ascii="Verdana" w:hAnsi="Verdana" w:cs="Arial"/>
          <w:b/>
          <w:sz w:val="20"/>
          <w:szCs w:val="20"/>
        </w:rPr>
      </w:pPr>
      <w:r w:rsidRPr="00F10C6E">
        <w:rPr>
          <w:rFonts w:ascii="Verdana" w:hAnsi="Verdana" w:cs="Arial"/>
          <w:b/>
          <w:sz w:val="20"/>
          <w:szCs w:val="20"/>
        </w:rPr>
        <w:t>Ubezpieczenie mienia w transporcie dla kluczowych urządzeń/materiałów itp o wartości odpowiadającej na jednym środku t</w:t>
      </w:r>
      <w:r w:rsidR="00B42C84" w:rsidRPr="00F10C6E">
        <w:rPr>
          <w:rFonts w:ascii="Verdana" w:hAnsi="Verdana" w:cs="Arial"/>
          <w:b/>
          <w:sz w:val="20"/>
          <w:szCs w:val="20"/>
        </w:rPr>
        <w:t>ransportu co najmniej 1 000 000</w:t>
      </w:r>
      <w:r w:rsidRPr="00F10C6E">
        <w:rPr>
          <w:rFonts w:ascii="Verdana" w:hAnsi="Verdana" w:cs="Arial"/>
          <w:b/>
          <w:sz w:val="20"/>
          <w:szCs w:val="20"/>
        </w:rPr>
        <w:t xml:space="preserve"> zł </w:t>
      </w:r>
    </w:p>
    <w:p w14:paraId="2E9B08F1" w14:textId="77777777" w:rsidR="00CE5E4B" w:rsidRPr="00F10C6E" w:rsidRDefault="00CE5E4B" w:rsidP="005C307E">
      <w:pPr>
        <w:spacing w:line="300" w:lineRule="auto"/>
        <w:jc w:val="both"/>
        <w:rPr>
          <w:rFonts w:ascii="Verdana" w:hAnsi="Verdana" w:cs="Arial"/>
          <w:sz w:val="20"/>
          <w:szCs w:val="20"/>
        </w:rPr>
      </w:pPr>
    </w:p>
    <w:p w14:paraId="0CB2D79A" w14:textId="77777777" w:rsidR="00CE5E4B" w:rsidRPr="00F10C6E" w:rsidRDefault="00CE5E4B" w:rsidP="005C307E">
      <w:pPr>
        <w:spacing w:line="300" w:lineRule="auto"/>
        <w:jc w:val="both"/>
        <w:rPr>
          <w:rFonts w:ascii="Verdana" w:hAnsi="Verdana" w:cs="Arial"/>
          <w:b/>
          <w:sz w:val="20"/>
          <w:szCs w:val="20"/>
        </w:rPr>
      </w:pPr>
      <w:r w:rsidRPr="00F10C6E">
        <w:rPr>
          <w:rFonts w:ascii="Verdana" w:hAnsi="Verdana" w:cs="Arial"/>
          <w:b/>
          <w:sz w:val="20"/>
          <w:szCs w:val="20"/>
        </w:rPr>
        <w:t>Ubezpieczony</w:t>
      </w:r>
    </w:p>
    <w:p w14:paraId="4405DE73"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 xml:space="preserve">Wykonawca, Zamawiający, Podmioty finansujące oraz dodatkowo </w:t>
      </w:r>
    </w:p>
    <w:p w14:paraId="3033C1C3"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 xml:space="preserve">Ładunek objęty będzie  umową ubezpieczenia na całej trasie przewozu . </w:t>
      </w:r>
    </w:p>
    <w:p w14:paraId="4C9D2377"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 xml:space="preserve">Uprawnionym do odszkodowania w ramach niniejszej umowy jest:  </w:t>
      </w:r>
    </w:p>
    <w:p w14:paraId="43666CF7" w14:textId="77777777" w:rsidR="00CE5E4B" w:rsidRPr="00F10C6E" w:rsidRDefault="00CE5E4B" w:rsidP="005C307E">
      <w:pPr>
        <w:numPr>
          <w:ilvl w:val="0"/>
          <w:numId w:val="24"/>
        </w:numPr>
        <w:spacing w:line="300" w:lineRule="auto"/>
        <w:jc w:val="both"/>
        <w:rPr>
          <w:rFonts w:ascii="Verdana" w:hAnsi="Verdana" w:cs="Arial"/>
          <w:sz w:val="20"/>
          <w:szCs w:val="20"/>
        </w:rPr>
      </w:pPr>
      <w:r w:rsidRPr="00F10C6E">
        <w:rPr>
          <w:rFonts w:ascii="Verdana" w:hAnsi="Verdana" w:cs="Arial"/>
          <w:sz w:val="20"/>
          <w:szCs w:val="20"/>
        </w:rPr>
        <w:t>kontrahent handlowy Ubezpieczającego, jeżeli zgodnie z kontraktem handlowym zawartym pomiędzy Ubezpieczającym, a jego kontrahentem handlowym na Ubezpieczającym spoczywa obowiązek ubezpieczenia ładunku na odcinku transportu, na którym ryzyko utraty lub uszkodzenia ładunku ponosi jego kontrahent handlowy, przy czym pojęcie kontrahenta obejmuje także finansującego w rozumieniu strony umowy leasingu i wydzierżawiającego, albo</w:t>
      </w:r>
    </w:p>
    <w:p w14:paraId="4B6F0650" w14:textId="77777777" w:rsidR="004C2139" w:rsidRPr="00F10C6E" w:rsidRDefault="004C2139" w:rsidP="005C307E">
      <w:pPr>
        <w:spacing w:line="300" w:lineRule="auto"/>
        <w:ind w:left="1080"/>
        <w:jc w:val="both"/>
        <w:rPr>
          <w:rFonts w:ascii="Verdana" w:hAnsi="Verdana" w:cs="Arial"/>
          <w:sz w:val="20"/>
          <w:szCs w:val="20"/>
        </w:rPr>
      </w:pPr>
    </w:p>
    <w:p w14:paraId="7D5208F2"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2)</w:t>
      </w:r>
      <w:r w:rsidRPr="00F10C6E">
        <w:rPr>
          <w:rFonts w:ascii="Verdana" w:hAnsi="Verdana" w:cs="Arial"/>
          <w:sz w:val="20"/>
          <w:szCs w:val="20"/>
        </w:rPr>
        <w:tab/>
        <w:t xml:space="preserve">Ubezpieczający, jeżeli w braku obowiązku, o którym mowa w punkcie 1)  Ubezpieczający ponosi ryzyko utraty lub uszkodzenia ładunku na odcinku transportu na którym powstała szkoda, a na jego kontrahencie nie spoczywa obowiązek ubezpieczenia ładunku, albo </w:t>
      </w:r>
    </w:p>
    <w:p w14:paraId="4F2E1C9B"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lastRenderedPageBreak/>
        <w:t>3)</w:t>
      </w:r>
      <w:r w:rsidRPr="00F10C6E">
        <w:rPr>
          <w:rFonts w:ascii="Verdana" w:hAnsi="Verdana" w:cs="Arial"/>
          <w:sz w:val="20"/>
          <w:szCs w:val="20"/>
        </w:rPr>
        <w:tab/>
        <w:t>Ubezpieczający, w przypadku, gdy transport nie jest realizowany w związku z realizacją umowy sprzedaży - gdy Ubezpieczający będący właścicielem ładunku ponosi ryzyko jego utraty lub uszkodzenia na wskazanym we wniosku ubezpieczeniowym odcinku transportu.</w:t>
      </w:r>
    </w:p>
    <w:p w14:paraId="370C4757"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W przypadku określonym w pkt. 1)  ubezpieczeniem w ramach  umowy ubezpieczenia    objęty będzie  także odcinek transportu, na którym ryzyko utraty lub uszkodzenia ładunku ponosi sam Ubezpieczający. W przypadku powstania szkody na tym odcinku, odszkodowanie należy się Ubezpieczającemu.</w:t>
      </w:r>
    </w:p>
    <w:p w14:paraId="6D19B70F" w14:textId="77777777" w:rsidR="00CE5E4B" w:rsidRPr="00F10C6E" w:rsidRDefault="00CE5E4B" w:rsidP="005C307E">
      <w:pPr>
        <w:spacing w:line="300" w:lineRule="auto"/>
        <w:jc w:val="both"/>
        <w:rPr>
          <w:rFonts w:ascii="Verdana" w:hAnsi="Verdana" w:cs="Arial"/>
          <w:b/>
          <w:sz w:val="20"/>
          <w:szCs w:val="20"/>
        </w:rPr>
      </w:pPr>
    </w:p>
    <w:p w14:paraId="0E90AE37" w14:textId="77777777" w:rsidR="00CE5E4B" w:rsidRPr="00F10C6E" w:rsidRDefault="00CE5E4B" w:rsidP="005C307E">
      <w:pPr>
        <w:spacing w:line="300" w:lineRule="auto"/>
        <w:jc w:val="both"/>
        <w:rPr>
          <w:rFonts w:ascii="Verdana" w:hAnsi="Verdana" w:cs="Arial"/>
          <w:b/>
          <w:sz w:val="20"/>
          <w:szCs w:val="20"/>
        </w:rPr>
      </w:pPr>
      <w:r w:rsidRPr="00F10C6E">
        <w:rPr>
          <w:rFonts w:ascii="Verdana" w:hAnsi="Verdana" w:cs="Arial"/>
          <w:b/>
          <w:sz w:val="20"/>
          <w:szCs w:val="20"/>
        </w:rPr>
        <w:t>Zakres i przedmiot ubezpieczenia</w:t>
      </w:r>
    </w:p>
    <w:p w14:paraId="5F783FE2"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 xml:space="preserve">Wszelkie ryzyka straty lub uszkodzenia przedmiotu ubezpieczenia, wg zakresu jak  klauzule instytutowye (A)  (Institute Cargo Clause A 1/1/2009)   na trasie przewozu od miejsca załadunku do miejsca wyładunku  towaru,  z zastrzeżeniem postanowień umowy przewozu.  Ochroną objęte będą szkody podczas załadunku i wyładunku </w:t>
      </w:r>
    </w:p>
    <w:p w14:paraId="23379B05"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 xml:space="preserve">Ochroną objęte będą koszty awarii wspólnej i ratownictwa, zgodnie z umową przewozu i/lub właściwym prawem i praktyką, poniesione w celu uniknięcia lub w związku z uniknięciem starty.  </w:t>
      </w:r>
    </w:p>
    <w:p w14:paraId="2742C118" w14:textId="77777777" w:rsidR="00CE5E4B" w:rsidRPr="00F10C6E" w:rsidRDefault="00CE5E4B" w:rsidP="005C307E">
      <w:pPr>
        <w:spacing w:line="300" w:lineRule="auto"/>
        <w:jc w:val="both"/>
        <w:rPr>
          <w:rFonts w:ascii="Verdana" w:hAnsi="Verdana" w:cs="Arial"/>
          <w:sz w:val="20"/>
          <w:szCs w:val="20"/>
        </w:rPr>
      </w:pPr>
    </w:p>
    <w:p w14:paraId="46F68AFD" w14:textId="77777777" w:rsidR="00CE5E4B" w:rsidRPr="00F10C6E" w:rsidRDefault="00CE5E4B" w:rsidP="005C307E">
      <w:pPr>
        <w:spacing w:line="300" w:lineRule="auto"/>
        <w:jc w:val="both"/>
        <w:rPr>
          <w:rFonts w:ascii="Verdana" w:hAnsi="Verdana" w:cs="Arial"/>
          <w:b/>
          <w:sz w:val="20"/>
          <w:szCs w:val="20"/>
        </w:rPr>
      </w:pPr>
      <w:r w:rsidRPr="00F10C6E">
        <w:rPr>
          <w:rFonts w:ascii="Verdana" w:hAnsi="Verdana" w:cs="Arial"/>
          <w:b/>
          <w:sz w:val="20"/>
          <w:szCs w:val="20"/>
        </w:rPr>
        <w:t>Okres ubezpieczenia</w:t>
      </w:r>
    </w:p>
    <w:p w14:paraId="7B3EDA82"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 xml:space="preserve">Okres trwania transportu oraz okres międzyskładowania o ile będzie występować. </w:t>
      </w:r>
    </w:p>
    <w:p w14:paraId="35519BD2" w14:textId="77777777" w:rsidR="00CE5E4B" w:rsidRPr="00F10C6E" w:rsidRDefault="00CE5E4B" w:rsidP="005C307E">
      <w:pPr>
        <w:spacing w:line="300" w:lineRule="auto"/>
        <w:jc w:val="both"/>
        <w:rPr>
          <w:rFonts w:ascii="Verdana" w:hAnsi="Verdana" w:cs="Arial"/>
          <w:sz w:val="20"/>
          <w:szCs w:val="20"/>
        </w:rPr>
      </w:pPr>
    </w:p>
    <w:p w14:paraId="16D3A507" w14:textId="77777777" w:rsidR="00CE5E4B" w:rsidRPr="00F10C6E" w:rsidRDefault="00CE5E4B" w:rsidP="005C307E">
      <w:pPr>
        <w:spacing w:line="300" w:lineRule="auto"/>
        <w:jc w:val="both"/>
        <w:rPr>
          <w:rFonts w:ascii="Verdana" w:hAnsi="Verdana" w:cs="Arial"/>
          <w:b/>
          <w:sz w:val="20"/>
          <w:szCs w:val="20"/>
        </w:rPr>
      </w:pPr>
      <w:r w:rsidRPr="00F10C6E">
        <w:rPr>
          <w:rFonts w:ascii="Verdana" w:hAnsi="Verdana" w:cs="Arial"/>
          <w:b/>
          <w:sz w:val="20"/>
          <w:szCs w:val="20"/>
        </w:rPr>
        <w:t>Suma ubezpieczenia :</w:t>
      </w:r>
    </w:p>
    <w:p w14:paraId="506EB9EF"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 xml:space="preserve">Co najmniej pełna wartość transportowanego mienia. </w:t>
      </w:r>
    </w:p>
    <w:p w14:paraId="42DFEF19" w14:textId="77777777" w:rsidR="00CE5E4B" w:rsidRPr="00F10C6E" w:rsidRDefault="00CE5E4B" w:rsidP="005C307E">
      <w:pPr>
        <w:spacing w:line="300" w:lineRule="auto"/>
        <w:jc w:val="both"/>
        <w:rPr>
          <w:rFonts w:ascii="Verdana" w:hAnsi="Verdana" w:cs="Arial"/>
          <w:sz w:val="20"/>
          <w:szCs w:val="20"/>
        </w:rPr>
      </w:pPr>
    </w:p>
    <w:p w14:paraId="23E473CA" w14:textId="77777777" w:rsidR="00CE5E4B" w:rsidRPr="00F10C6E" w:rsidRDefault="00CE5E4B" w:rsidP="005C307E">
      <w:pPr>
        <w:spacing w:line="300" w:lineRule="auto"/>
        <w:jc w:val="both"/>
        <w:rPr>
          <w:rFonts w:ascii="Verdana" w:hAnsi="Verdana" w:cs="Arial"/>
          <w:b/>
          <w:sz w:val="20"/>
          <w:szCs w:val="20"/>
        </w:rPr>
      </w:pPr>
      <w:r w:rsidRPr="00F10C6E">
        <w:rPr>
          <w:rFonts w:ascii="Verdana" w:hAnsi="Verdana" w:cs="Arial"/>
          <w:b/>
          <w:sz w:val="20"/>
          <w:szCs w:val="20"/>
        </w:rPr>
        <w:t xml:space="preserve">Franszyza redukcyjna / udział własny </w:t>
      </w:r>
    </w:p>
    <w:p w14:paraId="0E3AE0D5" w14:textId="77777777" w:rsidR="00CE5E4B" w:rsidRPr="00F10C6E" w:rsidRDefault="00CE5E4B" w:rsidP="005C307E">
      <w:pPr>
        <w:spacing w:line="300" w:lineRule="auto"/>
        <w:jc w:val="both"/>
        <w:rPr>
          <w:rFonts w:ascii="Verdana" w:hAnsi="Verdana" w:cs="Arial"/>
          <w:sz w:val="20"/>
          <w:szCs w:val="20"/>
        </w:rPr>
      </w:pPr>
      <w:r w:rsidRPr="00F10C6E">
        <w:rPr>
          <w:rFonts w:ascii="Verdana" w:hAnsi="Verdana" w:cs="Arial"/>
          <w:sz w:val="20"/>
          <w:szCs w:val="20"/>
        </w:rPr>
        <w:t xml:space="preserve">Przyjęte i stosowane dla powyższego ryzyka poziomy, jednak nie więcej niż 100 000, PLN </w:t>
      </w:r>
    </w:p>
    <w:p w14:paraId="03CFF3B2" w14:textId="77777777" w:rsidR="00CE5E4B" w:rsidRPr="00F10C6E" w:rsidRDefault="00CE5E4B" w:rsidP="005C307E">
      <w:pPr>
        <w:spacing w:line="300" w:lineRule="auto"/>
        <w:jc w:val="both"/>
        <w:rPr>
          <w:rFonts w:ascii="Verdana" w:hAnsi="Verdana" w:cs="Arial"/>
          <w:sz w:val="20"/>
          <w:szCs w:val="20"/>
        </w:rPr>
      </w:pPr>
    </w:p>
    <w:p w14:paraId="5BC49C80" w14:textId="77777777" w:rsidR="00CE5E4B" w:rsidRPr="00F10C6E" w:rsidRDefault="00CE5E4B" w:rsidP="005C307E">
      <w:pPr>
        <w:pStyle w:val="Akapitzlist"/>
        <w:numPr>
          <w:ilvl w:val="3"/>
          <w:numId w:val="15"/>
        </w:numPr>
        <w:spacing w:line="300" w:lineRule="auto"/>
        <w:ind w:left="360"/>
        <w:jc w:val="both"/>
        <w:rPr>
          <w:rFonts w:ascii="Verdana" w:hAnsi="Verdana" w:cs="Arial"/>
          <w:b/>
          <w:sz w:val="20"/>
          <w:szCs w:val="20"/>
        </w:rPr>
      </w:pPr>
      <w:r w:rsidRPr="00F10C6E">
        <w:rPr>
          <w:rFonts w:ascii="Verdana" w:hAnsi="Verdana" w:cs="Arial"/>
          <w:b/>
          <w:sz w:val="20"/>
          <w:szCs w:val="20"/>
        </w:rPr>
        <w:t>Pozostałe ubezpieczenia</w:t>
      </w:r>
    </w:p>
    <w:p w14:paraId="20B4B41E" w14:textId="77777777" w:rsidR="00CE5E4B" w:rsidRPr="00F10C6E" w:rsidRDefault="00CE5E4B" w:rsidP="005C307E">
      <w:pPr>
        <w:pStyle w:val="Akapitzlist"/>
        <w:spacing w:line="300" w:lineRule="auto"/>
        <w:ind w:left="360"/>
        <w:jc w:val="both"/>
        <w:rPr>
          <w:rFonts w:ascii="Verdana" w:hAnsi="Verdana" w:cs="Arial"/>
          <w:sz w:val="20"/>
          <w:szCs w:val="20"/>
        </w:rPr>
      </w:pPr>
      <w:r w:rsidRPr="00F10C6E">
        <w:rPr>
          <w:rFonts w:ascii="Verdana" w:hAnsi="Verdana" w:cs="Arial"/>
          <w:sz w:val="20"/>
          <w:szCs w:val="20"/>
        </w:rPr>
        <w:t>1.</w:t>
      </w:r>
      <w:r w:rsidRPr="00F10C6E">
        <w:rPr>
          <w:rFonts w:ascii="Verdana" w:hAnsi="Verdana" w:cs="Arial"/>
          <w:sz w:val="20"/>
          <w:szCs w:val="20"/>
        </w:rPr>
        <w:tab/>
        <w:t>Wykonawca oraz Podwykonawcy zobowiązani są ponadto zawrzeć umowy ubezpieczenia wymagane przez prawo polskie, w szczególności obowiązkowe ubezpieczenie odpowiedzialności cywilnej posiadaczy pojazdów mec</w:t>
      </w:r>
      <w:r w:rsidR="00B42C84" w:rsidRPr="00F10C6E">
        <w:rPr>
          <w:rFonts w:ascii="Verdana" w:hAnsi="Verdana" w:cs="Arial"/>
          <w:sz w:val="20"/>
          <w:szCs w:val="20"/>
        </w:rPr>
        <w:t>hanicznych za szkody związane z </w:t>
      </w:r>
      <w:r w:rsidRPr="00F10C6E">
        <w:rPr>
          <w:rFonts w:ascii="Verdana" w:hAnsi="Verdana" w:cs="Arial"/>
          <w:sz w:val="20"/>
          <w:szCs w:val="20"/>
        </w:rPr>
        <w:t>ruchem pojazdów.</w:t>
      </w:r>
    </w:p>
    <w:p w14:paraId="4F6E9FAA" w14:textId="77777777" w:rsidR="00CE5E4B" w:rsidRPr="00F10C6E" w:rsidRDefault="00CE5E4B" w:rsidP="005C307E">
      <w:pPr>
        <w:pStyle w:val="Akapitzlist"/>
        <w:spacing w:line="300" w:lineRule="auto"/>
        <w:ind w:left="360"/>
        <w:jc w:val="both"/>
        <w:rPr>
          <w:rFonts w:ascii="Verdana" w:hAnsi="Verdana" w:cs="Arial"/>
          <w:sz w:val="20"/>
          <w:szCs w:val="20"/>
        </w:rPr>
      </w:pPr>
      <w:r w:rsidRPr="00F10C6E">
        <w:rPr>
          <w:rFonts w:ascii="Verdana" w:hAnsi="Verdana" w:cs="Arial"/>
          <w:sz w:val="20"/>
          <w:szCs w:val="20"/>
        </w:rPr>
        <w:t>2</w:t>
      </w:r>
      <w:r w:rsidRPr="00F10C6E">
        <w:rPr>
          <w:rFonts w:ascii="Verdana" w:hAnsi="Verdana" w:cs="Arial"/>
          <w:sz w:val="20"/>
          <w:szCs w:val="20"/>
        </w:rPr>
        <w:tab/>
        <w:t>Wykonawca zobowiąże wszystkich dostawców materiałów związanych z wykonaniem Umowy do posiadania stosownych ubezpieczeń odpowied</w:t>
      </w:r>
      <w:r w:rsidR="00B42C84" w:rsidRPr="00F10C6E">
        <w:rPr>
          <w:rFonts w:ascii="Verdana" w:hAnsi="Verdana" w:cs="Arial"/>
          <w:sz w:val="20"/>
          <w:szCs w:val="20"/>
        </w:rPr>
        <w:t>zialności cywilnej za produkt z </w:t>
      </w:r>
      <w:r w:rsidRPr="00F10C6E">
        <w:rPr>
          <w:rFonts w:ascii="Verdana" w:hAnsi="Verdana" w:cs="Arial"/>
          <w:sz w:val="20"/>
          <w:szCs w:val="20"/>
        </w:rPr>
        <w:t>uwzględnieniem pokrycia dla ewentualnych roszczeń Zamawiającego tytułem szkód spowodowanych przez wady dostarczonych materiałów; suma ubezpieczenia powinna być dostosowana do charakteru ryzyka i nie niższa niż średnia</w:t>
      </w:r>
      <w:r w:rsidR="00D97EFF" w:rsidRPr="00F10C6E">
        <w:rPr>
          <w:rFonts w:ascii="Verdana" w:hAnsi="Verdana" w:cs="Arial"/>
          <w:sz w:val="20"/>
          <w:szCs w:val="20"/>
        </w:rPr>
        <w:t xml:space="preserve"> suma ubezpieczenia stosowana w </w:t>
      </w:r>
      <w:r w:rsidRPr="00F10C6E">
        <w:rPr>
          <w:rFonts w:ascii="Verdana" w:hAnsi="Verdana" w:cs="Arial"/>
          <w:sz w:val="20"/>
          <w:szCs w:val="20"/>
        </w:rPr>
        <w:t>tego rodzaju ubezpieczeniach na rynku</w:t>
      </w:r>
    </w:p>
    <w:p w14:paraId="61F02282" w14:textId="77777777" w:rsidR="00CE5E4B" w:rsidRPr="00F10C6E" w:rsidRDefault="00CE5E4B" w:rsidP="005C307E">
      <w:pPr>
        <w:spacing w:line="300" w:lineRule="auto"/>
        <w:jc w:val="both"/>
        <w:rPr>
          <w:rFonts w:ascii="Verdana" w:hAnsi="Verdana" w:cs="Arial"/>
          <w:sz w:val="20"/>
          <w:szCs w:val="20"/>
        </w:rPr>
      </w:pPr>
    </w:p>
    <w:p w14:paraId="5468C8B1" w14:textId="77777777" w:rsidR="00CE5E4B" w:rsidRPr="00F10C6E" w:rsidRDefault="00CE5E4B" w:rsidP="005C307E">
      <w:pPr>
        <w:numPr>
          <w:ilvl w:val="3"/>
          <w:numId w:val="15"/>
        </w:numPr>
        <w:spacing w:line="300" w:lineRule="auto"/>
        <w:ind w:left="426" w:hanging="426"/>
        <w:contextualSpacing/>
        <w:jc w:val="both"/>
        <w:rPr>
          <w:rFonts w:ascii="Verdana" w:eastAsia="Calibri" w:hAnsi="Verdana" w:cs="Arial"/>
          <w:b/>
          <w:sz w:val="20"/>
          <w:szCs w:val="20"/>
        </w:rPr>
      </w:pPr>
      <w:r w:rsidRPr="00F10C6E">
        <w:rPr>
          <w:rFonts w:ascii="Verdana" w:eastAsia="Calibri" w:hAnsi="Verdana" w:cs="Arial"/>
          <w:b/>
          <w:sz w:val="20"/>
          <w:szCs w:val="20"/>
        </w:rPr>
        <w:t>Postanowienia wspólne</w:t>
      </w:r>
    </w:p>
    <w:p w14:paraId="52E8049E" w14:textId="77777777" w:rsidR="004C2139" w:rsidRPr="00F10C6E" w:rsidRDefault="00CE5E4B" w:rsidP="005C307E">
      <w:pPr>
        <w:numPr>
          <w:ilvl w:val="2"/>
          <w:numId w:val="16"/>
        </w:numPr>
        <w:spacing w:line="300" w:lineRule="auto"/>
        <w:ind w:left="709" w:hanging="283"/>
        <w:contextualSpacing/>
        <w:jc w:val="both"/>
        <w:rPr>
          <w:rFonts w:ascii="Verdana" w:eastAsia="Calibri" w:hAnsi="Verdana" w:cs="Arial"/>
          <w:sz w:val="20"/>
          <w:szCs w:val="20"/>
        </w:rPr>
      </w:pPr>
      <w:r w:rsidRPr="00F10C6E">
        <w:rPr>
          <w:rFonts w:ascii="Verdana" w:hAnsi="Verdana" w:cs="Arial"/>
          <w:iCs/>
          <w:sz w:val="20"/>
          <w:szCs w:val="20"/>
        </w:rPr>
        <w:t>Wykonawca jest zobligowany dostarczyć kopie po</w:t>
      </w:r>
      <w:r w:rsidR="00B42C84" w:rsidRPr="00F10C6E">
        <w:rPr>
          <w:rFonts w:ascii="Verdana" w:hAnsi="Verdana" w:cs="Arial"/>
          <w:iCs/>
          <w:sz w:val="20"/>
          <w:szCs w:val="20"/>
        </w:rPr>
        <w:t>lis (potwierdzoną za zgodność z </w:t>
      </w:r>
      <w:r w:rsidRPr="00F10C6E">
        <w:rPr>
          <w:rFonts w:ascii="Verdana" w:hAnsi="Verdana" w:cs="Arial"/>
          <w:iCs/>
          <w:sz w:val="20"/>
          <w:szCs w:val="20"/>
        </w:rPr>
        <w:t>oryginałem) poświadczającą zawarcie umowy ubezp</w:t>
      </w:r>
      <w:r w:rsidR="00B42C84" w:rsidRPr="00F10C6E">
        <w:rPr>
          <w:rFonts w:ascii="Verdana" w:hAnsi="Verdana" w:cs="Arial"/>
          <w:iCs/>
          <w:sz w:val="20"/>
          <w:szCs w:val="20"/>
        </w:rPr>
        <w:t xml:space="preserve">ieczenia, zgodnej z wymogami, </w:t>
      </w:r>
    </w:p>
    <w:p w14:paraId="2A0604D4" w14:textId="77777777" w:rsidR="004C2139" w:rsidRPr="00F10C6E" w:rsidRDefault="004C2139" w:rsidP="005C307E">
      <w:pPr>
        <w:spacing w:line="300" w:lineRule="auto"/>
        <w:ind w:left="709"/>
        <w:contextualSpacing/>
        <w:jc w:val="both"/>
        <w:rPr>
          <w:rFonts w:ascii="Verdana" w:eastAsia="Calibri" w:hAnsi="Verdana" w:cs="Arial"/>
          <w:sz w:val="20"/>
          <w:szCs w:val="20"/>
        </w:rPr>
      </w:pPr>
    </w:p>
    <w:p w14:paraId="43F41447" w14:textId="77777777" w:rsidR="00CE5E4B" w:rsidRPr="00F10C6E" w:rsidRDefault="00B42C84" w:rsidP="005C307E">
      <w:pPr>
        <w:spacing w:line="300" w:lineRule="auto"/>
        <w:ind w:left="709"/>
        <w:contextualSpacing/>
        <w:jc w:val="both"/>
        <w:rPr>
          <w:rFonts w:ascii="Verdana" w:eastAsia="Calibri" w:hAnsi="Verdana" w:cs="Arial"/>
          <w:sz w:val="20"/>
          <w:szCs w:val="20"/>
        </w:rPr>
      </w:pPr>
      <w:r w:rsidRPr="00F10C6E">
        <w:rPr>
          <w:rFonts w:ascii="Verdana" w:hAnsi="Verdana" w:cs="Arial"/>
          <w:iCs/>
          <w:sz w:val="20"/>
          <w:szCs w:val="20"/>
        </w:rPr>
        <w:t>o </w:t>
      </w:r>
      <w:r w:rsidR="00CE5E4B" w:rsidRPr="00F10C6E">
        <w:rPr>
          <w:rFonts w:ascii="Verdana" w:hAnsi="Verdana" w:cs="Arial"/>
          <w:iCs/>
          <w:sz w:val="20"/>
          <w:szCs w:val="20"/>
        </w:rPr>
        <w:t>których mowa powyżej w 1.a,b,c,d, Kopia taka dostarczona być powinna w terminie do 14 dni po podpisaniu Umowy</w:t>
      </w:r>
    </w:p>
    <w:p w14:paraId="05BACAC7" w14:textId="77777777" w:rsidR="00CE5E4B" w:rsidRPr="00F10C6E" w:rsidRDefault="00CE5E4B" w:rsidP="005C307E">
      <w:pPr>
        <w:tabs>
          <w:tab w:val="num" w:pos="1440"/>
        </w:tabs>
        <w:spacing w:line="300" w:lineRule="auto"/>
        <w:ind w:left="709"/>
        <w:jc w:val="both"/>
        <w:rPr>
          <w:rFonts w:ascii="Verdana" w:hAnsi="Verdana" w:cs="Arial"/>
          <w:iCs/>
          <w:sz w:val="20"/>
          <w:szCs w:val="20"/>
        </w:rPr>
      </w:pPr>
      <w:r w:rsidRPr="00F10C6E">
        <w:rPr>
          <w:rFonts w:ascii="Verdana" w:hAnsi="Verdana" w:cs="Arial"/>
          <w:iCs/>
          <w:sz w:val="20"/>
          <w:szCs w:val="20"/>
        </w:rPr>
        <w:t>Miejsce dostarczenia dokumentu: Enea Połaniec S.A., Agnieszka Obierak, Zawada 26-28-230 Połaniec</w:t>
      </w:r>
    </w:p>
    <w:p w14:paraId="6A01E5BE" w14:textId="77777777" w:rsidR="00CE5E4B" w:rsidRPr="00852DA7" w:rsidRDefault="00CE5E4B" w:rsidP="005C307E">
      <w:pPr>
        <w:numPr>
          <w:ilvl w:val="2"/>
          <w:numId w:val="16"/>
        </w:numPr>
        <w:spacing w:line="300" w:lineRule="auto"/>
        <w:ind w:left="709" w:hanging="283"/>
        <w:contextualSpacing/>
        <w:jc w:val="both"/>
        <w:rPr>
          <w:rFonts w:ascii="Verdana" w:eastAsia="Calibri" w:hAnsi="Verdana" w:cs="Arial"/>
          <w:sz w:val="20"/>
          <w:szCs w:val="20"/>
        </w:rPr>
      </w:pPr>
      <w:r w:rsidRPr="00F10C6E">
        <w:rPr>
          <w:rFonts w:ascii="Verdana" w:hAnsi="Verdana" w:cs="Arial"/>
          <w:iCs/>
          <w:sz w:val="20"/>
          <w:szCs w:val="20"/>
        </w:rPr>
        <w:lastRenderedPageBreak/>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w:t>
      </w:r>
      <w:r w:rsidR="00D97EFF" w:rsidRPr="00F10C6E">
        <w:rPr>
          <w:rFonts w:ascii="Verdana" w:hAnsi="Verdana" w:cs="Arial"/>
          <w:iCs/>
          <w:sz w:val="20"/>
          <w:szCs w:val="20"/>
        </w:rPr>
        <w:t>emailem  </w:t>
      </w:r>
      <w:hyperlink r:id="rId18" w:history="1">
        <w:r w:rsidR="00D97EFF" w:rsidRPr="00852DA7">
          <w:rPr>
            <w:rStyle w:val="Hipercze"/>
            <w:rFonts w:ascii="Verdana" w:hAnsi="Verdana" w:cs="Arial"/>
            <w:iCs/>
            <w:sz w:val="20"/>
            <w:szCs w:val="20"/>
          </w:rPr>
          <w:t>agnieszka.obierak@enea.pl</w:t>
        </w:r>
      </w:hyperlink>
      <w:r w:rsidR="00D97EFF" w:rsidRPr="00F10C6E">
        <w:rPr>
          <w:rFonts w:ascii="Verdana" w:hAnsi="Verdana" w:cs="Arial"/>
          <w:iCs/>
          <w:sz w:val="20"/>
          <w:szCs w:val="20"/>
        </w:rPr>
        <w:t xml:space="preserve"> i </w:t>
      </w:r>
      <w:hyperlink r:id="rId19" w:history="1">
        <w:r w:rsidR="00D97EFF" w:rsidRPr="00852DA7">
          <w:rPr>
            <w:rStyle w:val="Hipercze"/>
            <w:rFonts w:ascii="Verdana" w:hAnsi="Verdana" w:cs="Arial"/>
            <w:iCs/>
            <w:sz w:val="20"/>
            <w:szCs w:val="20"/>
          </w:rPr>
          <w:t>Szczepaniak.jaroslaw@enea.pl</w:t>
        </w:r>
      </w:hyperlink>
      <w:r w:rsidRPr="00F10C6E">
        <w:rPr>
          <w:rFonts w:ascii="Verdana" w:hAnsi="Verdana" w:cs="Arial"/>
          <w:iCs/>
          <w:sz w:val="20"/>
          <w:szCs w:val="20"/>
        </w:rPr>
        <w:t>.</w:t>
      </w:r>
    </w:p>
    <w:p w14:paraId="65D7A5BA" w14:textId="77777777" w:rsidR="00CE5E4B" w:rsidRPr="00F10C6E" w:rsidRDefault="00CE5E4B" w:rsidP="005C307E">
      <w:pPr>
        <w:numPr>
          <w:ilvl w:val="2"/>
          <w:numId w:val="16"/>
        </w:numPr>
        <w:spacing w:line="300" w:lineRule="auto"/>
        <w:ind w:left="709" w:hanging="283"/>
        <w:contextualSpacing/>
        <w:jc w:val="both"/>
        <w:rPr>
          <w:rFonts w:ascii="Verdana" w:eastAsia="Calibri" w:hAnsi="Verdana" w:cs="Arial"/>
          <w:sz w:val="20"/>
          <w:szCs w:val="20"/>
        </w:rPr>
      </w:pPr>
      <w:r w:rsidRPr="00F10C6E">
        <w:rPr>
          <w:rFonts w:ascii="Verdana" w:hAnsi="Verdana" w:cs="Arial"/>
          <w:sz w:val="20"/>
          <w:szCs w:val="20"/>
        </w:rPr>
        <w:t xml:space="preserve">Jeżeli w trakcie trwania niniejszej Umowy upłynie okres ubezpieczenia z tytułu przedłożonej przez Wykonawcę umowy ubezpieczenia, wskazanej w </w:t>
      </w:r>
      <w:r w:rsidRPr="00F10C6E">
        <w:rPr>
          <w:rFonts w:ascii="Verdana" w:hAnsi="Verdana"/>
          <w:sz w:val="20"/>
          <w:szCs w:val="20"/>
        </w:rPr>
        <w:t xml:space="preserve">ust. 2, 3, </w:t>
      </w:r>
      <w:r w:rsidRPr="00F10C6E">
        <w:rPr>
          <w:rFonts w:ascii="Verdana" w:hAnsi="Verdana" w:cs="Arial"/>
          <w:sz w:val="20"/>
          <w:szCs w:val="20"/>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1CFDCC81" w14:textId="77777777" w:rsidR="00CE5E4B" w:rsidRPr="00F10C6E" w:rsidRDefault="00CE5E4B" w:rsidP="005C307E">
      <w:pPr>
        <w:numPr>
          <w:ilvl w:val="2"/>
          <w:numId w:val="16"/>
        </w:numPr>
        <w:spacing w:line="300" w:lineRule="auto"/>
        <w:ind w:left="709" w:hanging="283"/>
        <w:contextualSpacing/>
        <w:jc w:val="both"/>
        <w:rPr>
          <w:rFonts w:ascii="Verdana" w:eastAsia="Calibri" w:hAnsi="Verdana" w:cs="Arial"/>
          <w:sz w:val="20"/>
          <w:szCs w:val="20"/>
        </w:rPr>
      </w:pPr>
      <w:r w:rsidRPr="00F10C6E">
        <w:rPr>
          <w:rFonts w:ascii="Verdana" w:hAnsi="Verdana" w:cs="Arial"/>
          <w:sz w:val="20"/>
          <w:szCs w:val="20"/>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F9B34F9" w14:textId="77777777" w:rsidR="00CE5E4B" w:rsidRPr="00F10C6E" w:rsidRDefault="00CE5E4B" w:rsidP="005C307E">
      <w:pPr>
        <w:numPr>
          <w:ilvl w:val="2"/>
          <w:numId w:val="16"/>
        </w:numPr>
        <w:spacing w:line="300" w:lineRule="auto"/>
        <w:ind w:left="709" w:hanging="284"/>
        <w:contextualSpacing/>
        <w:jc w:val="both"/>
        <w:rPr>
          <w:rFonts w:ascii="Verdana" w:eastAsia="Calibri" w:hAnsi="Verdana" w:cs="Arial"/>
          <w:sz w:val="20"/>
          <w:szCs w:val="20"/>
        </w:rPr>
      </w:pPr>
      <w:r w:rsidRPr="00F10C6E">
        <w:rPr>
          <w:rFonts w:ascii="Verdana" w:hAnsi="Verdana" w:cs="Arial"/>
          <w:sz w:val="20"/>
          <w:szCs w:val="20"/>
        </w:rPr>
        <w:t>Ubezpieczenia winny zostać zawarte z ubezpieczycielem lub ubezpieczycielami na warunkach przedstawionych w Umowie. Zatwierdze</w:t>
      </w:r>
      <w:r w:rsidR="00E25E3F" w:rsidRPr="00F10C6E">
        <w:rPr>
          <w:rFonts w:ascii="Verdana" w:hAnsi="Verdana" w:cs="Arial"/>
          <w:sz w:val="20"/>
          <w:szCs w:val="20"/>
        </w:rPr>
        <w:t>nia wymaga jakakolwiek zmiana w </w:t>
      </w:r>
      <w:r w:rsidRPr="00F10C6E">
        <w:rPr>
          <w:rFonts w:ascii="Verdana" w:hAnsi="Verdana" w:cs="Arial"/>
          <w:sz w:val="20"/>
          <w:szCs w:val="20"/>
        </w:rPr>
        <w:t>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104C1292" w14:textId="77777777" w:rsidR="00CE5E4B" w:rsidRPr="00F10C6E" w:rsidRDefault="00CE5E4B" w:rsidP="005C307E">
      <w:pPr>
        <w:numPr>
          <w:ilvl w:val="2"/>
          <w:numId w:val="16"/>
        </w:numPr>
        <w:spacing w:line="300" w:lineRule="auto"/>
        <w:ind w:left="709" w:hanging="284"/>
        <w:contextualSpacing/>
        <w:jc w:val="both"/>
        <w:rPr>
          <w:rFonts w:ascii="Verdana" w:eastAsia="Calibri" w:hAnsi="Verdana" w:cs="Arial"/>
          <w:sz w:val="20"/>
          <w:szCs w:val="20"/>
        </w:rPr>
      </w:pPr>
      <w:r w:rsidRPr="00F10C6E">
        <w:rPr>
          <w:rFonts w:ascii="Verdana" w:hAnsi="Verdana" w:cs="Arial"/>
          <w:sz w:val="20"/>
          <w:szCs w:val="20"/>
        </w:rPr>
        <w:t>Obowiązek Wykonawcy lub Podwykonawców do zawarcia i przedłużania ważności wymaganych ubezpieczeń nie może być w żadnym wypadku interpretowany jako ograniczenie odpowiedzialności wynikającej z niniejszej Umowy.</w:t>
      </w:r>
    </w:p>
    <w:p w14:paraId="517123E9" w14:textId="77777777" w:rsidR="00562C72" w:rsidRPr="00F10C6E" w:rsidRDefault="00CE5E4B" w:rsidP="005C307E">
      <w:pPr>
        <w:numPr>
          <w:ilvl w:val="2"/>
          <w:numId w:val="16"/>
        </w:numPr>
        <w:spacing w:line="300" w:lineRule="auto"/>
        <w:ind w:left="709" w:hanging="283"/>
        <w:contextualSpacing/>
        <w:jc w:val="both"/>
        <w:rPr>
          <w:rFonts w:ascii="Verdana" w:hAnsi="Verdana" w:cs="Arial"/>
          <w:sz w:val="20"/>
          <w:szCs w:val="20"/>
        </w:rPr>
      </w:pPr>
      <w:r w:rsidRPr="00F10C6E">
        <w:rPr>
          <w:rFonts w:ascii="Verdana" w:hAnsi="Verdana" w:cs="Arial"/>
          <w:sz w:val="20"/>
          <w:szCs w:val="20"/>
        </w:rPr>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C7B764F" w14:textId="77777777" w:rsidR="00562C72" w:rsidRPr="00F10C6E" w:rsidRDefault="00562C72" w:rsidP="005C307E">
      <w:pPr>
        <w:spacing w:line="300" w:lineRule="auto"/>
        <w:rPr>
          <w:rFonts w:ascii="Verdana" w:hAnsi="Verdana" w:cs="Arial"/>
          <w:sz w:val="20"/>
          <w:szCs w:val="20"/>
        </w:rPr>
      </w:pPr>
      <w:r w:rsidRPr="00F10C6E">
        <w:rPr>
          <w:rFonts w:ascii="Verdana" w:hAnsi="Verdana" w:cs="Arial"/>
          <w:sz w:val="20"/>
          <w:szCs w:val="20"/>
        </w:rPr>
        <w:br w:type="page"/>
      </w:r>
    </w:p>
    <w:p w14:paraId="2776BEA5" w14:textId="77777777" w:rsidR="00562C72" w:rsidRPr="00F10C6E" w:rsidRDefault="00562C72" w:rsidP="005C307E">
      <w:pPr>
        <w:spacing w:line="300" w:lineRule="auto"/>
        <w:rPr>
          <w:rFonts w:ascii="Verdana" w:hAnsi="Verdana" w:cs="Arial"/>
          <w:b/>
          <w:sz w:val="20"/>
          <w:szCs w:val="20"/>
        </w:rPr>
      </w:pPr>
      <w:r w:rsidRPr="00F10C6E">
        <w:rPr>
          <w:rFonts w:ascii="Verdana" w:hAnsi="Verdana" w:cs="Arial"/>
          <w:b/>
          <w:sz w:val="20"/>
          <w:szCs w:val="20"/>
        </w:rPr>
        <w:lastRenderedPageBreak/>
        <w:t>ZAŁĄCZNIK NR 10 do Umowy NZ/……./.........../2018/................................../………….</w:t>
      </w:r>
    </w:p>
    <w:p w14:paraId="117C82DB" w14:textId="77777777" w:rsidR="00CE5E4B" w:rsidRPr="00F10C6E" w:rsidRDefault="00CE5E4B" w:rsidP="005C307E">
      <w:pPr>
        <w:spacing w:line="300" w:lineRule="auto"/>
        <w:contextualSpacing/>
        <w:jc w:val="both"/>
        <w:rPr>
          <w:rFonts w:ascii="Verdana" w:hAnsi="Verdana" w:cs="Arial"/>
          <w:sz w:val="20"/>
          <w:szCs w:val="20"/>
        </w:rPr>
      </w:pPr>
    </w:p>
    <w:p w14:paraId="70B4C6E6" w14:textId="77777777" w:rsidR="00562C72" w:rsidRPr="00F10C6E" w:rsidRDefault="00562C72" w:rsidP="005C307E">
      <w:pPr>
        <w:pStyle w:val="Akapitzlist"/>
        <w:spacing w:line="300" w:lineRule="auto"/>
        <w:ind w:left="425"/>
        <w:contextualSpacing w:val="0"/>
        <w:jc w:val="center"/>
        <w:rPr>
          <w:rFonts w:ascii="Verdana" w:hAnsi="Verdana" w:cs="Arial"/>
          <w:b/>
          <w:sz w:val="20"/>
          <w:szCs w:val="20"/>
        </w:rPr>
      </w:pPr>
      <w:r w:rsidRPr="00F10C6E">
        <w:rPr>
          <w:rFonts w:ascii="Verdana" w:hAnsi="Verdana" w:cs="Arial"/>
          <w:b/>
          <w:sz w:val="20"/>
          <w:szCs w:val="20"/>
        </w:rPr>
        <w:t xml:space="preserve">Klauzula informacyjna </w:t>
      </w:r>
    </w:p>
    <w:p w14:paraId="623F605C" w14:textId="77777777" w:rsidR="00562C72" w:rsidRPr="00F10C6E" w:rsidRDefault="00562C72" w:rsidP="005C307E">
      <w:pPr>
        <w:pStyle w:val="Akapitzlist"/>
        <w:spacing w:line="300" w:lineRule="auto"/>
        <w:ind w:left="425"/>
        <w:contextualSpacing w:val="0"/>
        <w:jc w:val="center"/>
        <w:rPr>
          <w:rFonts w:ascii="Verdana" w:hAnsi="Verdana" w:cs="Arial"/>
          <w:b/>
          <w:sz w:val="20"/>
          <w:szCs w:val="20"/>
        </w:rPr>
      </w:pPr>
      <w:r w:rsidRPr="00F10C6E">
        <w:rPr>
          <w:rFonts w:ascii="Verdana" w:hAnsi="Verdana" w:cs="Arial"/>
          <w:b/>
          <w:sz w:val="20"/>
          <w:szCs w:val="20"/>
        </w:rPr>
        <w:t xml:space="preserve">związana z postępowaniem o udzielenie zamówienia </w:t>
      </w:r>
    </w:p>
    <w:p w14:paraId="34609E89" w14:textId="77777777" w:rsidR="00562C72" w:rsidRPr="00F10C6E" w:rsidRDefault="00562C72" w:rsidP="005C307E">
      <w:pPr>
        <w:spacing w:line="300" w:lineRule="auto"/>
        <w:jc w:val="both"/>
        <w:rPr>
          <w:rFonts w:ascii="Verdana" w:hAnsi="Verdana" w:cs="Arial"/>
          <w:sz w:val="20"/>
          <w:szCs w:val="20"/>
        </w:rPr>
      </w:pPr>
      <w:r w:rsidRPr="00F10C6E">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F10C6E">
        <w:rPr>
          <w:rFonts w:ascii="Verdana" w:hAnsi="Verdana" w:cs="Arial"/>
          <w:b/>
          <w:sz w:val="20"/>
          <w:szCs w:val="20"/>
        </w:rPr>
        <w:t>RODO</w:t>
      </w:r>
      <w:r w:rsidRPr="00F10C6E">
        <w:rPr>
          <w:rFonts w:ascii="Verdana" w:hAnsi="Verdana" w:cs="Arial"/>
          <w:sz w:val="20"/>
          <w:szCs w:val="20"/>
        </w:rPr>
        <w:t>, informujemy że:</w:t>
      </w:r>
    </w:p>
    <w:p w14:paraId="79AEC3EF" w14:textId="77777777" w:rsidR="00562C72" w:rsidRPr="00F10C6E" w:rsidRDefault="00562C72" w:rsidP="005C307E">
      <w:pPr>
        <w:pStyle w:val="Akapitzlist"/>
        <w:numPr>
          <w:ilvl w:val="0"/>
          <w:numId w:val="30"/>
        </w:numPr>
        <w:spacing w:line="300" w:lineRule="auto"/>
        <w:ind w:left="357" w:hanging="357"/>
        <w:contextualSpacing w:val="0"/>
        <w:jc w:val="both"/>
        <w:rPr>
          <w:rFonts w:ascii="Verdana" w:hAnsi="Verdana" w:cs="Arial"/>
          <w:b/>
          <w:sz w:val="20"/>
          <w:szCs w:val="20"/>
        </w:rPr>
      </w:pPr>
      <w:r w:rsidRPr="00F10C6E">
        <w:rPr>
          <w:rFonts w:ascii="Verdana" w:hAnsi="Verdana" w:cs="Arial"/>
          <w:sz w:val="20"/>
          <w:szCs w:val="20"/>
        </w:rPr>
        <w:t xml:space="preserve">Administratorem Pana/Pani danych osobowych podanych przez Pana/Panią jest Enea Elektrownia Połaniec Spółka Akcyjna (skrót firmy: Enea Połaniec S.A.) z siedzibą w Zawadzie 26, 28-230 Połaniec (dalej: </w:t>
      </w:r>
      <w:r w:rsidRPr="00F10C6E">
        <w:rPr>
          <w:rFonts w:ascii="Verdana" w:hAnsi="Verdana" w:cs="Arial"/>
          <w:b/>
          <w:sz w:val="20"/>
          <w:szCs w:val="20"/>
        </w:rPr>
        <w:t>Administrator</w:t>
      </w:r>
      <w:r w:rsidRPr="00F10C6E">
        <w:rPr>
          <w:rFonts w:ascii="Verdana" w:hAnsi="Verdana" w:cs="Arial"/>
          <w:sz w:val="20"/>
          <w:szCs w:val="20"/>
        </w:rPr>
        <w:t>).</w:t>
      </w:r>
    </w:p>
    <w:p w14:paraId="409FA3AE" w14:textId="77777777" w:rsidR="00562C72" w:rsidRPr="00F10C6E" w:rsidRDefault="00562C72" w:rsidP="005C307E">
      <w:pPr>
        <w:pStyle w:val="Akapitzlist"/>
        <w:spacing w:line="300" w:lineRule="auto"/>
        <w:ind w:left="360"/>
        <w:contextualSpacing w:val="0"/>
        <w:jc w:val="both"/>
        <w:rPr>
          <w:rFonts w:ascii="Verdana" w:hAnsi="Verdana" w:cs="Arial"/>
          <w:sz w:val="20"/>
          <w:szCs w:val="20"/>
        </w:rPr>
      </w:pPr>
      <w:r w:rsidRPr="00F10C6E">
        <w:rPr>
          <w:rFonts w:ascii="Verdana" w:hAnsi="Verdana" w:cs="Arial"/>
          <w:sz w:val="20"/>
          <w:szCs w:val="20"/>
        </w:rPr>
        <w:t>Dane kontaktowe:</w:t>
      </w:r>
    </w:p>
    <w:p w14:paraId="47572DCA" w14:textId="77777777" w:rsidR="00562C72" w:rsidRPr="00852DA7" w:rsidRDefault="00562C72" w:rsidP="005C307E">
      <w:pPr>
        <w:pStyle w:val="Akapitzlist"/>
        <w:numPr>
          <w:ilvl w:val="0"/>
          <w:numId w:val="31"/>
        </w:numPr>
        <w:spacing w:line="300" w:lineRule="auto"/>
        <w:ind w:left="709" w:hanging="284"/>
        <w:contextualSpacing w:val="0"/>
        <w:jc w:val="both"/>
        <w:rPr>
          <w:rFonts w:ascii="Verdana" w:hAnsi="Verdana" w:cs="Arial"/>
          <w:b/>
          <w:sz w:val="20"/>
          <w:szCs w:val="20"/>
        </w:rPr>
      </w:pPr>
      <w:r w:rsidRPr="00F10C6E">
        <w:rPr>
          <w:rFonts w:ascii="Verdana" w:hAnsi="Verdana" w:cs="Arial"/>
          <w:b/>
          <w:sz w:val="20"/>
          <w:szCs w:val="20"/>
        </w:rPr>
        <w:t xml:space="preserve">Inspektor Ochrony Danych - </w:t>
      </w:r>
      <w:r w:rsidRPr="00F10C6E">
        <w:rPr>
          <w:rFonts w:ascii="Verdana" w:hAnsi="Verdana" w:cs="Arial"/>
          <w:sz w:val="20"/>
          <w:szCs w:val="20"/>
        </w:rPr>
        <w:t xml:space="preserve">e-mail: </w:t>
      </w:r>
      <w:hyperlink r:id="rId20" w:history="1">
        <w:r w:rsidRPr="00852DA7">
          <w:rPr>
            <w:rStyle w:val="Hipercze"/>
            <w:rFonts w:ascii="Verdana" w:hAnsi="Verdana"/>
            <w:b/>
            <w:sz w:val="20"/>
            <w:szCs w:val="20"/>
          </w:rPr>
          <w:t>eep.iod@enea.pl</w:t>
        </w:r>
      </w:hyperlink>
      <w:r w:rsidRPr="00F10C6E">
        <w:rPr>
          <w:rFonts w:ascii="Verdana" w:hAnsi="Verdana" w:cs="Arial"/>
          <w:sz w:val="20"/>
          <w:szCs w:val="20"/>
        </w:rPr>
        <w:t>, telefon: 15 / 865 6383</w:t>
      </w:r>
    </w:p>
    <w:p w14:paraId="76848794" w14:textId="77777777" w:rsidR="00562C72" w:rsidRPr="00F10C6E" w:rsidRDefault="00562C72" w:rsidP="005C307E">
      <w:pPr>
        <w:pStyle w:val="Akapitzlist"/>
        <w:numPr>
          <w:ilvl w:val="0"/>
          <w:numId w:val="30"/>
        </w:numPr>
        <w:spacing w:line="300" w:lineRule="auto"/>
        <w:jc w:val="both"/>
        <w:rPr>
          <w:rFonts w:ascii="Verdana" w:hAnsi="Verdana" w:cs="Arial"/>
          <w:sz w:val="20"/>
          <w:szCs w:val="20"/>
        </w:rPr>
      </w:pPr>
      <w:r w:rsidRPr="00F10C6E">
        <w:rPr>
          <w:rFonts w:ascii="Verdana" w:hAnsi="Verdana" w:cs="Arial"/>
          <w:sz w:val="20"/>
          <w:szCs w:val="20"/>
        </w:rPr>
        <w:t>Pana/Pani dane osobowe przetwarzane będą na podstawie art. 6 ust. 1 lit. c RODO w celu związanym z postępowaniem o udzielenie zamówienia publicznego nr DZ/PZP/4/2018 prowadzonym w trybie przetargu nieograniczonego.</w:t>
      </w:r>
    </w:p>
    <w:p w14:paraId="555239DE" w14:textId="77777777" w:rsidR="00562C72" w:rsidRPr="00F10C6E" w:rsidRDefault="00562C72" w:rsidP="005C307E">
      <w:pPr>
        <w:pStyle w:val="Akapitzlist"/>
        <w:spacing w:line="300" w:lineRule="auto"/>
        <w:ind w:left="360"/>
        <w:jc w:val="both"/>
        <w:rPr>
          <w:rFonts w:ascii="Verdana" w:hAnsi="Verdana" w:cs="Arial"/>
          <w:sz w:val="20"/>
          <w:szCs w:val="20"/>
        </w:rPr>
      </w:pPr>
    </w:p>
    <w:p w14:paraId="4E82D24A" w14:textId="77777777" w:rsidR="00562C72" w:rsidRPr="00F10C6E" w:rsidRDefault="00562C72" w:rsidP="005C307E">
      <w:pPr>
        <w:pStyle w:val="Akapitzlist"/>
        <w:numPr>
          <w:ilvl w:val="0"/>
          <w:numId w:val="30"/>
        </w:numPr>
        <w:spacing w:line="300" w:lineRule="auto"/>
        <w:jc w:val="both"/>
        <w:rPr>
          <w:rFonts w:ascii="Verdana" w:hAnsi="Verdana" w:cs="Arial"/>
          <w:sz w:val="20"/>
          <w:szCs w:val="20"/>
        </w:rPr>
      </w:pPr>
      <w:r w:rsidRPr="00F10C6E">
        <w:rPr>
          <w:rFonts w:ascii="Verdana" w:hAnsi="Verdana"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0BCA3628" w14:textId="77777777" w:rsidR="00562C72" w:rsidRPr="00F10C6E" w:rsidRDefault="00562C72" w:rsidP="005C307E">
      <w:pPr>
        <w:pStyle w:val="Akapitzlist"/>
        <w:spacing w:line="300" w:lineRule="auto"/>
        <w:ind w:left="360"/>
        <w:jc w:val="both"/>
        <w:rPr>
          <w:rFonts w:ascii="Verdana" w:hAnsi="Verdana" w:cs="Arial"/>
          <w:sz w:val="20"/>
          <w:szCs w:val="20"/>
        </w:rPr>
      </w:pPr>
    </w:p>
    <w:p w14:paraId="678C44C4" w14:textId="77777777" w:rsidR="00562C72" w:rsidRPr="00F10C6E" w:rsidRDefault="00562C72" w:rsidP="005C307E">
      <w:pPr>
        <w:pStyle w:val="Akapitzlist"/>
        <w:spacing w:line="300" w:lineRule="auto"/>
        <w:ind w:left="360"/>
        <w:jc w:val="both"/>
        <w:rPr>
          <w:rFonts w:ascii="Verdana" w:hAnsi="Verdana" w:cs="Arial"/>
          <w:sz w:val="20"/>
          <w:szCs w:val="20"/>
        </w:rPr>
      </w:pPr>
      <w:r w:rsidRPr="00F10C6E">
        <w:rPr>
          <w:rFonts w:ascii="Verdana" w:hAnsi="Verdana"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B3701CD" w14:textId="77777777" w:rsidR="00562C72" w:rsidRPr="00F10C6E" w:rsidRDefault="00562C72" w:rsidP="005C307E">
      <w:pPr>
        <w:pStyle w:val="Akapitzlist"/>
        <w:spacing w:line="300" w:lineRule="auto"/>
        <w:ind w:left="360"/>
        <w:jc w:val="both"/>
        <w:rPr>
          <w:rFonts w:ascii="Verdana" w:hAnsi="Verdana" w:cs="Arial"/>
          <w:sz w:val="20"/>
          <w:szCs w:val="20"/>
        </w:rPr>
      </w:pPr>
      <w:r w:rsidRPr="00F10C6E">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84CCCD8" w14:textId="77777777" w:rsidR="00562C72" w:rsidRPr="00F10C6E" w:rsidRDefault="00562C72" w:rsidP="005C307E">
      <w:pPr>
        <w:pStyle w:val="Akapitzlist"/>
        <w:spacing w:line="300" w:lineRule="auto"/>
        <w:ind w:left="360"/>
        <w:jc w:val="both"/>
        <w:rPr>
          <w:rFonts w:ascii="Verdana" w:hAnsi="Verdana" w:cs="Arial"/>
          <w:sz w:val="20"/>
          <w:szCs w:val="20"/>
        </w:rPr>
      </w:pPr>
    </w:p>
    <w:p w14:paraId="155B5D3A" w14:textId="77777777" w:rsidR="00562C72" w:rsidRPr="00F10C6E" w:rsidRDefault="00562C72" w:rsidP="005C307E">
      <w:pPr>
        <w:pStyle w:val="Akapitzlist"/>
        <w:numPr>
          <w:ilvl w:val="0"/>
          <w:numId w:val="30"/>
        </w:numPr>
        <w:spacing w:line="300" w:lineRule="auto"/>
        <w:jc w:val="both"/>
        <w:rPr>
          <w:rFonts w:ascii="Verdana" w:hAnsi="Verdana" w:cs="Arial"/>
          <w:sz w:val="20"/>
          <w:szCs w:val="20"/>
        </w:rPr>
      </w:pPr>
      <w:r w:rsidRPr="00F10C6E">
        <w:rPr>
          <w:rFonts w:ascii="Verdana" w:hAnsi="Verdana"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D143CFB" w14:textId="77777777" w:rsidR="00562C72" w:rsidRPr="00F10C6E" w:rsidRDefault="00562C72" w:rsidP="005C307E">
      <w:pPr>
        <w:pStyle w:val="Akapitzlist"/>
        <w:spacing w:line="300" w:lineRule="auto"/>
        <w:ind w:left="360"/>
        <w:jc w:val="both"/>
        <w:rPr>
          <w:rFonts w:ascii="Verdana" w:hAnsi="Verdana" w:cs="Arial"/>
          <w:sz w:val="20"/>
          <w:szCs w:val="20"/>
        </w:rPr>
      </w:pPr>
    </w:p>
    <w:p w14:paraId="3C744AE4" w14:textId="77777777" w:rsidR="00562C72" w:rsidRPr="00F10C6E" w:rsidRDefault="00562C72" w:rsidP="005C307E">
      <w:pPr>
        <w:pStyle w:val="Akapitzlist"/>
        <w:numPr>
          <w:ilvl w:val="0"/>
          <w:numId w:val="30"/>
        </w:numPr>
        <w:spacing w:line="300" w:lineRule="auto"/>
        <w:jc w:val="both"/>
        <w:rPr>
          <w:rFonts w:ascii="Verdana" w:hAnsi="Verdana" w:cs="Arial"/>
          <w:sz w:val="20"/>
          <w:szCs w:val="20"/>
        </w:rPr>
      </w:pPr>
      <w:r w:rsidRPr="00F10C6E">
        <w:rPr>
          <w:rFonts w:ascii="Verdana" w:hAnsi="Verdana"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69E145" w14:textId="77777777" w:rsidR="00562C72" w:rsidRPr="00F10C6E" w:rsidRDefault="00562C72" w:rsidP="005C307E">
      <w:pPr>
        <w:pStyle w:val="Akapitzlist"/>
        <w:spacing w:line="300" w:lineRule="auto"/>
        <w:rPr>
          <w:rFonts w:ascii="Verdana" w:hAnsi="Verdana" w:cs="Arial"/>
          <w:sz w:val="20"/>
          <w:szCs w:val="20"/>
        </w:rPr>
      </w:pPr>
    </w:p>
    <w:p w14:paraId="7CF4091A" w14:textId="77777777" w:rsidR="00562C72" w:rsidRPr="00F10C6E" w:rsidRDefault="00562C72" w:rsidP="005C307E">
      <w:pPr>
        <w:pStyle w:val="Akapitzlist"/>
        <w:numPr>
          <w:ilvl w:val="0"/>
          <w:numId w:val="30"/>
        </w:numPr>
        <w:spacing w:line="300" w:lineRule="auto"/>
        <w:jc w:val="both"/>
        <w:rPr>
          <w:rFonts w:ascii="Verdana" w:hAnsi="Verdana" w:cs="Arial"/>
          <w:sz w:val="20"/>
          <w:szCs w:val="20"/>
        </w:rPr>
      </w:pPr>
      <w:r w:rsidRPr="00F10C6E">
        <w:rPr>
          <w:rFonts w:ascii="Verdana" w:hAnsi="Verdana" w:cs="Arial"/>
          <w:sz w:val="20"/>
          <w:szCs w:val="20"/>
        </w:rPr>
        <w:t>W odniesieniu do Pani/Pana danych osobowych decyzje nie będą podejmowane w sposób zautomatyzowany (</w:t>
      </w:r>
      <w:r w:rsidRPr="00F10C6E">
        <w:rPr>
          <w:rFonts w:ascii="Verdana" w:hAnsi="Verdana" w:cs="Arial"/>
          <w:bCs/>
          <w:sz w:val="20"/>
          <w:szCs w:val="20"/>
        </w:rPr>
        <w:t>nie będą podlegały profilowaniu)</w:t>
      </w:r>
      <w:r w:rsidRPr="00F10C6E">
        <w:rPr>
          <w:rFonts w:ascii="Verdana" w:hAnsi="Verdana" w:cs="Arial"/>
          <w:sz w:val="20"/>
          <w:szCs w:val="20"/>
        </w:rPr>
        <w:t>, stosowanie do art. 22 RODO.</w:t>
      </w:r>
    </w:p>
    <w:p w14:paraId="390E2002" w14:textId="77777777" w:rsidR="00562C72" w:rsidRPr="00F10C6E" w:rsidRDefault="00562C72" w:rsidP="005C307E">
      <w:pPr>
        <w:pStyle w:val="Akapitzlist"/>
        <w:spacing w:line="300" w:lineRule="auto"/>
        <w:rPr>
          <w:rFonts w:ascii="Verdana" w:hAnsi="Verdana" w:cs="Arial"/>
          <w:bCs/>
          <w:sz w:val="20"/>
          <w:szCs w:val="20"/>
        </w:rPr>
      </w:pPr>
    </w:p>
    <w:p w14:paraId="6DEEC66A" w14:textId="77777777" w:rsidR="00562C72" w:rsidRPr="00F10C6E" w:rsidRDefault="00562C72" w:rsidP="005C307E">
      <w:pPr>
        <w:pStyle w:val="Akapitzlist"/>
        <w:numPr>
          <w:ilvl w:val="0"/>
          <w:numId w:val="30"/>
        </w:numPr>
        <w:spacing w:line="300" w:lineRule="auto"/>
        <w:jc w:val="both"/>
        <w:rPr>
          <w:rFonts w:ascii="Verdana" w:hAnsi="Verdana" w:cs="Arial"/>
          <w:sz w:val="20"/>
          <w:szCs w:val="20"/>
        </w:rPr>
      </w:pPr>
      <w:r w:rsidRPr="00F10C6E">
        <w:rPr>
          <w:rFonts w:ascii="Verdana" w:hAnsi="Verdana" w:cs="Arial"/>
          <w:bCs/>
          <w:sz w:val="20"/>
          <w:szCs w:val="20"/>
        </w:rPr>
        <w:t>Administrator danych nie ma zamiaru przekazywać danych osobowych do państwa trzeciego.</w:t>
      </w:r>
      <w:r w:rsidRPr="00F10C6E">
        <w:rPr>
          <w:rFonts w:ascii="Verdana" w:hAnsi="Verdana" w:cs="Arial"/>
          <w:bCs/>
          <w:sz w:val="20"/>
          <w:szCs w:val="20"/>
        </w:rPr>
        <w:br/>
      </w:r>
    </w:p>
    <w:p w14:paraId="7C3EBA9A" w14:textId="77777777" w:rsidR="00562C72" w:rsidRPr="00F10C6E" w:rsidRDefault="00562C72" w:rsidP="005C307E">
      <w:pPr>
        <w:pStyle w:val="Akapitzlist"/>
        <w:numPr>
          <w:ilvl w:val="0"/>
          <w:numId w:val="30"/>
        </w:numPr>
        <w:spacing w:line="300" w:lineRule="auto"/>
        <w:jc w:val="both"/>
        <w:rPr>
          <w:rFonts w:ascii="Verdana" w:hAnsi="Verdana" w:cs="Arial"/>
          <w:sz w:val="20"/>
          <w:szCs w:val="20"/>
        </w:rPr>
      </w:pPr>
      <w:r w:rsidRPr="00F10C6E">
        <w:rPr>
          <w:rFonts w:ascii="Verdana" w:hAnsi="Verdana" w:cs="Arial"/>
          <w:sz w:val="20"/>
          <w:szCs w:val="20"/>
        </w:rPr>
        <w:lastRenderedPageBreak/>
        <w:t>Posiada Pani/Pan:</w:t>
      </w:r>
    </w:p>
    <w:p w14:paraId="0D89ADF2" w14:textId="77777777" w:rsidR="00562C72" w:rsidRPr="00F10C6E" w:rsidRDefault="00562C72" w:rsidP="005C307E">
      <w:pPr>
        <w:pStyle w:val="Akapitzlist"/>
        <w:numPr>
          <w:ilvl w:val="0"/>
          <w:numId w:val="32"/>
        </w:numPr>
        <w:spacing w:line="300" w:lineRule="auto"/>
        <w:jc w:val="both"/>
        <w:rPr>
          <w:rFonts w:ascii="Verdana" w:hAnsi="Verdana" w:cs="Arial"/>
          <w:sz w:val="20"/>
          <w:szCs w:val="20"/>
        </w:rPr>
      </w:pPr>
      <w:r w:rsidRPr="00F10C6E">
        <w:rPr>
          <w:rFonts w:ascii="Verdana" w:hAnsi="Verdana" w:cs="Arial"/>
          <w:sz w:val="20"/>
          <w:szCs w:val="20"/>
        </w:rPr>
        <w:t>na podstawie art. 15 RODO prawo dostępu do danych osobowych Pani/Pana dotyczących;</w:t>
      </w:r>
    </w:p>
    <w:p w14:paraId="75E2C419" w14:textId="77777777" w:rsidR="00562C72" w:rsidRPr="00F10C6E" w:rsidRDefault="00562C72" w:rsidP="005C307E">
      <w:pPr>
        <w:pStyle w:val="Akapitzlist"/>
        <w:numPr>
          <w:ilvl w:val="0"/>
          <w:numId w:val="32"/>
        </w:numPr>
        <w:spacing w:line="300" w:lineRule="auto"/>
        <w:jc w:val="both"/>
        <w:rPr>
          <w:rFonts w:ascii="Verdana" w:hAnsi="Verdana" w:cs="Arial"/>
          <w:sz w:val="20"/>
          <w:szCs w:val="20"/>
        </w:rPr>
      </w:pPr>
      <w:r w:rsidRPr="00F10C6E">
        <w:rPr>
          <w:rFonts w:ascii="Verdana" w:hAnsi="Verdana" w:cs="Arial"/>
          <w:sz w:val="20"/>
          <w:szCs w:val="20"/>
        </w:rPr>
        <w:t>na podstawie art. 16 RODO prawo do sprostowania Pani/Pana danych osobowych *;</w:t>
      </w:r>
    </w:p>
    <w:p w14:paraId="1789F336" w14:textId="77777777" w:rsidR="00562C72" w:rsidRPr="00F10C6E" w:rsidRDefault="00562C72" w:rsidP="005C307E">
      <w:pPr>
        <w:pStyle w:val="Akapitzlist"/>
        <w:numPr>
          <w:ilvl w:val="0"/>
          <w:numId w:val="32"/>
        </w:numPr>
        <w:spacing w:line="300" w:lineRule="auto"/>
        <w:jc w:val="both"/>
        <w:rPr>
          <w:rFonts w:ascii="Verdana" w:hAnsi="Verdana" w:cs="Arial"/>
          <w:sz w:val="20"/>
          <w:szCs w:val="20"/>
        </w:rPr>
      </w:pPr>
      <w:r w:rsidRPr="00F10C6E">
        <w:rPr>
          <w:rFonts w:ascii="Verdana" w:hAnsi="Verdana" w:cs="Arial"/>
          <w:sz w:val="20"/>
          <w:szCs w:val="20"/>
        </w:rPr>
        <w:t xml:space="preserve">na podstawie art. 18 RODO prawo żądania od administratora ograniczenia przetwarzania danych osobowych z zastrzeżeniem przypadków, o których mowa w art. 18 ust. 2 RODO **;  </w:t>
      </w:r>
    </w:p>
    <w:p w14:paraId="22442979" w14:textId="77777777" w:rsidR="00562C72" w:rsidRPr="00F10C6E" w:rsidRDefault="00562C72" w:rsidP="005C307E">
      <w:pPr>
        <w:pStyle w:val="Akapitzlist"/>
        <w:numPr>
          <w:ilvl w:val="0"/>
          <w:numId w:val="32"/>
        </w:numPr>
        <w:spacing w:line="300" w:lineRule="auto"/>
        <w:jc w:val="both"/>
        <w:rPr>
          <w:rFonts w:ascii="Verdana" w:hAnsi="Verdana" w:cs="Arial"/>
          <w:sz w:val="20"/>
          <w:szCs w:val="20"/>
        </w:rPr>
      </w:pPr>
      <w:r w:rsidRPr="00F10C6E">
        <w:rPr>
          <w:rFonts w:ascii="Verdana" w:hAnsi="Verdana" w:cs="Arial"/>
          <w:sz w:val="20"/>
          <w:szCs w:val="20"/>
        </w:rPr>
        <w:t>prawo do wniesienia skargi do Prezesa Urzędu Ochrony Danych Osobowych, gdy uzna Pani/Pan, że przetwarzanie danych osobowych Pani/Pana dotyczących narusza przepisy RODO;</w:t>
      </w:r>
    </w:p>
    <w:p w14:paraId="2BF7CC0B" w14:textId="77777777" w:rsidR="00562C72" w:rsidRPr="00F10C6E" w:rsidRDefault="00562C72" w:rsidP="005C307E">
      <w:pPr>
        <w:pStyle w:val="Akapitzlist"/>
        <w:numPr>
          <w:ilvl w:val="0"/>
          <w:numId w:val="30"/>
        </w:numPr>
        <w:spacing w:line="300" w:lineRule="auto"/>
        <w:rPr>
          <w:rFonts w:ascii="Verdana" w:hAnsi="Verdana" w:cs="Arial"/>
          <w:bCs/>
          <w:sz w:val="20"/>
          <w:szCs w:val="20"/>
        </w:rPr>
      </w:pPr>
      <w:r w:rsidRPr="00F10C6E">
        <w:rPr>
          <w:rFonts w:ascii="Verdana" w:hAnsi="Verdana" w:cs="Arial"/>
          <w:bCs/>
          <w:sz w:val="20"/>
          <w:szCs w:val="20"/>
        </w:rPr>
        <w:t>Nie przysługuje Pani/Panu:</w:t>
      </w:r>
    </w:p>
    <w:p w14:paraId="5C5B879A" w14:textId="77777777" w:rsidR="00562C72" w:rsidRPr="00F10C6E" w:rsidRDefault="00562C72" w:rsidP="005C307E">
      <w:pPr>
        <w:pStyle w:val="Akapitzlist"/>
        <w:numPr>
          <w:ilvl w:val="0"/>
          <w:numId w:val="33"/>
        </w:numPr>
        <w:spacing w:line="300" w:lineRule="auto"/>
        <w:rPr>
          <w:rFonts w:ascii="Verdana" w:hAnsi="Verdana" w:cs="Arial"/>
          <w:bCs/>
          <w:sz w:val="20"/>
          <w:szCs w:val="20"/>
        </w:rPr>
      </w:pPr>
      <w:r w:rsidRPr="00F10C6E">
        <w:rPr>
          <w:rFonts w:ascii="Verdana" w:hAnsi="Verdana" w:cs="Arial"/>
          <w:bCs/>
          <w:sz w:val="20"/>
          <w:szCs w:val="20"/>
        </w:rPr>
        <w:t>w związku z art. 17 ust. 3 lit. b, d lub e RODO prawo do usunięcia danych osobowych;</w:t>
      </w:r>
    </w:p>
    <w:p w14:paraId="3E6E1555" w14:textId="77777777" w:rsidR="00562C72" w:rsidRPr="00F10C6E" w:rsidRDefault="00562C72" w:rsidP="005C307E">
      <w:pPr>
        <w:pStyle w:val="Akapitzlist"/>
        <w:numPr>
          <w:ilvl w:val="0"/>
          <w:numId w:val="33"/>
        </w:numPr>
        <w:spacing w:line="300" w:lineRule="auto"/>
        <w:rPr>
          <w:rFonts w:ascii="Verdana" w:hAnsi="Verdana" w:cs="Arial"/>
          <w:bCs/>
          <w:sz w:val="20"/>
          <w:szCs w:val="20"/>
        </w:rPr>
      </w:pPr>
      <w:r w:rsidRPr="00F10C6E">
        <w:rPr>
          <w:rFonts w:ascii="Verdana" w:hAnsi="Verdana" w:cs="Arial"/>
          <w:bCs/>
          <w:sz w:val="20"/>
          <w:szCs w:val="20"/>
        </w:rPr>
        <w:t>prawo do przenoszenia danych osobowych, o którym mowa w art. 20 RODO;</w:t>
      </w:r>
    </w:p>
    <w:p w14:paraId="2035376C" w14:textId="77777777" w:rsidR="00562C72" w:rsidRPr="00F10C6E" w:rsidRDefault="00562C72" w:rsidP="005C307E">
      <w:pPr>
        <w:pStyle w:val="Akapitzlist"/>
        <w:numPr>
          <w:ilvl w:val="0"/>
          <w:numId w:val="33"/>
        </w:numPr>
        <w:spacing w:line="300" w:lineRule="auto"/>
        <w:rPr>
          <w:rFonts w:ascii="Verdana" w:hAnsi="Verdana" w:cs="Arial"/>
          <w:bCs/>
          <w:sz w:val="20"/>
          <w:szCs w:val="20"/>
        </w:rPr>
      </w:pPr>
      <w:r w:rsidRPr="00F10C6E">
        <w:rPr>
          <w:rFonts w:ascii="Verdana" w:hAnsi="Verdana" w:cs="Arial"/>
          <w:bCs/>
          <w:sz w:val="20"/>
          <w:szCs w:val="20"/>
        </w:rPr>
        <w:t xml:space="preserve">na podstawie art. 21 RODO prawo sprzeciwu, wobec przetwarzania danych osobowych, gdyż podstawą prawną przetwarzania Pani/Pana danych osobowych jest art. 6 ust. 1 lit. c RODO. </w:t>
      </w:r>
    </w:p>
    <w:p w14:paraId="349BE009" w14:textId="77777777" w:rsidR="00562C72" w:rsidRPr="00F10C6E" w:rsidRDefault="00562C72" w:rsidP="005C307E">
      <w:pPr>
        <w:pStyle w:val="Akapitzlist"/>
        <w:spacing w:line="300" w:lineRule="auto"/>
        <w:ind w:left="1080"/>
        <w:rPr>
          <w:rFonts w:ascii="Verdana" w:hAnsi="Verdana" w:cs="Arial"/>
          <w:bCs/>
          <w:sz w:val="20"/>
          <w:szCs w:val="20"/>
        </w:rPr>
      </w:pPr>
    </w:p>
    <w:p w14:paraId="5AEE7CC7" w14:textId="77777777" w:rsidR="00562C72" w:rsidRPr="00852DA7" w:rsidRDefault="00562C72" w:rsidP="005C307E">
      <w:pPr>
        <w:pStyle w:val="Akapitzlist"/>
        <w:numPr>
          <w:ilvl w:val="0"/>
          <w:numId w:val="30"/>
        </w:numPr>
        <w:spacing w:line="300" w:lineRule="auto"/>
        <w:jc w:val="both"/>
        <w:rPr>
          <w:rFonts w:ascii="Verdana" w:hAnsi="Verdana" w:cs="Arial"/>
          <w:sz w:val="20"/>
          <w:szCs w:val="20"/>
        </w:rPr>
      </w:pPr>
      <w:r w:rsidRPr="00F10C6E">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21" w:history="1">
        <w:r w:rsidRPr="00852DA7">
          <w:rPr>
            <w:rStyle w:val="Hipercze"/>
            <w:rFonts w:ascii="Verdana" w:hAnsi="Verdana"/>
            <w:b/>
            <w:sz w:val="20"/>
            <w:szCs w:val="20"/>
          </w:rPr>
          <w:t>eep.iod@enea.pl</w:t>
        </w:r>
      </w:hyperlink>
      <w:r w:rsidRPr="00F10C6E">
        <w:rPr>
          <w:rFonts w:ascii="Verdana" w:hAnsi="Verdana"/>
          <w:sz w:val="20"/>
          <w:szCs w:val="20"/>
        </w:rPr>
        <w:t>.</w:t>
      </w:r>
    </w:p>
    <w:p w14:paraId="0A35D163" w14:textId="77777777" w:rsidR="00562C72" w:rsidRPr="00F10C6E" w:rsidRDefault="00562C72" w:rsidP="005C307E">
      <w:pPr>
        <w:pStyle w:val="Akapitzlist"/>
        <w:numPr>
          <w:ilvl w:val="0"/>
          <w:numId w:val="30"/>
        </w:numPr>
        <w:spacing w:line="300" w:lineRule="auto"/>
        <w:ind w:left="357" w:hanging="357"/>
        <w:contextualSpacing w:val="0"/>
        <w:jc w:val="both"/>
        <w:rPr>
          <w:rFonts w:ascii="Verdana" w:hAnsi="Verdana" w:cs="Arial"/>
          <w:sz w:val="20"/>
          <w:szCs w:val="20"/>
        </w:rPr>
      </w:pPr>
      <w:r w:rsidRPr="00F10C6E">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4DAE7671" w14:textId="77777777" w:rsidR="00562C72" w:rsidRPr="00F10C6E" w:rsidRDefault="00562C72" w:rsidP="005C307E">
      <w:pPr>
        <w:spacing w:line="300" w:lineRule="auto"/>
        <w:jc w:val="both"/>
        <w:rPr>
          <w:rFonts w:ascii="Verdana" w:hAnsi="Verdana" w:cs="Arial"/>
          <w:sz w:val="20"/>
          <w:szCs w:val="20"/>
        </w:rPr>
      </w:pPr>
      <w:r w:rsidRPr="00F10C6E">
        <w:rPr>
          <w:rFonts w:ascii="Verdana" w:hAnsi="Verdana" w:cs="Arial"/>
          <w:sz w:val="20"/>
          <w:szCs w:val="20"/>
        </w:rPr>
        <w:t>--------------------------------------</w:t>
      </w:r>
    </w:p>
    <w:p w14:paraId="39029EB9" w14:textId="77777777" w:rsidR="00562C72" w:rsidRPr="00F10C6E" w:rsidRDefault="00562C72" w:rsidP="005C307E">
      <w:pPr>
        <w:pStyle w:val="Akapitzlist"/>
        <w:spacing w:line="300" w:lineRule="auto"/>
        <w:ind w:left="426"/>
        <w:jc w:val="both"/>
        <w:rPr>
          <w:rFonts w:ascii="Verdana" w:hAnsi="Verdana" w:cs="Arial"/>
          <w:i/>
          <w:sz w:val="20"/>
          <w:szCs w:val="20"/>
        </w:rPr>
      </w:pPr>
      <w:r w:rsidRPr="00F10C6E">
        <w:rPr>
          <w:rFonts w:ascii="Verdana" w:hAnsi="Verdana" w:cs="Arial"/>
          <w:b/>
          <w:i/>
          <w:sz w:val="20"/>
          <w:szCs w:val="20"/>
          <w:vertAlign w:val="superscript"/>
        </w:rPr>
        <w:t xml:space="preserve">* </w:t>
      </w:r>
      <w:r w:rsidRPr="00F10C6E">
        <w:rPr>
          <w:rFonts w:ascii="Verdana" w:hAnsi="Verdana" w:cs="Arial"/>
          <w:b/>
          <w:i/>
          <w:sz w:val="20"/>
          <w:szCs w:val="20"/>
        </w:rPr>
        <w:t>Wyjaśnienie:</w:t>
      </w:r>
      <w:r w:rsidRPr="00F10C6E">
        <w:rPr>
          <w:rFonts w:ascii="Verdana" w:hAnsi="Verdana" w:cs="Arial"/>
          <w:i/>
          <w:sz w:val="20"/>
          <w:szCs w:val="20"/>
        </w:rPr>
        <w:t xml:space="preserve"> skorzystanie z prawa do sprostowania nie może skutkować zmianą wyniku postępowania</w:t>
      </w:r>
      <w:r w:rsidRPr="00F10C6E">
        <w:rPr>
          <w:rFonts w:ascii="Verdana" w:hAnsi="Verdana" w:cs="Arial"/>
          <w:i/>
          <w:sz w:val="20"/>
          <w:szCs w:val="20"/>
        </w:rPr>
        <w:br/>
        <w:t>o udzielenie zamówienia publicznego ani zmianą postanowień umowy w zakresie niezgodnym z ustawą Pzp oraz nie może naruszać integralności protokołu oraz jego załączników.</w:t>
      </w:r>
    </w:p>
    <w:p w14:paraId="348FF899" w14:textId="77777777" w:rsidR="00562C72" w:rsidRPr="00F10C6E" w:rsidRDefault="00562C72" w:rsidP="005C307E">
      <w:pPr>
        <w:pStyle w:val="Akapitzlist"/>
        <w:numPr>
          <w:ilvl w:val="0"/>
          <w:numId w:val="30"/>
        </w:numPr>
        <w:spacing w:line="300" w:lineRule="auto"/>
        <w:ind w:left="357" w:hanging="357"/>
        <w:contextualSpacing w:val="0"/>
        <w:jc w:val="both"/>
        <w:rPr>
          <w:rFonts w:ascii="Verdana" w:hAnsi="Verdana" w:cs="Arial"/>
          <w:sz w:val="20"/>
          <w:szCs w:val="20"/>
        </w:rPr>
      </w:pPr>
      <w:r w:rsidRPr="00F10C6E">
        <w:rPr>
          <w:rFonts w:ascii="Verdana" w:hAnsi="Verdana" w:cs="Arial"/>
          <w:b/>
          <w:i/>
          <w:sz w:val="20"/>
          <w:szCs w:val="20"/>
          <w:vertAlign w:val="superscript"/>
        </w:rPr>
        <w:t xml:space="preserve">** </w:t>
      </w:r>
      <w:r w:rsidRPr="00F10C6E">
        <w:rPr>
          <w:rFonts w:ascii="Verdana" w:hAnsi="Verdana" w:cs="Arial"/>
          <w:b/>
          <w:i/>
          <w:sz w:val="20"/>
          <w:szCs w:val="20"/>
        </w:rPr>
        <w:t>Wyjaśnienie:</w:t>
      </w:r>
      <w:r w:rsidRPr="00F10C6E">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40D3CF" w14:textId="77777777" w:rsidR="00562C72" w:rsidRPr="00F10C6E" w:rsidRDefault="00562C72" w:rsidP="005C307E">
      <w:pPr>
        <w:spacing w:line="300" w:lineRule="auto"/>
        <w:rPr>
          <w:rFonts w:ascii="Verdana" w:hAnsi="Verdana"/>
          <w:sz w:val="20"/>
          <w:szCs w:val="20"/>
        </w:rPr>
      </w:pPr>
    </w:p>
    <w:p w14:paraId="5C0A77F3" w14:textId="77777777" w:rsidR="00562C72" w:rsidRPr="00F10C6E" w:rsidRDefault="00562C72" w:rsidP="005C307E">
      <w:pPr>
        <w:spacing w:line="300" w:lineRule="auto"/>
        <w:jc w:val="center"/>
        <w:rPr>
          <w:rFonts w:ascii="Verdana" w:hAnsi="Verdana" w:cs="Arial"/>
          <w:b/>
          <w:sz w:val="20"/>
          <w:szCs w:val="20"/>
        </w:rPr>
      </w:pPr>
    </w:p>
    <w:p w14:paraId="18A8979F" w14:textId="77777777" w:rsidR="00562C72" w:rsidRPr="00F10C6E" w:rsidRDefault="00562C72" w:rsidP="005C307E">
      <w:pPr>
        <w:spacing w:line="300" w:lineRule="auto"/>
        <w:rPr>
          <w:rFonts w:ascii="Verdana" w:hAnsi="Verdana" w:cs="Arial"/>
          <w:b/>
          <w:sz w:val="20"/>
          <w:szCs w:val="20"/>
        </w:rPr>
      </w:pPr>
      <w:r w:rsidRPr="00F10C6E">
        <w:rPr>
          <w:rFonts w:ascii="Verdana" w:hAnsi="Verdana" w:cs="Arial"/>
          <w:b/>
          <w:sz w:val="20"/>
          <w:szCs w:val="20"/>
        </w:rPr>
        <w:br w:type="page"/>
      </w:r>
    </w:p>
    <w:p w14:paraId="16CD6949" w14:textId="77777777" w:rsidR="00562C72" w:rsidRPr="00F10C6E" w:rsidRDefault="00562C72" w:rsidP="005C307E">
      <w:pPr>
        <w:spacing w:line="300" w:lineRule="auto"/>
        <w:jc w:val="right"/>
        <w:rPr>
          <w:rFonts w:ascii="Verdana" w:hAnsi="Verdana" w:cs="Arial"/>
          <w:b/>
          <w:sz w:val="20"/>
          <w:szCs w:val="20"/>
        </w:rPr>
      </w:pPr>
      <w:r w:rsidRPr="00F10C6E">
        <w:rPr>
          <w:rFonts w:ascii="Verdana" w:hAnsi="Verdana" w:cs="Arial"/>
          <w:b/>
          <w:sz w:val="20"/>
          <w:szCs w:val="20"/>
        </w:rPr>
        <w:lastRenderedPageBreak/>
        <w:t>ZAŁĄCZNIK NR 11 do Umowy NZ/……./.........../2018/................................../………….</w:t>
      </w:r>
    </w:p>
    <w:p w14:paraId="614CC3AC" w14:textId="77777777" w:rsidR="00562C72" w:rsidRPr="00F10C6E" w:rsidRDefault="00562C72" w:rsidP="005C307E">
      <w:pPr>
        <w:spacing w:line="300" w:lineRule="auto"/>
        <w:jc w:val="center"/>
        <w:rPr>
          <w:rFonts w:ascii="Verdana" w:hAnsi="Verdana"/>
          <w:b/>
          <w:sz w:val="20"/>
          <w:szCs w:val="20"/>
        </w:rPr>
      </w:pPr>
      <w:r w:rsidRPr="00F10C6E">
        <w:rPr>
          <w:rFonts w:ascii="Verdana" w:hAnsi="Verdana"/>
          <w:b/>
          <w:sz w:val="20"/>
          <w:szCs w:val="20"/>
        </w:rPr>
        <w:t>Umowa powierzenia</w:t>
      </w:r>
    </w:p>
    <w:p w14:paraId="58FB997D" w14:textId="77777777" w:rsidR="00562C72" w:rsidRPr="00F10C6E" w:rsidRDefault="00562C72" w:rsidP="005C307E">
      <w:pPr>
        <w:spacing w:line="300" w:lineRule="auto"/>
        <w:jc w:val="center"/>
        <w:rPr>
          <w:rFonts w:ascii="Verdana" w:hAnsi="Verdana"/>
          <w:b/>
          <w:sz w:val="20"/>
          <w:szCs w:val="20"/>
        </w:rPr>
      </w:pPr>
    </w:p>
    <w:p w14:paraId="473C41DA" w14:textId="77777777" w:rsidR="00562C72" w:rsidRPr="00F10C6E" w:rsidRDefault="00562C72" w:rsidP="005C307E">
      <w:pPr>
        <w:spacing w:line="300" w:lineRule="auto"/>
        <w:jc w:val="center"/>
        <w:rPr>
          <w:rFonts w:ascii="Verdana" w:hAnsi="Verdana"/>
          <w:sz w:val="20"/>
          <w:szCs w:val="20"/>
        </w:rPr>
      </w:pPr>
      <w:r w:rsidRPr="00F10C6E">
        <w:rPr>
          <w:rFonts w:ascii="Verdana" w:hAnsi="Verdana"/>
          <w:b/>
          <w:sz w:val="20"/>
          <w:szCs w:val="20"/>
        </w:rPr>
        <w:t>UMOWA nr NZ/RODO/…………………….……….</w:t>
      </w:r>
    </w:p>
    <w:p w14:paraId="6DB7222F" w14:textId="77777777" w:rsidR="00562C72" w:rsidRPr="00F10C6E" w:rsidRDefault="00562C72" w:rsidP="005C307E">
      <w:pPr>
        <w:spacing w:line="300" w:lineRule="auto"/>
        <w:jc w:val="center"/>
        <w:rPr>
          <w:rFonts w:ascii="Verdana" w:hAnsi="Verdana"/>
          <w:b/>
          <w:sz w:val="20"/>
          <w:szCs w:val="20"/>
        </w:rPr>
      </w:pPr>
    </w:p>
    <w:p w14:paraId="25A744AF" w14:textId="77777777" w:rsidR="00562C72" w:rsidRPr="00F10C6E" w:rsidRDefault="00562C72" w:rsidP="005C307E">
      <w:pPr>
        <w:spacing w:line="300" w:lineRule="auto"/>
        <w:jc w:val="center"/>
        <w:rPr>
          <w:rFonts w:ascii="Verdana" w:hAnsi="Verdana"/>
          <w:b/>
          <w:sz w:val="20"/>
          <w:szCs w:val="20"/>
        </w:rPr>
      </w:pPr>
      <w:r w:rsidRPr="00F10C6E">
        <w:rPr>
          <w:rFonts w:ascii="Verdana" w:hAnsi="Verdana"/>
          <w:b/>
          <w:sz w:val="20"/>
          <w:szCs w:val="20"/>
        </w:rPr>
        <w:t>POWIERZENIA PRZETWARZANIA DANYCH OSOBOWYCH</w:t>
      </w:r>
    </w:p>
    <w:p w14:paraId="1D02BEB9" w14:textId="77777777" w:rsidR="00562C72" w:rsidRPr="00F10C6E" w:rsidRDefault="00562C72" w:rsidP="005C307E">
      <w:pPr>
        <w:spacing w:line="300" w:lineRule="auto"/>
        <w:jc w:val="center"/>
        <w:rPr>
          <w:rFonts w:ascii="Verdana" w:hAnsi="Verdana"/>
          <w:sz w:val="20"/>
          <w:szCs w:val="20"/>
        </w:rPr>
      </w:pPr>
    </w:p>
    <w:p w14:paraId="0D5B8E2F" w14:textId="77777777" w:rsidR="00562C72" w:rsidRPr="00F10C6E" w:rsidRDefault="00562C72" w:rsidP="005C307E">
      <w:pPr>
        <w:spacing w:line="300" w:lineRule="auto"/>
        <w:jc w:val="center"/>
        <w:rPr>
          <w:rFonts w:ascii="Verdana" w:hAnsi="Verdana"/>
          <w:b/>
          <w:sz w:val="20"/>
          <w:szCs w:val="20"/>
        </w:rPr>
      </w:pPr>
      <w:r w:rsidRPr="00F10C6E">
        <w:rPr>
          <w:rFonts w:ascii="Verdana" w:hAnsi="Verdana"/>
          <w:sz w:val="20"/>
          <w:szCs w:val="20"/>
        </w:rPr>
        <w:t xml:space="preserve">(dalej: </w:t>
      </w:r>
      <w:r w:rsidRPr="00F10C6E">
        <w:rPr>
          <w:rFonts w:ascii="Verdana" w:hAnsi="Verdana"/>
          <w:b/>
          <w:sz w:val="20"/>
          <w:szCs w:val="20"/>
        </w:rPr>
        <w:t>„Umowa powierzenia”</w:t>
      </w:r>
      <w:r w:rsidRPr="00F10C6E">
        <w:rPr>
          <w:rFonts w:ascii="Verdana" w:hAnsi="Verdana"/>
          <w:sz w:val="20"/>
          <w:szCs w:val="20"/>
        </w:rPr>
        <w:t>)</w:t>
      </w:r>
    </w:p>
    <w:p w14:paraId="0C6A65C9" w14:textId="77777777" w:rsidR="00562C72" w:rsidRPr="00F10C6E" w:rsidRDefault="00562C72" w:rsidP="005C307E">
      <w:pPr>
        <w:spacing w:line="300" w:lineRule="auto"/>
        <w:rPr>
          <w:rFonts w:ascii="Verdana" w:hAnsi="Verdana"/>
          <w:sz w:val="20"/>
          <w:szCs w:val="20"/>
        </w:rPr>
      </w:pPr>
    </w:p>
    <w:p w14:paraId="68CF9926"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zawarta w Zawadzie w dniu …… …….. 2018 r. pomiędzy:</w:t>
      </w:r>
    </w:p>
    <w:p w14:paraId="7F332B6E" w14:textId="77777777" w:rsidR="00562C72" w:rsidRPr="00F10C6E" w:rsidRDefault="00562C72" w:rsidP="005C307E">
      <w:pPr>
        <w:spacing w:line="300" w:lineRule="auto"/>
        <w:rPr>
          <w:rFonts w:ascii="Verdana" w:hAnsi="Verdana"/>
          <w:b/>
          <w:bCs/>
          <w:sz w:val="20"/>
          <w:szCs w:val="20"/>
        </w:rPr>
      </w:pPr>
      <w:r w:rsidRPr="00F10C6E">
        <w:rPr>
          <w:rFonts w:ascii="Verdana" w:hAnsi="Verdana"/>
          <w:b/>
          <w:bCs/>
          <w:sz w:val="20"/>
          <w:szCs w:val="20"/>
        </w:rPr>
        <w:t xml:space="preserve">Enea Elektrownia Połaniec Spółka Akcyjna </w:t>
      </w:r>
      <w:r w:rsidRPr="00F10C6E">
        <w:rPr>
          <w:rFonts w:ascii="Verdana" w:hAnsi="Verdan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F10C6E">
        <w:rPr>
          <w:rFonts w:ascii="Verdana" w:hAnsi="Verdana"/>
          <w:b/>
          <w:bCs/>
          <w:sz w:val="20"/>
          <w:szCs w:val="20"/>
        </w:rPr>
        <w:t xml:space="preserve"> „</w:t>
      </w:r>
      <w:r w:rsidRPr="00F10C6E">
        <w:rPr>
          <w:rFonts w:ascii="Verdana" w:hAnsi="Verdana"/>
          <w:b/>
          <w:sz w:val="20"/>
          <w:szCs w:val="20"/>
        </w:rPr>
        <w:t>Administratorem danych</w:t>
      </w:r>
      <w:r w:rsidRPr="00F10C6E">
        <w:rPr>
          <w:rFonts w:ascii="Verdana" w:hAnsi="Verdana"/>
          <w:b/>
          <w:bCs/>
          <w:sz w:val="20"/>
          <w:szCs w:val="20"/>
        </w:rPr>
        <w:t>”</w:t>
      </w:r>
      <w:r w:rsidRPr="00F10C6E">
        <w:rPr>
          <w:rFonts w:ascii="Verdana" w:hAnsi="Verdana"/>
          <w:bCs/>
          <w:sz w:val="20"/>
          <w:szCs w:val="20"/>
        </w:rPr>
        <w:t>, którego reprezentują:</w:t>
      </w:r>
    </w:p>
    <w:p w14:paraId="691618FD" w14:textId="77777777" w:rsidR="00562C72" w:rsidRPr="00F10C6E" w:rsidRDefault="00562C72" w:rsidP="005C307E">
      <w:pPr>
        <w:numPr>
          <w:ilvl w:val="0"/>
          <w:numId w:val="53"/>
        </w:numPr>
        <w:tabs>
          <w:tab w:val="left" w:pos="709"/>
          <w:tab w:val="left" w:pos="1134"/>
        </w:tabs>
        <w:spacing w:line="300" w:lineRule="auto"/>
        <w:jc w:val="both"/>
        <w:rPr>
          <w:rFonts w:ascii="Verdana" w:hAnsi="Verdana"/>
          <w:bCs/>
          <w:iCs/>
          <w:sz w:val="20"/>
          <w:szCs w:val="20"/>
        </w:rPr>
      </w:pPr>
      <w:r w:rsidRPr="00F10C6E">
        <w:rPr>
          <w:rFonts w:ascii="Verdana" w:hAnsi="Verdana"/>
          <w:b/>
          <w:bCs/>
          <w:iCs/>
          <w:sz w:val="20"/>
          <w:szCs w:val="20"/>
        </w:rPr>
        <w:t xml:space="preserve">Marek Ryński                      </w:t>
      </w:r>
      <w:r w:rsidRPr="00F10C6E">
        <w:rPr>
          <w:rFonts w:ascii="Verdana" w:hAnsi="Verdana"/>
          <w:bCs/>
          <w:iCs/>
          <w:sz w:val="20"/>
          <w:szCs w:val="20"/>
        </w:rPr>
        <w:t>– Wiceprezes Zarządu</w:t>
      </w:r>
    </w:p>
    <w:p w14:paraId="0FC98FD5" w14:textId="77777777" w:rsidR="00562C72" w:rsidRPr="00F10C6E" w:rsidRDefault="00562C72" w:rsidP="005C307E">
      <w:pPr>
        <w:numPr>
          <w:ilvl w:val="0"/>
          <w:numId w:val="53"/>
        </w:numPr>
        <w:tabs>
          <w:tab w:val="left" w:pos="709"/>
          <w:tab w:val="left" w:pos="1134"/>
        </w:tabs>
        <w:spacing w:line="300" w:lineRule="auto"/>
        <w:jc w:val="both"/>
        <w:rPr>
          <w:rFonts w:ascii="Verdana" w:hAnsi="Verdana"/>
          <w:bCs/>
          <w:iCs/>
          <w:sz w:val="20"/>
          <w:szCs w:val="20"/>
        </w:rPr>
      </w:pPr>
      <w:r w:rsidRPr="00F10C6E">
        <w:rPr>
          <w:rFonts w:ascii="Verdana" w:hAnsi="Verdana"/>
          <w:b/>
          <w:bCs/>
          <w:iCs/>
          <w:sz w:val="20"/>
          <w:szCs w:val="20"/>
        </w:rPr>
        <w:t xml:space="preserve">Mirosław Jabłoński             </w:t>
      </w:r>
      <w:r w:rsidRPr="00F10C6E">
        <w:rPr>
          <w:rFonts w:ascii="Verdana" w:hAnsi="Verdana"/>
          <w:bCs/>
          <w:iCs/>
          <w:sz w:val="20"/>
          <w:szCs w:val="20"/>
        </w:rPr>
        <w:t>- Prokurent</w:t>
      </w:r>
    </w:p>
    <w:p w14:paraId="429FA3C3" w14:textId="77777777" w:rsidR="00562C72" w:rsidRPr="00F10C6E" w:rsidRDefault="00562C72" w:rsidP="005C307E">
      <w:pPr>
        <w:spacing w:line="300" w:lineRule="auto"/>
        <w:rPr>
          <w:rFonts w:ascii="Verdana" w:hAnsi="Verdana"/>
          <w:sz w:val="20"/>
          <w:szCs w:val="20"/>
        </w:rPr>
      </w:pPr>
    </w:p>
    <w:p w14:paraId="015A5153"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a</w:t>
      </w:r>
    </w:p>
    <w:p w14:paraId="00EE9CB2" w14:textId="77777777" w:rsidR="00562C72" w:rsidRPr="00F10C6E" w:rsidRDefault="00562C72" w:rsidP="005C307E">
      <w:pPr>
        <w:spacing w:line="300" w:lineRule="auto"/>
        <w:rPr>
          <w:rFonts w:ascii="Verdana" w:hAnsi="Verdana"/>
          <w:b/>
          <w:bCs/>
          <w:sz w:val="20"/>
          <w:szCs w:val="20"/>
        </w:rPr>
      </w:pPr>
      <w:bookmarkStart w:id="20" w:name="_Ref27663819"/>
    </w:p>
    <w:p w14:paraId="5CFE0D57" w14:textId="77777777" w:rsidR="00562C72" w:rsidRPr="00F10C6E" w:rsidRDefault="00562C72" w:rsidP="005C307E">
      <w:pPr>
        <w:spacing w:line="300" w:lineRule="auto"/>
        <w:rPr>
          <w:rFonts w:ascii="Verdana" w:hAnsi="Verdana"/>
          <w:bCs/>
          <w:sz w:val="20"/>
          <w:szCs w:val="20"/>
        </w:rPr>
      </w:pPr>
      <w:r w:rsidRPr="00F10C6E">
        <w:rPr>
          <w:rFonts w:ascii="Verdana" w:hAnsi="Verdana"/>
          <w:b/>
          <w:bCs/>
          <w:sz w:val="20"/>
          <w:szCs w:val="20"/>
        </w:rPr>
        <w:t>xxxxxxxxxxxx</w:t>
      </w:r>
      <w:r w:rsidRPr="00F10C6E">
        <w:rPr>
          <w:rFonts w:ascii="Verdana" w:hAnsi="Verdan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F10C6E">
        <w:rPr>
          <w:rFonts w:ascii="Verdana" w:hAnsi="Verdana"/>
          <w:b/>
          <w:sz w:val="20"/>
          <w:szCs w:val="20"/>
        </w:rPr>
        <w:t>Procesorem</w:t>
      </w:r>
      <w:r w:rsidRPr="00F10C6E">
        <w:rPr>
          <w:rFonts w:ascii="Verdana" w:hAnsi="Verdana"/>
          <w:bCs/>
          <w:sz w:val="20"/>
          <w:szCs w:val="20"/>
        </w:rPr>
        <w:t>”, którego reprezentuje:</w:t>
      </w:r>
    </w:p>
    <w:p w14:paraId="19529C2F" w14:textId="77777777" w:rsidR="00562C72" w:rsidRPr="00F10C6E" w:rsidRDefault="00562C72" w:rsidP="005C307E">
      <w:pPr>
        <w:spacing w:line="300" w:lineRule="auto"/>
        <w:ind w:left="708"/>
        <w:rPr>
          <w:rFonts w:ascii="Verdana" w:hAnsi="Verdana"/>
          <w:bCs/>
          <w:sz w:val="20"/>
          <w:szCs w:val="20"/>
        </w:rPr>
      </w:pPr>
      <w:r w:rsidRPr="00F10C6E">
        <w:rPr>
          <w:rFonts w:ascii="Verdana" w:hAnsi="Verdana"/>
          <w:b/>
          <w:bCs/>
          <w:sz w:val="20"/>
          <w:szCs w:val="20"/>
        </w:rPr>
        <w:t>xxxxxxxxx</w:t>
      </w:r>
      <w:r w:rsidRPr="00F10C6E">
        <w:rPr>
          <w:rFonts w:ascii="Verdana" w:hAnsi="Verdana"/>
          <w:bCs/>
          <w:sz w:val="20"/>
          <w:szCs w:val="20"/>
        </w:rPr>
        <w:t xml:space="preserve"> </w:t>
      </w:r>
      <w:r w:rsidRPr="00F10C6E">
        <w:rPr>
          <w:rFonts w:ascii="Verdana" w:hAnsi="Verdana"/>
          <w:bCs/>
          <w:sz w:val="20"/>
          <w:szCs w:val="20"/>
        </w:rPr>
        <w:tab/>
      </w:r>
      <w:r w:rsidRPr="00F10C6E">
        <w:rPr>
          <w:rFonts w:ascii="Verdana" w:hAnsi="Verdana"/>
          <w:bCs/>
          <w:sz w:val="20"/>
          <w:szCs w:val="20"/>
        </w:rPr>
        <w:tab/>
        <w:t>- Prezes Zarządu</w:t>
      </w:r>
    </w:p>
    <w:bookmarkEnd w:id="20"/>
    <w:p w14:paraId="113E6C94" w14:textId="77777777" w:rsidR="00562C72" w:rsidRPr="00F10C6E" w:rsidRDefault="00562C72" w:rsidP="005C307E">
      <w:pPr>
        <w:spacing w:line="300" w:lineRule="auto"/>
        <w:rPr>
          <w:rFonts w:ascii="Verdana" w:hAnsi="Verdana"/>
          <w:sz w:val="20"/>
          <w:szCs w:val="20"/>
        </w:rPr>
      </w:pPr>
    </w:p>
    <w:p w14:paraId="22D81168"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Administrator i Procesor są zwani dalej łącznie „</w:t>
      </w:r>
      <w:r w:rsidRPr="00F10C6E">
        <w:rPr>
          <w:rFonts w:ascii="Verdana" w:hAnsi="Verdana"/>
          <w:b/>
          <w:sz w:val="20"/>
          <w:szCs w:val="20"/>
        </w:rPr>
        <w:t>Stronami</w:t>
      </w:r>
      <w:r w:rsidRPr="00F10C6E">
        <w:rPr>
          <w:rFonts w:ascii="Verdana" w:hAnsi="Verdana"/>
          <w:sz w:val="20"/>
          <w:szCs w:val="20"/>
        </w:rPr>
        <w:t>”, a każdy z nich z osobna „</w:t>
      </w:r>
      <w:r w:rsidRPr="00F10C6E">
        <w:rPr>
          <w:rFonts w:ascii="Verdana" w:hAnsi="Verdana"/>
          <w:b/>
          <w:sz w:val="20"/>
          <w:szCs w:val="20"/>
        </w:rPr>
        <w:t>Stroną</w:t>
      </w:r>
      <w:r w:rsidRPr="00F10C6E">
        <w:rPr>
          <w:rFonts w:ascii="Verdana" w:hAnsi="Verdana"/>
          <w:sz w:val="20"/>
          <w:szCs w:val="20"/>
        </w:rPr>
        <w:t>”.</w:t>
      </w:r>
    </w:p>
    <w:p w14:paraId="562079A1" w14:textId="77777777" w:rsidR="00562C72" w:rsidRPr="00F10C6E" w:rsidRDefault="00562C72" w:rsidP="005C307E">
      <w:pPr>
        <w:pStyle w:val="Tekstpodstawowy"/>
        <w:spacing w:after="0" w:line="300" w:lineRule="auto"/>
        <w:rPr>
          <w:rFonts w:ascii="Verdana" w:hAnsi="Verdana"/>
          <w:i/>
          <w:sz w:val="20"/>
          <w:szCs w:val="20"/>
        </w:rPr>
      </w:pPr>
    </w:p>
    <w:p w14:paraId="36E6EDD4" w14:textId="77777777" w:rsidR="00562C72" w:rsidRPr="00F10C6E" w:rsidRDefault="00562C72" w:rsidP="005C307E">
      <w:pPr>
        <w:pStyle w:val="Tekstpodstawowy"/>
        <w:tabs>
          <w:tab w:val="left" w:pos="426"/>
        </w:tabs>
        <w:spacing w:after="0" w:line="300" w:lineRule="auto"/>
        <w:rPr>
          <w:rFonts w:ascii="Verdana" w:hAnsi="Verdana"/>
          <w:sz w:val="20"/>
          <w:szCs w:val="20"/>
        </w:rPr>
      </w:pPr>
      <w:r w:rsidRPr="00F10C6E">
        <w:rPr>
          <w:rFonts w:ascii="Verdana" w:hAnsi="Verdana"/>
          <w:sz w:val="20"/>
          <w:szCs w:val="20"/>
        </w:rPr>
        <w:t>Mając na uwadze, iż Strony zawarły następujące umowy:</w:t>
      </w:r>
    </w:p>
    <w:p w14:paraId="543EBDC6" w14:textId="77777777" w:rsidR="00562C72" w:rsidRPr="00F10C6E" w:rsidRDefault="00562C72" w:rsidP="005C307E">
      <w:pPr>
        <w:pStyle w:val="Tekstpodstawowy"/>
        <w:numPr>
          <w:ilvl w:val="0"/>
          <w:numId w:val="54"/>
        </w:numPr>
        <w:tabs>
          <w:tab w:val="left" w:pos="426"/>
        </w:tabs>
        <w:spacing w:after="0" w:line="300" w:lineRule="auto"/>
        <w:jc w:val="both"/>
        <w:rPr>
          <w:rFonts w:ascii="Verdana" w:hAnsi="Verdana"/>
          <w:sz w:val="20"/>
          <w:szCs w:val="20"/>
        </w:rPr>
      </w:pPr>
      <w:r w:rsidRPr="00F10C6E">
        <w:rPr>
          <w:rFonts w:ascii="Verdana" w:hAnsi="Verdana"/>
          <w:sz w:val="20"/>
          <w:szCs w:val="20"/>
        </w:rPr>
        <w:t>umowę nr xxxxxx z dnia xxxxxx na xxxxxxxx,</w:t>
      </w:r>
    </w:p>
    <w:p w14:paraId="06033404" w14:textId="77777777" w:rsidR="00562C72" w:rsidRPr="00F10C6E" w:rsidRDefault="00562C72" w:rsidP="005C307E">
      <w:pPr>
        <w:pStyle w:val="Tekstpodstawowy"/>
        <w:numPr>
          <w:ilvl w:val="0"/>
          <w:numId w:val="54"/>
        </w:numPr>
        <w:tabs>
          <w:tab w:val="left" w:pos="426"/>
        </w:tabs>
        <w:spacing w:after="0" w:line="300" w:lineRule="auto"/>
        <w:jc w:val="both"/>
        <w:rPr>
          <w:rFonts w:ascii="Verdana" w:hAnsi="Verdana"/>
          <w:sz w:val="20"/>
          <w:szCs w:val="20"/>
        </w:rPr>
      </w:pPr>
      <w:r w:rsidRPr="00F10C6E">
        <w:rPr>
          <w:rFonts w:ascii="Verdana" w:hAnsi="Verdana"/>
          <w:sz w:val="20"/>
          <w:szCs w:val="20"/>
        </w:rPr>
        <w:t>umowę nr (...) z dnia (...) na</w:t>
      </w:r>
    </w:p>
    <w:p w14:paraId="43EF442F" w14:textId="77777777" w:rsidR="00562C72" w:rsidRPr="00F10C6E" w:rsidRDefault="00562C72" w:rsidP="005C307E">
      <w:pPr>
        <w:pStyle w:val="Tekstpodstawowy"/>
        <w:tabs>
          <w:tab w:val="left" w:pos="426"/>
        </w:tabs>
        <w:spacing w:after="0" w:line="300" w:lineRule="auto"/>
        <w:rPr>
          <w:rFonts w:ascii="Verdana" w:hAnsi="Verdana"/>
          <w:sz w:val="20"/>
          <w:szCs w:val="20"/>
        </w:rPr>
      </w:pPr>
      <w:r w:rsidRPr="00F10C6E">
        <w:rPr>
          <w:rFonts w:ascii="Verdana" w:hAnsi="Verdana"/>
          <w:sz w:val="20"/>
          <w:szCs w:val="20"/>
        </w:rPr>
        <w:t>(każda zwana dalej z osobna „</w:t>
      </w:r>
      <w:r w:rsidRPr="00F10C6E">
        <w:rPr>
          <w:rFonts w:ascii="Verdana" w:hAnsi="Verdana"/>
          <w:b/>
          <w:sz w:val="20"/>
          <w:szCs w:val="20"/>
        </w:rPr>
        <w:t>Umową</w:t>
      </w:r>
      <w:r w:rsidRPr="00F10C6E">
        <w:rPr>
          <w:rFonts w:ascii="Verdana" w:hAnsi="Verdana"/>
          <w:sz w:val="20"/>
          <w:szCs w:val="20"/>
        </w:rPr>
        <w:t>”), a współpraca Stron w ramach wykonywania Umowy wymaga powierzenia Procesorowi przez Administratora do przetwarzania danych osobowych, Strony zgodnie postanowiły, co następuje:</w:t>
      </w:r>
    </w:p>
    <w:p w14:paraId="4D17AAE5"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2003FBA5"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1 Przedmiot Umowy powierzenia</w:t>
      </w:r>
    </w:p>
    <w:p w14:paraId="53D9A45C" w14:textId="77777777" w:rsidR="00562C72" w:rsidRPr="00F10C6E" w:rsidRDefault="00562C72" w:rsidP="005C307E">
      <w:pPr>
        <w:pStyle w:val="Nagwek2"/>
        <w:numPr>
          <w:ilvl w:val="0"/>
          <w:numId w:val="42"/>
        </w:numPr>
        <w:spacing w:before="0" w:after="0" w:line="300" w:lineRule="auto"/>
        <w:rPr>
          <w:rFonts w:ascii="Verdana" w:hAnsi="Verdana"/>
          <w:sz w:val="20"/>
          <w:szCs w:val="20"/>
          <w:lang w:val="pl-PL"/>
        </w:rPr>
      </w:pPr>
      <w:r w:rsidRPr="00F10C6E">
        <w:rPr>
          <w:rFonts w:ascii="Verdana" w:hAnsi="Verdana"/>
          <w:sz w:val="20"/>
          <w:szCs w:val="20"/>
          <w:lang w:val="pl-PL"/>
        </w:rPr>
        <w:t>W związku z wykonywaniem Umowy, Administrator danych powierza Procesorowi do przetwarzania dane osobowe w swoich systemach teleinformatycznych (dalej jako: „Dane osobowe”) na zasadach określonych w Umowie powierzenia.</w:t>
      </w:r>
    </w:p>
    <w:p w14:paraId="5F8338D5" w14:textId="77777777" w:rsidR="00562C72" w:rsidRPr="00F10C6E" w:rsidRDefault="00562C72" w:rsidP="005C307E">
      <w:pPr>
        <w:pStyle w:val="Nagwek2"/>
        <w:numPr>
          <w:ilvl w:val="0"/>
          <w:numId w:val="42"/>
        </w:numPr>
        <w:spacing w:before="0" w:after="0" w:line="300" w:lineRule="auto"/>
        <w:rPr>
          <w:rFonts w:ascii="Verdana" w:hAnsi="Verdana"/>
          <w:sz w:val="20"/>
          <w:szCs w:val="20"/>
          <w:lang w:val="pl-PL"/>
        </w:rPr>
      </w:pPr>
      <w:r w:rsidRPr="00F10C6E">
        <w:rPr>
          <w:rFonts w:ascii="Verdana" w:hAnsi="Verdana"/>
          <w:sz w:val="20"/>
          <w:szCs w:val="20"/>
          <w:lang w:val="pl-PL"/>
        </w:rPr>
        <w:t>Zakres powierzonych do przetwarzania Danych osobowych obejmuje niżej wymienione kategorie i zakres Danych:</w:t>
      </w:r>
    </w:p>
    <w:p w14:paraId="4828344C" w14:textId="77777777" w:rsidR="00562C72" w:rsidRPr="00F10C6E" w:rsidRDefault="00562C72" w:rsidP="005C307E">
      <w:pPr>
        <w:pStyle w:val="Tekstpodstawowy"/>
        <w:numPr>
          <w:ilvl w:val="0"/>
          <w:numId w:val="41"/>
        </w:numPr>
        <w:spacing w:after="0" w:line="300" w:lineRule="auto"/>
        <w:ind w:left="851"/>
        <w:jc w:val="both"/>
        <w:rPr>
          <w:rFonts w:ascii="Verdana" w:hAnsi="Verdana"/>
          <w:sz w:val="20"/>
          <w:szCs w:val="20"/>
        </w:rPr>
      </w:pPr>
      <w:r w:rsidRPr="00F10C6E">
        <w:rPr>
          <w:rFonts w:ascii="Verdana" w:hAnsi="Verdana"/>
          <w:sz w:val="20"/>
          <w:szCs w:val="20"/>
        </w:rPr>
        <w:t>Kontrahenci</w:t>
      </w:r>
    </w:p>
    <w:p w14:paraId="496B172F" w14:textId="77777777" w:rsidR="00562C72" w:rsidRPr="00F10C6E" w:rsidRDefault="00562C72" w:rsidP="005C307E">
      <w:pPr>
        <w:pStyle w:val="Tekstpodstawowy"/>
        <w:spacing w:after="0" w:line="300" w:lineRule="auto"/>
        <w:ind w:left="851"/>
        <w:rPr>
          <w:rFonts w:ascii="Verdana" w:hAnsi="Verdana"/>
          <w:sz w:val="20"/>
          <w:szCs w:val="20"/>
        </w:rPr>
      </w:pPr>
      <w:r w:rsidRPr="00F10C6E">
        <w:rPr>
          <w:rFonts w:ascii="Verdana" w:hAnsi="Verdana"/>
          <w:sz w:val="20"/>
          <w:szCs w:val="20"/>
        </w:rPr>
        <w:t>Zakres: Imię i nazwisko; nr tel. stacjonarnego, nr tel. komórkowego; nr faxu; adres poczty elektronicznej; nr ewidencyjny, nazwa zakładu, stanowisko.</w:t>
      </w:r>
    </w:p>
    <w:p w14:paraId="2C653C2B" w14:textId="77777777" w:rsidR="00562C72" w:rsidRPr="00F10C6E" w:rsidRDefault="00562C72" w:rsidP="005C307E">
      <w:pPr>
        <w:pStyle w:val="Tekstpodstawowy"/>
        <w:numPr>
          <w:ilvl w:val="0"/>
          <w:numId w:val="41"/>
        </w:numPr>
        <w:spacing w:after="0" w:line="300" w:lineRule="auto"/>
        <w:ind w:left="851"/>
        <w:jc w:val="both"/>
        <w:rPr>
          <w:rFonts w:ascii="Verdana" w:hAnsi="Verdana"/>
          <w:bCs/>
          <w:sz w:val="20"/>
          <w:szCs w:val="20"/>
        </w:rPr>
      </w:pPr>
      <w:r w:rsidRPr="00F10C6E">
        <w:rPr>
          <w:rFonts w:ascii="Verdana" w:hAnsi="Verdana"/>
          <w:bCs/>
          <w:sz w:val="20"/>
          <w:szCs w:val="20"/>
        </w:rPr>
        <w:t>Pracownicy Administratora danych</w:t>
      </w:r>
    </w:p>
    <w:p w14:paraId="42C20C25" w14:textId="77777777" w:rsidR="00562C72" w:rsidRPr="00F10C6E" w:rsidRDefault="00562C72" w:rsidP="005C307E">
      <w:pPr>
        <w:pStyle w:val="Tekstpodstawowy"/>
        <w:spacing w:after="0" w:line="300" w:lineRule="auto"/>
        <w:ind w:left="851"/>
        <w:rPr>
          <w:rFonts w:ascii="Verdana" w:hAnsi="Verdana"/>
          <w:bCs/>
          <w:sz w:val="20"/>
          <w:szCs w:val="20"/>
        </w:rPr>
      </w:pPr>
      <w:r w:rsidRPr="00F10C6E">
        <w:rPr>
          <w:rFonts w:ascii="Verdana" w:hAnsi="Verdana"/>
          <w:bCs/>
          <w:sz w:val="20"/>
          <w:szCs w:val="20"/>
        </w:rPr>
        <w:lastRenderedPageBreak/>
        <w:t xml:space="preserve">Zakres: Imię i nazwisko; numer ewidencyjny; </w:t>
      </w:r>
      <w:r w:rsidRPr="00F10C6E">
        <w:rPr>
          <w:rFonts w:ascii="Verdana" w:hAnsi="Verdana"/>
          <w:sz w:val="20"/>
          <w:szCs w:val="20"/>
        </w:rPr>
        <w:t>nr tel. stacjonarnego; nr tel. komórkowego; zakład; dział/biuro; stanowisko; miejsce pracy/lokalizacja; adres poczty elektronicznej.</w:t>
      </w:r>
    </w:p>
    <w:p w14:paraId="2958CF12" w14:textId="77777777" w:rsidR="00562C72" w:rsidRPr="00F10C6E" w:rsidRDefault="00562C72" w:rsidP="005C307E">
      <w:pPr>
        <w:pStyle w:val="Nagwek2"/>
        <w:numPr>
          <w:ilvl w:val="0"/>
          <w:numId w:val="42"/>
        </w:numPr>
        <w:spacing w:before="0" w:after="0" w:line="300" w:lineRule="auto"/>
        <w:rPr>
          <w:rFonts w:ascii="Verdana" w:hAnsi="Verdana"/>
          <w:sz w:val="20"/>
          <w:szCs w:val="20"/>
          <w:lang w:val="pl-PL"/>
        </w:rPr>
      </w:pPr>
      <w:r w:rsidRPr="00F10C6E">
        <w:rPr>
          <w:rFonts w:ascii="Verdana" w:hAnsi="Verdana"/>
          <w:sz w:val="20"/>
          <w:szCs w:val="20"/>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4F0CA108" w14:textId="77777777" w:rsidR="00562C72" w:rsidRPr="00F10C6E" w:rsidRDefault="00562C72" w:rsidP="005C307E">
      <w:pPr>
        <w:pStyle w:val="Nagwek2"/>
        <w:numPr>
          <w:ilvl w:val="0"/>
          <w:numId w:val="42"/>
        </w:numPr>
        <w:spacing w:before="0" w:after="0" w:line="300" w:lineRule="auto"/>
        <w:rPr>
          <w:rFonts w:ascii="Verdana" w:hAnsi="Verdana"/>
          <w:sz w:val="20"/>
          <w:szCs w:val="20"/>
          <w:lang w:val="pl-PL"/>
        </w:rPr>
      </w:pPr>
      <w:r w:rsidRPr="00F10C6E">
        <w:rPr>
          <w:rFonts w:ascii="Verdana" w:hAnsi="Verdana"/>
          <w:sz w:val="20"/>
          <w:szCs w:val="20"/>
          <w:lang w:val="pl-PL"/>
        </w:rPr>
        <w:t>Procesor zobowiązany jest przetwarzać Dane osobowe wyłącznie w celu należytego wykonania Umowy i zobowiązuje się stosować taki charakter przetwarzania Danych osobowych, który jest uzasadniony dla celu wykonania Umowy.</w:t>
      </w:r>
    </w:p>
    <w:p w14:paraId="328A924A" w14:textId="77777777" w:rsidR="00562C72" w:rsidRPr="00F10C6E" w:rsidRDefault="00562C72" w:rsidP="005C307E">
      <w:pPr>
        <w:pStyle w:val="Nagwek2"/>
        <w:numPr>
          <w:ilvl w:val="0"/>
          <w:numId w:val="42"/>
        </w:numPr>
        <w:spacing w:before="0" w:after="0" w:line="300" w:lineRule="auto"/>
        <w:rPr>
          <w:rFonts w:ascii="Verdana" w:hAnsi="Verdana"/>
          <w:sz w:val="20"/>
          <w:szCs w:val="20"/>
          <w:lang w:val="pl-PL"/>
        </w:rPr>
      </w:pPr>
      <w:r w:rsidRPr="00F10C6E">
        <w:rPr>
          <w:rFonts w:ascii="Verdana" w:hAnsi="Verdana"/>
          <w:sz w:val="20"/>
          <w:szCs w:val="20"/>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„RODO”), bez uprzedniej wyraźnej zgody Administratora danych.</w:t>
      </w:r>
    </w:p>
    <w:p w14:paraId="091AE752" w14:textId="77777777" w:rsidR="00562C72" w:rsidRPr="00F10C6E" w:rsidRDefault="00562C72" w:rsidP="005C307E">
      <w:pPr>
        <w:pStyle w:val="Nagwek2"/>
        <w:numPr>
          <w:ilvl w:val="0"/>
          <w:numId w:val="42"/>
        </w:numPr>
        <w:spacing w:before="0" w:after="0" w:line="300" w:lineRule="auto"/>
        <w:rPr>
          <w:rFonts w:ascii="Verdana" w:hAnsi="Verdana"/>
          <w:sz w:val="20"/>
          <w:szCs w:val="20"/>
          <w:lang w:val="pl-PL"/>
        </w:rPr>
      </w:pPr>
      <w:r w:rsidRPr="00F10C6E">
        <w:rPr>
          <w:rFonts w:ascii="Verdana" w:hAnsi="Verdana"/>
          <w:sz w:val="20"/>
          <w:szCs w:val="20"/>
          <w:lang w:val="pl-PL"/>
        </w:rPr>
        <w:t>Z tytułu wykonywania obowiązków określonych w Umowie powierzenia Procesorowi nie przysługuje żadne dodatkowe wynagrodzenie ponad wynagrodzenie określone w Umowie.</w:t>
      </w:r>
    </w:p>
    <w:p w14:paraId="6828DE5F"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02E7DB73"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2 Oświadczenia i obowiązki Procesora</w:t>
      </w:r>
    </w:p>
    <w:p w14:paraId="13DA84B3" w14:textId="77777777" w:rsidR="00562C72" w:rsidRPr="00F10C6E" w:rsidRDefault="00562C72" w:rsidP="005C307E">
      <w:pPr>
        <w:pStyle w:val="Nagwek2"/>
        <w:numPr>
          <w:ilvl w:val="0"/>
          <w:numId w:val="43"/>
        </w:numPr>
        <w:spacing w:before="0" w:after="0" w:line="300" w:lineRule="auto"/>
        <w:rPr>
          <w:rFonts w:ascii="Verdana" w:hAnsi="Verdana"/>
          <w:sz w:val="20"/>
          <w:szCs w:val="20"/>
          <w:lang w:val="pl-PL"/>
        </w:rPr>
      </w:pPr>
      <w:r w:rsidRPr="00F10C6E">
        <w:rPr>
          <w:rFonts w:ascii="Verdana" w:hAnsi="Verdana"/>
          <w:sz w:val="20"/>
          <w:szCs w:val="20"/>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41218A2A" w14:textId="77777777" w:rsidR="00562C72" w:rsidRPr="00F10C6E" w:rsidRDefault="00562C72" w:rsidP="005C307E">
      <w:pPr>
        <w:pStyle w:val="Nagwek2"/>
        <w:numPr>
          <w:ilvl w:val="0"/>
          <w:numId w:val="43"/>
        </w:numPr>
        <w:spacing w:before="0" w:after="0" w:line="300" w:lineRule="auto"/>
        <w:rPr>
          <w:rFonts w:ascii="Verdana" w:hAnsi="Verdana"/>
          <w:sz w:val="20"/>
          <w:szCs w:val="20"/>
          <w:lang w:val="pl-PL"/>
        </w:rPr>
      </w:pPr>
      <w:r w:rsidRPr="00F10C6E">
        <w:rPr>
          <w:rFonts w:ascii="Verdana" w:hAnsi="Verdana"/>
          <w:sz w:val="20"/>
          <w:szCs w:val="20"/>
          <w:lang w:val="pl-PL"/>
        </w:rPr>
        <w:t>Procesor zobowiązuje się w szczególności:</w:t>
      </w:r>
    </w:p>
    <w:p w14:paraId="3EBE5482" w14:textId="77777777" w:rsidR="00562C72" w:rsidRPr="00F10C6E" w:rsidRDefault="00562C72" w:rsidP="005C307E">
      <w:pPr>
        <w:pStyle w:val="Nagwek2"/>
        <w:numPr>
          <w:ilvl w:val="0"/>
          <w:numId w:val="34"/>
        </w:numPr>
        <w:spacing w:before="0" w:after="0" w:line="300" w:lineRule="auto"/>
        <w:ind w:left="851" w:hanging="284"/>
        <w:rPr>
          <w:rFonts w:ascii="Verdana" w:hAnsi="Verdana"/>
          <w:sz w:val="20"/>
          <w:szCs w:val="20"/>
          <w:lang w:val="pl-PL"/>
        </w:rPr>
      </w:pPr>
      <w:r w:rsidRPr="00F10C6E">
        <w:rPr>
          <w:rFonts w:ascii="Verdana" w:hAnsi="Verdana"/>
          <w:sz w:val="20"/>
          <w:szCs w:val="20"/>
          <w:lang w:val="pl-PL"/>
        </w:rPr>
        <w:t>przetwarzać Dane osobowe wyłącznie w zakresie określonym w Umowie powierzenia i wyłącznie w celu należytego wykonania Umowy;</w:t>
      </w:r>
    </w:p>
    <w:p w14:paraId="26BCE49B"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przetwarzać Dane osobowe wyłącznie na udokumentowane polecenie Administratora danych, chyba że obowiązek taki nakłada na niego obowiązujące prawo unijne lub krajowe – w takim przypadku Procesor informuje Administratora danych drogą elektroniczną na adres e-mail: eep.iod@enea.pl – przed rozpoczęciem przetwarzania – o tym obowiązku prawnym, o ile prawo to nie zabrania udzielania takiej informacji z uwagi na ważny interes publiczny;</w:t>
      </w:r>
    </w:p>
    <w:p w14:paraId="379ADEEF"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bCs/>
          <w:sz w:val="20"/>
          <w:szCs w:val="20"/>
        </w:rPr>
        <w:t>przetwarzać Dane osobowe zgodnie z obowiązującymi przepisami</w:t>
      </w:r>
      <w:r w:rsidRPr="00F10C6E">
        <w:rPr>
          <w:rFonts w:ascii="Verdana" w:hAnsi="Verdana" w:cs="Tahoma"/>
          <w:sz w:val="20"/>
          <w:szCs w:val="20"/>
        </w:rPr>
        <w:t xml:space="preserve"> na terytorium Polski, w </w:t>
      </w:r>
      <w:r w:rsidRPr="00F10C6E">
        <w:rPr>
          <w:rFonts w:ascii="Verdana" w:hAnsi="Verdana" w:cs="Tahoma"/>
          <w:bCs/>
          <w:sz w:val="20"/>
          <w:szCs w:val="20"/>
        </w:rPr>
        <w:t xml:space="preserve">szczególności przetwarzać Dane osobowe zgodnie z </w:t>
      </w:r>
      <w:r w:rsidRPr="00F10C6E">
        <w:rPr>
          <w:rFonts w:ascii="Verdana" w:hAnsi="Verdana" w:cs="Tahoma"/>
          <w:sz w:val="20"/>
          <w:szCs w:val="20"/>
        </w:rPr>
        <w:t>RODO oraz ustawą o ochronie danych osobowych, innymi obowiązującymi przepisami prawa, Umową powierzenia oraz instrukcjami Administratora danych;</w:t>
      </w:r>
    </w:p>
    <w:p w14:paraId="4B673B62"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posługiwać się przy wykonywaniu Umowy powierzenia jedynie osobami, którym zostało udzielone imienne upoważnienie do przetwarzania danych w formie pisemnej;</w:t>
      </w:r>
    </w:p>
    <w:p w14:paraId="525E0028"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lastRenderedPageBreak/>
        <w:t>przeszkolić wszystkie osoby, którym ma być udzielone powyższe upoważnienie, z tematyki ochrony danych osobowych oraz odpowiedzialności karnej i cywilnej za  nieprzestrzeganie przepisów o ochronie danych osobowych;</w:t>
      </w:r>
    </w:p>
    <w:p w14:paraId="7B38EB66"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prowadzić ewidencję osób upoważnionych do przetwarzania powierzonych Danych osobowych i na każdorazowe żądanie udostępnić ją Administratorowi danych;</w:t>
      </w:r>
    </w:p>
    <w:p w14:paraId="51ABA556"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zobowiązać, w formie pisemnej, osoby, którymi posługuje się przy wykonywaniu Umowy powierzenia do zachowania Danych osobowych w tajemnicy;</w:t>
      </w:r>
    </w:p>
    <w:p w14:paraId="40F2A2B1"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375840F6"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4FC0DCFB" w14:textId="77777777" w:rsidR="00562C72" w:rsidRPr="00F10C6E" w:rsidRDefault="00562C72" w:rsidP="005C307E">
      <w:pPr>
        <w:pStyle w:val="Akapitzlist"/>
        <w:numPr>
          <w:ilvl w:val="0"/>
          <w:numId w:val="35"/>
        </w:numPr>
        <w:spacing w:line="300" w:lineRule="auto"/>
        <w:ind w:left="1276"/>
        <w:contextualSpacing w:val="0"/>
        <w:jc w:val="both"/>
        <w:rPr>
          <w:rFonts w:ascii="Verdana" w:hAnsi="Verdana" w:cs="Tahoma"/>
          <w:sz w:val="20"/>
          <w:szCs w:val="20"/>
        </w:rPr>
      </w:pPr>
      <w:r w:rsidRPr="00F10C6E">
        <w:rPr>
          <w:rFonts w:ascii="Verdana" w:hAnsi="Verdana" w:cs="Tahoma"/>
          <w:sz w:val="20"/>
          <w:szCs w:val="20"/>
        </w:rPr>
        <w:t xml:space="preserve">udzielania informacji oraz ujawnienia Danych osobowych na żądanie Administratora danych w terminie 3 Dni Roboczych w formie określonej przez Administratora danych; </w:t>
      </w:r>
    </w:p>
    <w:p w14:paraId="34EA6B31" w14:textId="77777777" w:rsidR="00562C72" w:rsidRPr="00F10C6E" w:rsidRDefault="00562C72" w:rsidP="005C307E">
      <w:pPr>
        <w:pStyle w:val="Akapitzlist"/>
        <w:numPr>
          <w:ilvl w:val="0"/>
          <w:numId w:val="35"/>
        </w:numPr>
        <w:spacing w:line="300" w:lineRule="auto"/>
        <w:ind w:left="1276"/>
        <w:contextualSpacing w:val="0"/>
        <w:jc w:val="both"/>
        <w:rPr>
          <w:rFonts w:ascii="Verdana" w:hAnsi="Verdana" w:cs="Tahoma"/>
          <w:sz w:val="20"/>
          <w:szCs w:val="20"/>
        </w:rPr>
      </w:pPr>
      <w:r w:rsidRPr="00F10C6E">
        <w:rPr>
          <w:rFonts w:ascii="Verdana" w:hAnsi="Verdana" w:cs="Tahoma"/>
          <w:sz w:val="20"/>
          <w:szCs w:val="20"/>
        </w:rPr>
        <w:t>niezwłocznego poinformowania Administratora danych o złożonym u Procesora</w:t>
      </w:r>
      <w:r w:rsidRPr="00F10C6E" w:rsidDel="00DD0118">
        <w:rPr>
          <w:rFonts w:ascii="Verdana" w:hAnsi="Verdana" w:cs="Tahoma"/>
          <w:sz w:val="20"/>
          <w:szCs w:val="20"/>
        </w:rPr>
        <w:t xml:space="preserve"> </w:t>
      </w:r>
      <w:r w:rsidRPr="00F10C6E">
        <w:rPr>
          <w:rFonts w:ascii="Verdana" w:hAnsi="Verdana" w:cs="Tahoma"/>
          <w:sz w:val="20"/>
          <w:szCs w:val="20"/>
        </w:rPr>
        <w:t>wniosku dotyczącym realizacji praw osoby, której dane dotyczą,</w:t>
      </w:r>
      <w:r w:rsidRPr="00F10C6E" w:rsidDel="00DD0118">
        <w:rPr>
          <w:rFonts w:ascii="Verdana" w:hAnsi="Verdana" w:cs="Tahoma"/>
          <w:sz w:val="20"/>
          <w:szCs w:val="20"/>
        </w:rPr>
        <w:t xml:space="preserve"> </w:t>
      </w:r>
      <w:r w:rsidRPr="00F10C6E">
        <w:rPr>
          <w:rFonts w:ascii="Verdana" w:hAnsi="Verdana"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201F00C2"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pomagać Administratorowi danych wywiązać się z obowiązków określonych w RODO (w szczególności wskazanych w art. 32-36 RODO), tj. w szczególności w zakresie:</w:t>
      </w:r>
    </w:p>
    <w:p w14:paraId="606CD0AA" w14:textId="77777777" w:rsidR="00562C72" w:rsidRPr="00F10C6E" w:rsidRDefault="00562C72" w:rsidP="005C307E">
      <w:pPr>
        <w:pStyle w:val="Akapitzlist"/>
        <w:numPr>
          <w:ilvl w:val="0"/>
          <w:numId w:val="35"/>
        </w:numPr>
        <w:spacing w:line="300" w:lineRule="auto"/>
        <w:ind w:left="1276"/>
        <w:contextualSpacing w:val="0"/>
        <w:jc w:val="both"/>
        <w:rPr>
          <w:rFonts w:ascii="Verdana" w:hAnsi="Verdana" w:cs="Tahoma"/>
          <w:sz w:val="20"/>
          <w:szCs w:val="20"/>
        </w:rPr>
      </w:pPr>
      <w:r w:rsidRPr="00F10C6E">
        <w:rPr>
          <w:rFonts w:ascii="Verdana" w:hAnsi="Verdana" w:cs="Tahoma"/>
          <w:sz w:val="20"/>
          <w:szCs w:val="20"/>
        </w:rPr>
        <w:t>zapewnienia bezpieczeństwa przetwarzania Danych osobowych poprzez wdrożenie stosownych środków technicznych oraz organizacyjnych zgodnie z § 3 Umowy powierzenia;</w:t>
      </w:r>
    </w:p>
    <w:p w14:paraId="498E00D2" w14:textId="77777777" w:rsidR="00562C72" w:rsidRPr="00F10C6E" w:rsidRDefault="00562C72" w:rsidP="005C307E">
      <w:pPr>
        <w:pStyle w:val="Akapitzlist"/>
        <w:numPr>
          <w:ilvl w:val="0"/>
          <w:numId w:val="35"/>
        </w:numPr>
        <w:spacing w:line="300" w:lineRule="auto"/>
        <w:ind w:left="1276"/>
        <w:contextualSpacing w:val="0"/>
        <w:jc w:val="both"/>
        <w:rPr>
          <w:rFonts w:ascii="Verdana" w:hAnsi="Verdana" w:cs="Tahoma"/>
          <w:sz w:val="20"/>
          <w:szCs w:val="20"/>
        </w:rPr>
      </w:pPr>
      <w:r w:rsidRPr="00F10C6E">
        <w:rPr>
          <w:rFonts w:ascii="Verdana" w:hAnsi="Verdana" w:cs="Tahoma"/>
          <w:sz w:val="20"/>
          <w:szCs w:val="20"/>
        </w:rPr>
        <w:t>procedury zgłaszania naruszeń ochrony Danych osobowych organowi nadzorczemu oraz zawiadamiania osób, których dane dotyczą o takim naruszeniu, zgodnie z § 4 Umowy powierzenia;</w:t>
      </w:r>
    </w:p>
    <w:p w14:paraId="67C243D1" w14:textId="77777777" w:rsidR="00562C72" w:rsidRPr="00F10C6E" w:rsidRDefault="00562C72" w:rsidP="005C307E">
      <w:pPr>
        <w:pStyle w:val="Akapitzlist"/>
        <w:numPr>
          <w:ilvl w:val="0"/>
          <w:numId w:val="35"/>
        </w:numPr>
        <w:spacing w:line="300" w:lineRule="auto"/>
        <w:ind w:left="1276"/>
        <w:contextualSpacing w:val="0"/>
        <w:jc w:val="both"/>
        <w:rPr>
          <w:rFonts w:ascii="Verdana" w:hAnsi="Verdana" w:cs="Tahoma"/>
          <w:sz w:val="20"/>
          <w:szCs w:val="20"/>
        </w:rPr>
      </w:pPr>
      <w:r w:rsidRPr="00F10C6E">
        <w:rPr>
          <w:rFonts w:ascii="Verdana" w:hAnsi="Verdana" w:cs="Tahoma"/>
          <w:sz w:val="20"/>
          <w:szCs w:val="20"/>
        </w:rPr>
        <w:t>dokonywania przez Administratora danych oceny skutków dla ochrony danych konsultacji przeprowadzanych przez Administratora danych z organem nadzorczym;</w:t>
      </w:r>
    </w:p>
    <w:p w14:paraId="22B0865D"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91F64AA"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lastRenderedPageBreak/>
        <w:t>prowadzić w formie pisemnej rejestr wszystkich kategorii czynności przetwarzania dokonywanych w imieniu Administratora danych, zgodnie z art. 30 RODO – jeżeli obowiązek ten ma zastosowanie do Procesora;</w:t>
      </w:r>
    </w:p>
    <w:p w14:paraId="7465C783"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7FA3F328"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4FB44E6D" w14:textId="77777777" w:rsidR="00562C72" w:rsidRPr="00F10C6E" w:rsidRDefault="00562C72" w:rsidP="005C307E">
      <w:pPr>
        <w:pStyle w:val="Akapitzlist"/>
        <w:numPr>
          <w:ilvl w:val="0"/>
          <w:numId w:val="34"/>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5331800A" w14:textId="77777777" w:rsidR="00562C72" w:rsidRPr="00F10C6E" w:rsidRDefault="00562C72" w:rsidP="005C307E">
      <w:pPr>
        <w:pStyle w:val="Nagwek2"/>
        <w:numPr>
          <w:ilvl w:val="0"/>
          <w:numId w:val="43"/>
        </w:numPr>
        <w:spacing w:before="0" w:after="0" w:line="300" w:lineRule="auto"/>
        <w:rPr>
          <w:rFonts w:ascii="Verdana" w:hAnsi="Verdana"/>
          <w:sz w:val="20"/>
          <w:szCs w:val="20"/>
          <w:lang w:val="pl-PL"/>
        </w:rPr>
      </w:pPr>
      <w:r w:rsidRPr="00F10C6E">
        <w:rPr>
          <w:rFonts w:ascii="Verdana" w:hAnsi="Verdana"/>
          <w:sz w:val="20"/>
          <w:szCs w:val="20"/>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D09F4AC"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71FC39AE"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3 Środki zabezpieczenia Danych osobowych</w:t>
      </w:r>
    </w:p>
    <w:p w14:paraId="743DC830" w14:textId="77777777" w:rsidR="00562C72" w:rsidRPr="00F10C6E" w:rsidRDefault="00562C72" w:rsidP="005C307E">
      <w:pPr>
        <w:pStyle w:val="Nagwek2"/>
        <w:numPr>
          <w:ilvl w:val="0"/>
          <w:numId w:val="44"/>
        </w:numPr>
        <w:spacing w:before="0" w:after="0" w:line="300" w:lineRule="auto"/>
        <w:rPr>
          <w:rFonts w:ascii="Verdana" w:hAnsi="Verdana"/>
          <w:sz w:val="20"/>
          <w:szCs w:val="20"/>
          <w:lang w:val="pl-PL"/>
        </w:rPr>
      </w:pPr>
      <w:r w:rsidRPr="00F10C6E">
        <w:rPr>
          <w:rFonts w:ascii="Verdana" w:hAnsi="Verdana"/>
          <w:sz w:val="20"/>
          <w:szCs w:val="20"/>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F10C6E">
        <w:rPr>
          <w:rFonts w:ascii="Verdana" w:hAnsi="Verdana"/>
          <w:i/>
          <w:sz w:val="20"/>
          <w:szCs w:val="20"/>
          <w:lang w:val="pl-PL"/>
        </w:rPr>
        <w:t>privacy by design</w:t>
      </w:r>
      <w:r w:rsidRPr="00F10C6E">
        <w:rPr>
          <w:rFonts w:ascii="Verdana" w:hAnsi="Verdana"/>
          <w:sz w:val="20"/>
          <w:szCs w:val="20"/>
          <w:lang w:val="pl-PL"/>
        </w:rPr>
        <w:t>) oraz domyślnej ochrony danych (</w:t>
      </w:r>
      <w:r w:rsidRPr="00F10C6E">
        <w:rPr>
          <w:rFonts w:ascii="Verdana" w:hAnsi="Verdana"/>
          <w:i/>
          <w:sz w:val="20"/>
          <w:szCs w:val="20"/>
          <w:lang w:val="pl-PL"/>
        </w:rPr>
        <w:t>privacy by default</w:t>
      </w:r>
      <w:r w:rsidRPr="00F10C6E">
        <w:rPr>
          <w:rFonts w:ascii="Verdana" w:hAnsi="Verdana"/>
          <w:sz w:val="20"/>
          <w:szCs w:val="20"/>
          <w:lang w:val="pl-PL"/>
        </w:rPr>
        <w:t>) - art. 25 RODO. Procesor jest zobowiązany wdrożyć odpowiednie środki techniczne i organizacyjne, które zostały wymienione w Załączniku nr 2 do Umowy powierzenia.</w:t>
      </w:r>
      <w:r w:rsidRPr="00F10C6E" w:rsidDel="00856A24">
        <w:rPr>
          <w:rFonts w:ascii="Verdana" w:hAnsi="Verdana"/>
          <w:sz w:val="20"/>
          <w:szCs w:val="20"/>
          <w:lang w:val="pl-PL"/>
        </w:rPr>
        <w:t xml:space="preserve"> </w:t>
      </w:r>
    </w:p>
    <w:p w14:paraId="0135BC92" w14:textId="77777777" w:rsidR="00562C72" w:rsidRPr="00F10C6E" w:rsidRDefault="00562C72" w:rsidP="005C307E">
      <w:pPr>
        <w:pStyle w:val="Nagwek2"/>
        <w:numPr>
          <w:ilvl w:val="0"/>
          <w:numId w:val="44"/>
        </w:numPr>
        <w:spacing w:before="0" w:after="0" w:line="300" w:lineRule="auto"/>
        <w:rPr>
          <w:rFonts w:ascii="Verdana" w:hAnsi="Verdana"/>
          <w:sz w:val="20"/>
          <w:szCs w:val="20"/>
          <w:lang w:val="pl-PL"/>
        </w:rPr>
      </w:pPr>
      <w:r w:rsidRPr="00F10C6E">
        <w:rPr>
          <w:rFonts w:ascii="Verdana" w:hAnsi="Verdana"/>
          <w:sz w:val="20"/>
          <w:szCs w:val="20"/>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58FEC82"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7D70E4EE"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4 Obowiązki informacyjne Procesora. Incydenty</w:t>
      </w:r>
    </w:p>
    <w:p w14:paraId="6F0B8284" w14:textId="77777777" w:rsidR="00562C72" w:rsidRPr="00F10C6E" w:rsidRDefault="00562C72" w:rsidP="005C307E">
      <w:pPr>
        <w:pStyle w:val="Nagwek2"/>
        <w:numPr>
          <w:ilvl w:val="0"/>
          <w:numId w:val="45"/>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 xml:space="preserve">Procesor zobowiązany jest niezwłocznie, jednakże nie później niż w ciągu 2 Dni Roboczych od dnia powzięcia informacji, zawiadomić Administratora danych </w:t>
      </w:r>
      <w:r w:rsidRPr="00F10C6E">
        <w:rPr>
          <w:rFonts w:ascii="Verdana" w:eastAsia="Arial" w:hAnsi="Verdana"/>
          <w:sz w:val="20"/>
          <w:szCs w:val="20"/>
          <w:lang w:val="pl-PL"/>
        </w:rPr>
        <w:t xml:space="preserve">na adres e-mail: </w:t>
      </w:r>
      <w:r w:rsidRPr="00F10C6E">
        <w:rPr>
          <w:rFonts w:ascii="Verdana" w:hAnsi="Verdana"/>
          <w:sz w:val="20"/>
          <w:szCs w:val="20"/>
          <w:lang w:val="pl-PL"/>
        </w:rPr>
        <w:t>eep.iod@enea.pl</w:t>
      </w:r>
      <w:r w:rsidRPr="00F10C6E">
        <w:rPr>
          <w:rFonts w:ascii="Verdana" w:eastAsia="Arial" w:hAnsi="Verdana"/>
          <w:sz w:val="20"/>
          <w:szCs w:val="20"/>
          <w:lang w:val="pl-PL"/>
        </w:rPr>
        <w:t xml:space="preserve"> </w:t>
      </w:r>
      <w:r w:rsidRPr="00F10C6E">
        <w:rPr>
          <w:rFonts w:ascii="Verdana" w:eastAsia="Calibri" w:hAnsi="Verdana"/>
          <w:sz w:val="20"/>
          <w:szCs w:val="20"/>
          <w:lang w:val="pl-PL"/>
        </w:rPr>
        <w:t>o:</w:t>
      </w:r>
    </w:p>
    <w:p w14:paraId="279AECE1" w14:textId="77777777" w:rsidR="00562C72" w:rsidRPr="00F10C6E" w:rsidRDefault="00562C72" w:rsidP="005C307E">
      <w:pPr>
        <w:pStyle w:val="Akapitzlist"/>
        <w:numPr>
          <w:ilvl w:val="0"/>
          <w:numId w:val="36"/>
        </w:numPr>
        <w:spacing w:line="300" w:lineRule="auto"/>
        <w:ind w:left="851" w:hanging="284"/>
        <w:contextualSpacing w:val="0"/>
        <w:jc w:val="both"/>
        <w:rPr>
          <w:rFonts w:ascii="Verdana" w:hAnsi="Verdana" w:cs="Tahoma"/>
          <w:sz w:val="20"/>
          <w:szCs w:val="20"/>
        </w:rPr>
      </w:pPr>
      <w:r w:rsidRPr="00F10C6E">
        <w:rPr>
          <w:rFonts w:ascii="Verdana" w:hAnsi="Verdana"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D7E2F01" w14:textId="77777777" w:rsidR="00562C72" w:rsidRPr="00F10C6E" w:rsidRDefault="00562C72" w:rsidP="005C307E">
      <w:pPr>
        <w:pStyle w:val="Akapitzlist"/>
        <w:numPr>
          <w:ilvl w:val="0"/>
          <w:numId w:val="36"/>
        </w:numPr>
        <w:spacing w:line="300" w:lineRule="auto"/>
        <w:ind w:left="851" w:hanging="284"/>
        <w:contextualSpacing w:val="0"/>
        <w:jc w:val="both"/>
        <w:rPr>
          <w:rFonts w:ascii="Verdana" w:eastAsia="Calibri" w:hAnsi="Verdana" w:cs="Tahoma"/>
          <w:sz w:val="20"/>
          <w:szCs w:val="20"/>
        </w:rPr>
      </w:pPr>
      <w:r w:rsidRPr="00F10C6E">
        <w:rPr>
          <w:rFonts w:ascii="Verdana" w:hAnsi="Verdana" w:cs="Tahoma"/>
          <w:sz w:val="20"/>
          <w:szCs w:val="20"/>
        </w:rPr>
        <w:t xml:space="preserve">wszelkich czynnościach z własnym udziałem lub udziałem Sub-procesorów w sprawach dotyczących ochrony Danych osobowych prowadzonych przez organy administracji </w:t>
      </w:r>
      <w:r w:rsidRPr="00F10C6E">
        <w:rPr>
          <w:rFonts w:ascii="Verdana" w:hAnsi="Verdana" w:cs="Tahoma"/>
          <w:sz w:val="20"/>
          <w:szCs w:val="20"/>
        </w:rPr>
        <w:lastRenderedPageBreak/>
        <w:t>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F10C6E">
        <w:rPr>
          <w:rFonts w:ascii="Verdana" w:eastAsia="Calibri" w:hAnsi="Verdana" w:cs="Tahoma"/>
          <w:sz w:val="20"/>
          <w:szCs w:val="20"/>
        </w:rPr>
        <w:t>ub z przepisami prawa – o których posiada wiedzę.</w:t>
      </w:r>
    </w:p>
    <w:p w14:paraId="6CDE2D33" w14:textId="77777777" w:rsidR="00562C72" w:rsidRPr="00F10C6E" w:rsidRDefault="00562C72" w:rsidP="005C307E">
      <w:pPr>
        <w:pStyle w:val="Nagwek2"/>
        <w:numPr>
          <w:ilvl w:val="0"/>
          <w:numId w:val="45"/>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Procesor zobowiązany jest niezwłocznie, nie później jednak niż w ciągu 12 godzin, zawiadomić Administratora danych o każdym zaistniałym incydencie (dalej: „Incydent”), przez który rozumie się:</w:t>
      </w:r>
    </w:p>
    <w:p w14:paraId="2278F6D7" w14:textId="77777777" w:rsidR="00562C72" w:rsidRPr="00F10C6E" w:rsidRDefault="00562C72" w:rsidP="005C307E">
      <w:pPr>
        <w:pStyle w:val="Akapitzlist"/>
        <w:numPr>
          <w:ilvl w:val="0"/>
          <w:numId w:val="37"/>
        </w:numPr>
        <w:spacing w:line="300" w:lineRule="auto"/>
        <w:ind w:left="851"/>
        <w:contextualSpacing w:val="0"/>
        <w:jc w:val="both"/>
        <w:rPr>
          <w:rFonts w:ascii="Verdana" w:hAnsi="Verdana" w:cs="Tahoma"/>
          <w:sz w:val="20"/>
          <w:szCs w:val="20"/>
        </w:rPr>
      </w:pPr>
      <w:r w:rsidRPr="00F10C6E">
        <w:rPr>
          <w:rFonts w:ascii="Verdana" w:hAnsi="Verdana" w:cs="Tahoma"/>
          <w:sz w:val="20"/>
          <w:szCs w:val="20"/>
        </w:rPr>
        <w:t>naruszenie ochrony Danych osobowych lub</w:t>
      </w:r>
    </w:p>
    <w:p w14:paraId="15A24C95" w14:textId="77777777" w:rsidR="00562C72" w:rsidRPr="00F10C6E" w:rsidRDefault="00562C72" w:rsidP="005C307E">
      <w:pPr>
        <w:pStyle w:val="Akapitzlist"/>
        <w:numPr>
          <w:ilvl w:val="0"/>
          <w:numId w:val="37"/>
        </w:numPr>
        <w:spacing w:line="300" w:lineRule="auto"/>
        <w:ind w:left="851"/>
        <w:contextualSpacing w:val="0"/>
        <w:jc w:val="both"/>
        <w:rPr>
          <w:rFonts w:ascii="Verdana" w:hAnsi="Verdana" w:cs="Tahoma"/>
          <w:sz w:val="20"/>
          <w:szCs w:val="20"/>
        </w:rPr>
      </w:pPr>
      <w:r w:rsidRPr="00F10C6E">
        <w:rPr>
          <w:rFonts w:ascii="Verdana" w:hAnsi="Verdana" w:cs="Tahoma"/>
          <w:sz w:val="20"/>
          <w:szCs w:val="20"/>
        </w:rPr>
        <w:t xml:space="preserve">podejrzenie naruszenia lub </w:t>
      </w:r>
    </w:p>
    <w:p w14:paraId="0E60A5A2" w14:textId="77777777" w:rsidR="00562C72" w:rsidRPr="00F10C6E" w:rsidRDefault="00562C72" w:rsidP="005C307E">
      <w:pPr>
        <w:pStyle w:val="Akapitzlist"/>
        <w:numPr>
          <w:ilvl w:val="0"/>
          <w:numId w:val="37"/>
        </w:numPr>
        <w:spacing w:line="300" w:lineRule="auto"/>
        <w:ind w:left="851"/>
        <w:contextualSpacing w:val="0"/>
        <w:jc w:val="both"/>
        <w:rPr>
          <w:rFonts w:ascii="Verdana" w:hAnsi="Verdana" w:cs="Tahoma"/>
          <w:sz w:val="20"/>
          <w:szCs w:val="20"/>
        </w:rPr>
      </w:pPr>
      <w:r w:rsidRPr="00F10C6E">
        <w:rPr>
          <w:rFonts w:ascii="Verdana" w:hAnsi="Verdana" w:cs="Tahoma"/>
          <w:sz w:val="20"/>
          <w:szCs w:val="20"/>
        </w:rPr>
        <w:t>próbę naruszenia ochrony Danych osobowych.</w:t>
      </w:r>
    </w:p>
    <w:p w14:paraId="2CBEDF7D" w14:textId="77777777" w:rsidR="00562C72" w:rsidRPr="00F10C6E" w:rsidRDefault="00562C72" w:rsidP="005C307E">
      <w:pPr>
        <w:pStyle w:val="Nagwek2"/>
        <w:numPr>
          <w:ilvl w:val="0"/>
          <w:numId w:val="45"/>
        </w:numPr>
        <w:spacing w:before="0" w:after="0" w:line="300" w:lineRule="auto"/>
        <w:rPr>
          <w:rFonts w:ascii="Verdana" w:eastAsia="Arial" w:hAnsi="Verdana"/>
          <w:sz w:val="20"/>
          <w:szCs w:val="20"/>
          <w:lang w:val="pl-PL"/>
        </w:rPr>
      </w:pPr>
      <w:r w:rsidRPr="00F10C6E">
        <w:rPr>
          <w:rFonts w:ascii="Verdana" w:eastAsia="Calibri" w:hAnsi="Verdana"/>
          <w:sz w:val="20"/>
          <w:szCs w:val="20"/>
          <w:lang w:val="pl-PL"/>
        </w:rPr>
        <w:t>Zgłoszenie</w:t>
      </w:r>
      <w:r w:rsidRPr="00F10C6E">
        <w:rPr>
          <w:rFonts w:ascii="Verdana" w:eastAsia="Arial" w:hAnsi="Verdana"/>
          <w:sz w:val="20"/>
          <w:szCs w:val="20"/>
          <w:lang w:val="pl-PL"/>
        </w:rPr>
        <w:t xml:space="preserve"> Incydentu powinno zostać dokonane drogą telefoniczną pod nr 15 865 63 83 lub 601 164 294 oraz jednocześnie na adres e-mail: </w:t>
      </w:r>
      <w:r w:rsidRPr="00F10C6E">
        <w:rPr>
          <w:rFonts w:ascii="Verdana" w:hAnsi="Verdana"/>
          <w:sz w:val="20"/>
          <w:szCs w:val="20"/>
          <w:lang w:val="pl-PL"/>
        </w:rPr>
        <w:t>eep.iod@enea.pl</w:t>
      </w:r>
      <w:r w:rsidRPr="00F10C6E">
        <w:rPr>
          <w:rFonts w:ascii="Verdana" w:eastAsia="Arial" w:hAnsi="Verdana"/>
          <w:sz w:val="20"/>
          <w:szCs w:val="20"/>
          <w:lang w:val="pl-PL"/>
        </w:rPr>
        <w:t xml:space="preserve"> i zawierać co najmniej następujące informacje:</w:t>
      </w:r>
    </w:p>
    <w:p w14:paraId="31909B9F" w14:textId="77777777" w:rsidR="00562C72" w:rsidRPr="00F10C6E" w:rsidRDefault="00562C72" w:rsidP="005C307E">
      <w:pPr>
        <w:pStyle w:val="Akapitzlist"/>
        <w:numPr>
          <w:ilvl w:val="0"/>
          <w:numId w:val="46"/>
        </w:numPr>
        <w:spacing w:line="300" w:lineRule="auto"/>
        <w:ind w:left="851"/>
        <w:contextualSpacing w:val="0"/>
        <w:jc w:val="both"/>
        <w:rPr>
          <w:rFonts w:ascii="Verdana" w:hAnsi="Verdana" w:cs="Tahoma"/>
          <w:sz w:val="20"/>
          <w:szCs w:val="20"/>
        </w:rPr>
      </w:pPr>
      <w:r w:rsidRPr="00F10C6E">
        <w:rPr>
          <w:rFonts w:ascii="Verdana" w:hAnsi="Verdana" w:cs="Tahoma"/>
          <w:sz w:val="20"/>
          <w:szCs w:val="20"/>
        </w:rPr>
        <w:t>szczegółowy opis Incydentu, a w szczególności datę, czas trwania, miejsce wystąpienia Incydentu i jego skalę (m.in. przybliżona liczba osób, których dotyczy Incydent oraz kategorie tych osób);</w:t>
      </w:r>
    </w:p>
    <w:p w14:paraId="13AEFB1B" w14:textId="77777777" w:rsidR="00562C72" w:rsidRPr="00F10C6E" w:rsidRDefault="00562C72" w:rsidP="005C307E">
      <w:pPr>
        <w:pStyle w:val="Akapitzlist"/>
        <w:numPr>
          <w:ilvl w:val="0"/>
          <w:numId w:val="46"/>
        </w:numPr>
        <w:spacing w:line="300" w:lineRule="auto"/>
        <w:ind w:left="851"/>
        <w:contextualSpacing w:val="0"/>
        <w:jc w:val="both"/>
        <w:rPr>
          <w:rFonts w:ascii="Verdana" w:hAnsi="Verdana" w:cs="Tahoma"/>
          <w:sz w:val="20"/>
          <w:szCs w:val="20"/>
        </w:rPr>
      </w:pPr>
      <w:r w:rsidRPr="00F10C6E">
        <w:rPr>
          <w:rFonts w:ascii="Verdana" w:hAnsi="Verdana" w:cs="Tahoma"/>
          <w:sz w:val="20"/>
          <w:szCs w:val="20"/>
        </w:rPr>
        <w:t>imię i nazwisko oraz dane kontaktowe osoby mogącej udzielić dalszych informacji o Incydencie;</w:t>
      </w:r>
    </w:p>
    <w:p w14:paraId="3AE3F434" w14:textId="77777777" w:rsidR="00562C72" w:rsidRPr="00F10C6E" w:rsidRDefault="00562C72" w:rsidP="005C307E">
      <w:pPr>
        <w:pStyle w:val="Akapitzlist"/>
        <w:numPr>
          <w:ilvl w:val="0"/>
          <w:numId w:val="46"/>
        </w:numPr>
        <w:spacing w:line="300" w:lineRule="auto"/>
        <w:ind w:left="851"/>
        <w:contextualSpacing w:val="0"/>
        <w:jc w:val="both"/>
        <w:rPr>
          <w:rFonts w:ascii="Verdana" w:eastAsia="Calibri" w:hAnsi="Verdana" w:cs="Tahoma"/>
          <w:sz w:val="20"/>
          <w:szCs w:val="20"/>
        </w:rPr>
      </w:pPr>
      <w:r w:rsidRPr="00F10C6E">
        <w:rPr>
          <w:rFonts w:ascii="Verdana" w:hAnsi="Verdana" w:cs="Tahoma"/>
          <w:sz w:val="20"/>
          <w:szCs w:val="20"/>
        </w:rPr>
        <w:t>opis</w:t>
      </w:r>
      <w:r w:rsidRPr="00F10C6E">
        <w:rPr>
          <w:rFonts w:ascii="Verdana" w:eastAsia="Calibri" w:hAnsi="Verdana" w:cs="Tahoma"/>
          <w:sz w:val="20"/>
          <w:szCs w:val="20"/>
        </w:rPr>
        <w:t xml:space="preserve"> zastosowanych przez Procesora środków w celu zminimalizowania ewentualnych negatywnych skutków Incydentu.</w:t>
      </w:r>
    </w:p>
    <w:p w14:paraId="561C4DF9" w14:textId="77777777" w:rsidR="00562C72" w:rsidRPr="00F10C6E" w:rsidRDefault="00562C72" w:rsidP="005C307E">
      <w:pPr>
        <w:pStyle w:val="Nagwek2"/>
        <w:numPr>
          <w:ilvl w:val="0"/>
          <w:numId w:val="45"/>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16E8368E" w14:textId="77777777" w:rsidR="00562C72" w:rsidRPr="00F10C6E" w:rsidRDefault="00562C72" w:rsidP="005C307E">
      <w:pPr>
        <w:pStyle w:val="Nagwek2"/>
        <w:numPr>
          <w:ilvl w:val="0"/>
          <w:numId w:val="45"/>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581AB0B"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3A8BAD72"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r w:rsidRPr="00F10C6E">
        <w:rPr>
          <w:rFonts w:ascii="Verdana" w:hAnsi="Verdana" w:cs="Tahoma"/>
          <w:sz w:val="20"/>
          <w:szCs w:val="20"/>
          <w:lang w:val="pl-PL"/>
        </w:rPr>
        <w:t>§ 5 Dalsze powierzenie przetwarzania Danych osobowych</w:t>
      </w:r>
    </w:p>
    <w:p w14:paraId="1B89D033" w14:textId="77777777" w:rsidR="00562C72" w:rsidRPr="00F10C6E" w:rsidRDefault="00562C72" w:rsidP="005C307E">
      <w:pPr>
        <w:pStyle w:val="Nagwek2"/>
        <w:numPr>
          <w:ilvl w:val="0"/>
          <w:numId w:val="47"/>
        </w:numPr>
        <w:spacing w:before="0" w:after="0" w:line="300" w:lineRule="auto"/>
        <w:rPr>
          <w:rFonts w:ascii="Verdana" w:eastAsia="Calibri" w:hAnsi="Verdana"/>
          <w:sz w:val="20"/>
          <w:szCs w:val="20"/>
          <w:lang w:val="pl-PL"/>
        </w:rPr>
      </w:pPr>
      <w:bookmarkStart w:id="21" w:name="_Ref467615541"/>
      <w:r w:rsidRPr="00F10C6E">
        <w:rPr>
          <w:rFonts w:ascii="Verdana" w:eastAsia="Calibri" w:hAnsi="Verdana"/>
          <w:sz w:val="20"/>
          <w:szCs w:val="20"/>
          <w:lang w:val="pl-PL"/>
        </w:rPr>
        <w:t>Procesor jest uprawniony do dalszego powierzenia Danych osobowych innemu procesorowi (dalej jako: „Sub-procesor”).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1104E994" w14:textId="77777777" w:rsidR="00562C72" w:rsidRPr="00F10C6E" w:rsidRDefault="00562C72" w:rsidP="005C307E">
      <w:pPr>
        <w:pStyle w:val="Nagwek2"/>
        <w:numPr>
          <w:ilvl w:val="0"/>
          <w:numId w:val="47"/>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1"/>
      <w:r w:rsidRPr="00F10C6E">
        <w:rPr>
          <w:rFonts w:ascii="Verdana" w:eastAsia="Calibri" w:hAnsi="Verdana"/>
          <w:sz w:val="20"/>
          <w:szCs w:val="20"/>
          <w:lang w:val="pl-PL"/>
        </w:rPr>
        <w:t xml:space="preserve"> </w:t>
      </w:r>
    </w:p>
    <w:p w14:paraId="04819D53" w14:textId="77777777" w:rsidR="00562C72" w:rsidRPr="00F10C6E" w:rsidRDefault="00562C72" w:rsidP="005C307E">
      <w:pPr>
        <w:pStyle w:val="Nagwek2"/>
        <w:numPr>
          <w:ilvl w:val="0"/>
          <w:numId w:val="47"/>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lastRenderedPageBreak/>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7B7D225C" w14:textId="77777777" w:rsidR="00562C72" w:rsidRPr="00F10C6E" w:rsidRDefault="00562C72" w:rsidP="005C307E">
      <w:pPr>
        <w:pStyle w:val="Nagwek2"/>
        <w:numPr>
          <w:ilvl w:val="0"/>
          <w:numId w:val="47"/>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0A9C1FE2" w14:textId="77777777" w:rsidR="00562C72" w:rsidRPr="00F10C6E" w:rsidRDefault="00562C72" w:rsidP="005C307E">
      <w:pPr>
        <w:pStyle w:val="Nagwek2"/>
        <w:numPr>
          <w:ilvl w:val="0"/>
          <w:numId w:val="47"/>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Procesor ponosi odpowiedzialność za działania i zaniechania Sub-procesorów, jak za własne działania i zaniechania.</w:t>
      </w:r>
    </w:p>
    <w:p w14:paraId="227FC957"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1B5BD6D7"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6 Audyty Administratora danych</w:t>
      </w:r>
    </w:p>
    <w:p w14:paraId="2D4DAD7B" w14:textId="77777777" w:rsidR="00562C72" w:rsidRPr="00F10C6E" w:rsidRDefault="00562C72" w:rsidP="005C307E">
      <w:pPr>
        <w:pStyle w:val="Nagwek2"/>
        <w:numPr>
          <w:ilvl w:val="0"/>
          <w:numId w:val="48"/>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8050414" w14:textId="77777777" w:rsidR="00562C72" w:rsidRPr="00F10C6E" w:rsidRDefault="00562C72" w:rsidP="005C307E">
      <w:pPr>
        <w:pStyle w:val="Nagwek2"/>
        <w:numPr>
          <w:ilvl w:val="0"/>
          <w:numId w:val="48"/>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37A362E" w14:textId="77777777" w:rsidR="00562C72" w:rsidRPr="00F10C6E" w:rsidRDefault="00562C72" w:rsidP="005C307E">
      <w:pPr>
        <w:pStyle w:val="Nagwek2"/>
        <w:numPr>
          <w:ilvl w:val="0"/>
          <w:numId w:val="48"/>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Procesor zobowiązany jest współpracować z Administratorem danych w toku audytu, w szczególności:</w:t>
      </w:r>
    </w:p>
    <w:p w14:paraId="527D3E0E" w14:textId="77777777" w:rsidR="00562C72" w:rsidRPr="00F10C6E" w:rsidRDefault="00562C72" w:rsidP="005C307E">
      <w:pPr>
        <w:pStyle w:val="Akapitzlist"/>
        <w:numPr>
          <w:ilvl w:val="0"/>
          <w:numId w:val="38"/>
        </w:numPr>
        <w:spacing w:line="300" w:lineRule="auto"/>
        <w:ind w:left="851"/>
        <w:contextualSpacing w:val="0"/>
        <w:jc w:val="both"/>
        <w:rPr>
          <w:rFonts w:ascii="Verdana" w:hAnsi="Verdana" w:cs="Tahoma"/>
          <w:sz w:val="20"/>
          <w:szCs w:val="20"/>
        </w:rPr>
      </w:pPr>
      <w:r w:rsidRPr="00F10C6E">
        <w:rPr>
          <w:rFonts w:ascii="Verdana" w:hAnsi="Verdana" w:cs="Tahoma"/>
          <w:sz w:val="20"/>
          <w:szCs w:val="20"/>
        </w:rPr>
        <w:t>umożliwić Administratorowi danych dostęp do wszystkich pomieszczeń, w których ma miejsce przetwarzanie Danych osobowych;</w:t>
      </w:r>
    </w:p>
    <w:p w14:paraId="29C27388" w14:textId="77777777" w:rsidR="00562C72" w:rsidRPr="00F10C6E" w:rsidRDefault="00562C72" w:rsidP="005C307E">
      <w:pPr>
        <w:pStyle w:val="Akapitzlist"/>
        <w:numPr>
          <w:ilvl w:val="0"/>
          <w:numId w:val="38"/>
        </w:numPr>
        <w:spacing w:line="300" w:lineRule="auto"/>
        <w:ind w:left="851"/>
        <w:contextualSpacing w:val="0"/>
        <w:jc w:val="both"/>
        <w:rPr>
          <w:rFonts w:ascii="Verdana" w:hAnsi="Verdana" w:cs="Tahoma"/>
          <w:sz w:val="20"/>
          <w:szCs w:val="20"/>
        </w:rPr>
      </w:pPr>
      <w:r w:rsidRPr="00F10C6E">
        <w:rPr>
          <w:rFonts w:ascii="Verdana" w:hAnsi="Verdana"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23D6F715" w14:textId="77777777" w:rsidR="00562C72" w:rsidRPr="00F10C6E" w:rsidRDefault="00562C72" w:rsidP="005C307E">
      <w:pPr>
        <w:pStyle w:val="Akapitzlist"/>
        <w:numPr>
          <w:ilvl w:val="0"/>
          <w:numId w:val="38"/>
        </w:numPr>
        <w:spacing w:line="300" w:lineRule="auto"/>
        <w:ind w:left="851"/>
        <w:contextualSpacing w:val="0"/>
        <w:jc w:val="both"/>
        <w:rPr>
          <w:rFonts w:ascii="Verdana" w:eastAsia="Calibri" w:hAnsi="Verdana" w:cs="Tahoma"/>
          <w:sz w:val="20"/>
          <w:szCs w:val="20"/>
        </w:rPr>
      </w:pPr>
      <w:r w:rsidRPr="00F10C6E">
        <w:rPr>
          <w:rFonts w:ascii="Verdana" w:hAnsi="Verdana" w:cs="Tahoma"/>
          <w:sz w:val="20"/>
          <w:szCs w:val="20"/>
        </w:rPr>
        <w:t>niez</w:t>
      </w:r>
      <w:r w:rsidRPr="00F10C6E">
        <w:rPr>
          <w:rFonts w:ascii="Verdana" w:eastAsia="Calibri" w:hAnsi="Verdana" w:cs="Tahoma"/>
          <w:sz w:val="20"/>
          <w:szCs w:val="20"/>
        </w:rPr>
        <w:t xml:space="preserve">włocznie udzielać Administratorowi danych wszelkich wyjaśnień i informacji dotyczących przetwarzania Danych osobowych. </w:t>
      </w:r>
    </w:p>
    <w:p w14:paraId="08D1AFD5" w14:textId="77777777" w:rsidR="00562C72" w:rsidRPr="00F10C6E" w:rsidRDefault="00562C72" w:rsidP="005C307E">
      <w:pPr>
        <w:pStyle w:val="Nagwek2"/>
        <w:numPr>
          <w:ilvl w:val="0"/>
          <w:numId w:val="48"/>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F5331A1" w14:textId="77777777" w:rsidR="00562C72" w:rsidRPr="00F10C6E" w:rsidRDefault="00562C72" w:rsidP="005C307E">
      <w:pPr>
        <w:pStyle w:val="Nagwek2"/>
        <w:numPr>
          <w:ilvl w:val="0"/>
          <w:numId w:val="48"/>
        </w:numPr>
        <w:spacing w:before="0" w:after="0" w:line="300" w:lineRule="auto"/>
        <w:rPr>
          <w:rFonts w:ascii="Verdana" w:eastAsia="Calibri" w:hAnsi="Verdana"/>
          <w:sz w:val="20"/>
          <w:szCs w:val="20"/>
          <w:lang w:val="pl-PL"/>
        </w:rPr>
      </w:pPr>
      <w:bookmarkStart w:id="22" w:name="_Ref467596821"/>
      <w:r w:rsidRPr="00F10C6E">
        <w:rPr>
          <w:rFonts w:ascii="Verdana" w:eastAsia="Calibri" w:hAnsi="Verdana"/>
          <w:sz w:val="20"/>
          <w:szCs w:val="20"/>
          <w:lang w:val="pl-PL"/>
        </w:rPr>
        <w:t xml:space="preserve">Po zakończeniu audytu Administrator danych może przekazać Procesorowi wytyczne lub uwagi, do których Procesor zobowiązany jest się zastosować w terminie wskazanym przez Administratora danych. </w:t>
      </w:r>
      <w:bookmarkEnd w:id="22"/>
    </w:p>
    <w:p w14:paraId="65A3D09E" w14:textId="77777777" w:rsidR="00562C72" w:rsidRPr="00F10C6E" w:rsidRDefault="00562C72" w:rsidP="005C307E">
      <w:pPr>
        <w:pStyle w:val="Nagwek2"/>
        <w:numPr>
          <w:ilvl w:val="0"/>
          <w:numId w:val="48"/>
        </w:numPr>
        <w:spacing w:before="0" w:after="0" w:line="300" w:lineRule="auto"/>
        <w:rPr>
          <w:rFonts w:ascii="Verdana" w:hAnsi="Verdana"/>
          <w:sz w:val="20"/>
          <w:szCs w:val="20"/>
          <w:lang w:val="pl-PL"/>
        </w:rPr>
      </w:pPr>
      <w:r w:rsidRPr="00F10C6E">
        <w:rPr>
          <w:rFonts w:ascii="Verdana" w:eastAsia="Calibri" w:hAnsi="Verdana"/>
          <w:sz w:val="20"/>
          <w:szCs w:val="20"/>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5887233A"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535F3C24"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7 Odpowiedzialność Procesora</w:t>
      </w:r>
    </w:p>
    <w:p w14:paraId="07930347" w14:textId="77777777" w:rsidR="00562C72" w:rsidRPr="00F10C6E" w:rsidRDefault="00562C72" w:rsidP="005C307E">
      <w:pPr>
        <w:pStyle w:val="Nagwek2"/>
        <w:numPr>
          <w:ilvl w:val="0"/>
          <w:numId w:val="49"/>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2DF1783C" w14:textId="77777777" w:rsidR="00562C72" w:rsidRPr="00F10C6E" w:rsidRDefault="00562C72" w:rsidP="005C307E">
      <w:pPr>
        <w:pStyle w:val="Nagwek2"/>
        <w:numPr>
          <w:ilvl w:val="0"/>
          <w:numId w:val="49"/>
        </w:numPr>
        <w:spacing w:before="0" w:after="0" w:line="300" w:lineRule="auto"/>
        <w:rPr>
          <w:rFonts w:ascii="Verdana" w:eastAsia="Calibri" w:hAnsi="Verdana"/>
          <w:sz w:val="20"/>
          <w:szCs w:val="20"/>
          <w:lang w:val="pl-PL"/>
        </w:rPr>
      </w:pPr>
      <w:bookmarkStart w:id="23" w:name="_Ref467599249"/>
      <w:r w:rsidRPr="00F10C6E">
        <w:rPr>
          <w:rFonts w:ascii="Verdana" w:eastAsia="Calibri" w:hAnsi="Verdan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3"/>
    </w:p>
    <w:p w14:paraId="239E6D8A" w14:textId="77777777" w:rsidR="00562C72" w:rsidRPr="00F10C6E" w:rsidRDefault="00562C72" w:rsidP="005C307E">
      <w:pPr>
        <w:pStyle w:val="Nagwek2"/>
        <w:numPr>
          <w:ilvl w:val="0"/>
          <w:numId w:val="49"/>
        </w:numPr>
        <w:spacing w:before="0" w:after="0" w:line="300" w:lineRule="auto"/>
        <w:rPr>
          <w:rFonts w:ascii="Verdana" w:hAnsi="Verdana"/>
          <w:sz w:val="20"/>
          <w:szCs w:val="20"/>
          <w:lang w:val="pl-PL"/>
        </w:rPr>
      </w:pPr>
      <w:r w:rsidRPr="00F10C6E">
        <w:rPr>
          <w:rFonts w:ascii="Verdana" w:eastAsia="Calibri" w:hAnsi="Verdana"/>
          <w:sz w:val="20"/>
          <w:szCs w:val="20"/>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FDD1583"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2F8EF5EB"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8 Usunięcie Danych osobowych</w:t>
      </w:r>
    </w:p>
    <w:p w14:paraId="1A7CFC1C" w14:textId="77777777" w:rsidR="00562C72" w:rsidRPr="00F10C6E" w:rsidRDefault="00562C72" w:rsidP="005C307E">
      <w:pPr>
        <w:pStyle w:val="Nagwek2"/>
        <w:numPr>
          <w:ilvl w:val="0"/>
          <w:numId w:val="50"/>
        </w:numPr>
        <w:spacing w:before="0" w:after="0" w:line="300" w:lineRule="auto"/>
        <w:rPr>
          <w:rFonts w:ascii="Verdana" w:eastAsia="Calibri" w:hAnsi="Verdana"/>
          <w:sz w:val="20"/>
          <w:szCs w:val="20"/>
          <w:lang w:val="pl-PL"/>
        </w:rPr>
      </w:pPr>
      <w:bookmarkStart w:id="24" w:name="_Ref466478518"/>
      <w:bookmarkStart w:id="25" w:name="_Ref467348558"/>
      <w:r w:rsidRPr="00F10C6E">
        <w:rPr>
          <w:rFonts w:ascii="Verdana" w:eastAsia="Calibri" w:hAnsi="Verdana"/>
          <w:sz w:val="20"/>
          <w:szCs w:val="20"/>
          <w:lang w:val="pl-PL"/>
        </w:rPr>
        <w:t xml:space="preserve">Nie później niż w ciągu 7 (siedmiu) dni od dnia wygaśnięcia lub rozwiązania Umowy, Procesor zobowiązuje się: </w:t>
      </w:r>
    </w:p>
    <w:p w14:paraId="47E07971" w14:textId="77777777" w:rsidR="00562C72" w:rsidRPr="00F10C6E" w:rsidRDefault="00562C72" w:rsidP="005C307E">
      <w:pPr>
        <w:pStyle w:val="Akapitzlist"/>
        <w:numPr>
          <w:ilvl w:val="0"/>
          <w:numId w:val="39"/>
        </w:numPr>
        <w:spacing w:line="300" w:lineRule="auto"/>
        <w:ind w:left="851" w:hanging="284"/>
        <w:contextualSpacing w:val="0"/>
        <w:jc w:val="both"/>
        <w:rPr>
          <w:rFonts w:ascii="Verdana" w:eastAsia="Calibri" w:hAnsi="Verdana" w:cs="Tahoma"/>
          <w:sz w:val="20"/>
          <w:szCs w:val="20"/>
        </w:rPr>
      </w:pPr>
      <w:r w:rsidRPr="00F10C6E">
        <w:rPr>
          <w:rFonts w:ascii="Verdana" w:hAnsi="Verdana" w:cs="Tahoma"/>
          <w:sz w:val="20"/>
          <w:szCs w:val="20"/>
        </w:rPr>
        <w:t>komisyjnie</w:t>
      </w:r>
      <w:r w:rsidRPr="00F10C6E">
        <w:rPr>
          <w:rFonts w:ascii="Verdana" w:eastAsia="Calibri" w:hAnsi="Verdana"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99FB188" w14:textId="77777777" w:rsidR="00562C72" w:rsidRPr="00F10C6E" w:rsidRDefault="00562C72" w:rsidP="005C307E">
      <w:pPr>
        <w:pStyle w:val="Akapitzlist"/>
        <w:numPr>
          <w:ilvl w:val="0"/>
          <w:numId w:val="39"/>
        </w:numPr>
        <w:spacing w:line="300" w:lineRule="auto"/>
        <w:ind w:left="851" w:hanging="284"/>
        <w:contextualSpacing w:val="0"/>
        <w:jc w:val="both"/>
        <w:rPr>
          <w:rFonts w:ascii="Verdana" w:eastAsia="Calibri" w:hAnsi="Verdana" w:cs="Tahoma"/>
          <w:sz w:val="20"/>
          <w:szCs w:val="20"/>
        </w:rPr>
      </w:pPr>
      <w:r w:rsidRPr="00F10C6E">
        <w:rPr>
          <w:rFonts w:ascii="Verdana" w:eastAsia="Calibri" w:hAnsi="Verdana" w:cs="Tahoma"/>
          <w:sz w:val="20"/>
          <w:szCs w:val="20"/>
        </w:rPr>
        <w:t>zwrócić Administratorowi danych w/w nośniki Danych osobowych</w:t>
      </w:r>
    </w:p>
    <w:p w14:paraId="4E6A5AD7" w14:textId="77777777" w:rsidR="00562C72" w:rsidRPr="00F10C6E" w:rsidRDefault="00562C72" w:rsidP="005C307E">
      <w:pPr>
        <w:spacing w:line="300" w:lineRule="auto"/>
        <w:ind w:left="567"/>
        <w:rPr>
          <w:rFonts w:ascii="Verdana" w:eastAsia="Calibri" w:hAnsi="Verdana"/>
          <w:sz w:val="20"/>
          <w:szCs w:val="20"/>
        </w:rPr>
      </w:pPr>
      <w:r w:rsidRPr="00F10C6E">
        <w:rPr>
          <w:rFonts w:ascii="Verdana" w:eastAsia="Calibri" w:hAnsi="Verdana"/>
          <w:sz w:val="20"/>
          <w:szCs w:val="20"/>
        </w:rPr>
        <w:t xml:space="preserve">- w zależności od żądania Administratora danych, złożonego Procesorowi za pomocą poczty elektronicznej na adres e-mail: </w:t>
      </w:r>
      <w:r w:rsidRPr="00F10C6E">
        <w:rPr>
          <w:rFonts w:ascii="Verdana" w:hAnsi="Verdana"/>
          <w:sz w:val="20"/>
          <w:szCs w:val="20"/>
        </w:rPr>
        <w:t>eep.iod@enea.pl</w:t>
      </w:r>
      <w:r w:rsidRPr="00F10C6E">
        <w:rPr>
          <w:rFonts w:ascii="Verdana" w:eastAsia="Arial" w:hAnsi="Verdana"/>
          <w:sz w:val="20"/>
          <w:szCs w:val="20"/>
        </w:rPr>
        <w:t xml:space="preserve"> </w:t>
      </w:r>
      <w:r w:rsidRPr="00F10C6E">
        <w:rPr>
          <w:rFonts w:ascii="Verdana" w:eastAsia="Calibri" w:hAnsi="Verdana"/>
          <w:sz w:val="20"/>
          <w:szCs w:val="20"/>
        </w:rPr>
        <w:t xml:space="preserve">- z uwzględnieniem ust. 2 poniżej. </w:t>
      </w:r>
    </w:p>
    <w:p w14:paraId="612BB8EE" w14:textId="77777777" w:rsidR="00562C72" w:rsidRPr="00F10C6E" w:rsidRDefault="00562C72" w:rsidP="005C307E">
      <w:pPr>
        <w:pStyle w:val="Nagwek2"/>
        <w:numPr>
          <w:ilvl w:val="0"/>
          <w:numId w:val="50"/>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Oświadczenie o zniszczeniu nośników zostanie przesłane przez Procesora w formie skanu podpisanego dokumentu na adres email:</w:t>
      </w:r>
      <w:r w:rsidRPr="00F10C6E">
        <w:rPr>
          <w:rFonts w:ascii="Verdana" w:hAnsi="Verdana"/>
          <w:sz w:val="20"/>
          <w:szCs w:val="20"/>
          <w:lang w:val="pl-PL"/>
        </w:rPr>
        <w:t xml:space="preserve"> eep.iod@enea.pl, a oryginał, w terminie 3 dni roboczych od dnia zniszczenia nośników Danych osobowych, wyśle listem poleconym lub doręczy osobiście na adres: ENEA Połaniec S.A., Zawada 26, 28-230 Połaniec.</w:t>
      </w:r>
    </w:p>
    <w:p w14:paraId="65625F98" w14:textId="77777777" w:rsidR="00562C72" w:rsidRPr="00F10C6E" w:rsidRDefault="00562C72" w:rsidP="005C307E">
      <w:pPr>
        <w:pStyle w:val="Nagwek2"/>
        <w:numPr>
          <w:ilvl w:val="0"/>
          <w:numId w:val="50"/>
        </w:numPr>
        <w:spacing w:before="0" w:after="0" w:line="300" w:lineRule="auto"/>
        <w:rPr>
          <w:rFonts w:ascii="Verdana" w:eastAsia="Calibri" w:hAnsi="Verdana"/>
          <w:sz w:val="20"/>
          <w:szCs w:val="20"/>
          <w:lang w:val="pl-PL"/>
        </w:rPr>
      </w:pPr>
      <w:r w:rsidRPr="00F10C6E">
        <w:rPr>
          <w:rFonts w:ascii="Verdana" w:eastAsia="Calibri" w:hAnsi="Verdana"/>
          <w:sz w:val="20"/>
          <w:szCs w:val="20"/>
          <w:lang w:val="pl-PL"/>
        </w:rPr>
        <w:t xml:space="preserve">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w:t>
      </w:r>
      <w:r w:rsidRPr="00F10C6E">
        <w:rPr>
          <w:rFonts w:ascii="Verdana" w:eastAsia="Calibri" w:hAnsi="Verdana"/>
          <w:sz w:val="20"/>
          <w:szCs w:val="20"/>
          <w:lang w:val="pl-PL"/>
        </w:rPr>
        <w:lastRenderedPageBreak/>
        <w:t>mowa powyżej, w których zostały zapisane Dane osobowe. Dane osobowe zapisane w infrastrukturze informatycznej zostaną w takim wypadku trwale zniszczone (usunięte) przez Procesora, bez możliwości ich odtworzenia (przywrócenia) w jakikolwiek sposób.</w:t>
      </w:r>
      <w:bookmarkEnd w:id="24"/>
      <w:bookmarkEnd w:id="25"/>
    </w:p>
    <w:p w14:paraId="09FA41F5"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60C11185"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9 Okres obowiązywania</w:t>
      </w:r>
    </w:p>
    <w:p w14:paraId="69C9FA06" w14:textId="77777777" w:rsidR="00562C72" w:rsidRPr="00F10C6E" w:rsidRDefault="00562C72" w:rsidP="005C307E">
      <w:pPr>
        <w:pStyle w:val="Nagwek2"/>
        <w:numPr>
          <w:ilvl w:val="0"/>
          <w:numId w:val="51"/>
        </w:numPr>
        <w:spacing w:before="0" w:after="0" w:line="300" w:lineRule="auto"/>
        <w:rPr>
          <w:rFonts w:ascii="Verdana" w:hAnsi="Verdana"/>
          <w:sz w:val="20"/>
          <w:szCs w:val="20"/>
          <w:lang w:val="pl-PL"/>
        </w:rPr>
      </w:pPr>
      <w:r w:rsidRPr="00F10C6E">
        <w:rPr>
          <w:rFonts w:ascii="Verdana" w:hAnsi="Verdana"/>
          <w:sz w:val="20"/>
          <w:szCs w:val="20"/>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0489A8CD" w14:textId="77777777" w:rsidR="00562C72" w:rsidRPr="00F10C6E" w:rsidRDefault="00562C72" w:rsidP="005C307E">
      <w:pPr>
        <w:pStyle w:val="Nagwek2"/>
        <w:numPr>
          <w:ilvl w:val="0"/>
          <w:numId w:val="51"/>
        </w:numPr>
        <w:spacing w:before="0" w:after="0" w:line="300" w:lineRule="auto"/>
        <w:rPr>
          <w:rFonts w:ascii="Verdana" w:hAnsi="Verdana"/>
          <w:sz w:val="20"/>
          <w:szCs w:val="20"/>
          <w:lang w:val="pl-PL"/>
        </w:rPr>
      </w:pPr>
      <w:r w:rsidRPr="00F10C6E">
        <w:rPr>
          <w:rFonts w:ascii="Verdana" w:hAnsi="Verdana"/>
          <w:sz w:val="20"/>
          <w:szCs w:val="20"/>
          <w:lang w:val="pl-PL"/>
        </w:rPr>
        <w:t xml:space="preserve">Umowa powierzenia może być rozwiązana przez Administratora danych ze skutkiem natychmiastowym w następujących przypadkach: </w:t>
      </w:r>
    </w:p>
    <w:p w14:paraId="301D742D" w14:textId="77777777" w:rsidR="00562C72" w:rsidRPr="00F10C6E" w:rsidRDefault="00562C72" w:rsidP="005C307E">
      <w:pPr>
        <w:pStyle w:val="Akapitzlist"/>
        <w:numPr>
          <w:ilvl w:val="0"/>
          <w:numId w:val="40"/>
        </w:numPr>
        <w:spacing w:line="300" w:lineRule="auto"/>
        <w:ind w:left="851"/>
        <w:contextualSpacing w:val="0"/>
        <w:jc w:val="both"/>
        <w:rPr>
          <w:rFonts w:ascii="Verdana" w:hAnsi="Verdana" w:cs="Tahoma"/>
          <w:sz w:val="20"/>
          <w:szCs w:val="20"/>
        </w:rPr>
      </w:pPr>
      <w:r w:rsidRPr="00F10C6E">
        <w:rPr>
          <w:rFonts w:ascii="Verdana" w:hAnsi="Verdana" w:cs="Tahoma"/>
          <w:sz w:val="20"/>
          <w:szCs w:val="20"/>
        </w:rPr>
        <w:t>naruszenia przez Procesora któregokolwiek z postanowień Umowy powierzenia;</w:t>
      </w:r>
    </w:p>
    <w:p w14:paraId="74FEA28F" w14:textId="77777777" w:rsidR="00562C72" w:rsidRPr="00F10C6E" w:rsidRDefault="00562C72" w:rsidP="005C307E">
      <w:pPr>
        <w:pStyle w:val="Akapitzlist"/>
        <w:numPr>
          <w:ilvl w:val="0"/>
          <w:numId w:val="40"/>
        </w:numPr>
        <w:spacing w:line="300" w:lineRule="auto"/>
        <w:ind w:left="851"/>
        <w:contextualSpacing w:val="0"/>
        <w:jc w:val="both"/>
        <w:rPr>
          <w:rFonts w:ascii="Verdana" w:hAnsi="Verdana" w:cs="Tahoma"/>
          <w:sz w:val="20"/>
          <w:szCs w:val="20"/>
        </w:rPr>
      </w:pPr>
      <w:r w:rsidRPr="00F10C6E">
        <w:rPr>
          <w:rFonts w:ascii="Verdana" w:hAnsi="Verdana" w:cs="Tahoma"/>
          <w:sz w:val="20"/>
          <w:szCs w:val="20"/>
        </w:rPr>
        <w:t>naruszenia przez Procesora lub Sub-procesora przepisów regulujących ochronę danych osobowych, w szczególności tych wymienionych w § 2 ust. 1 Umowy powierzenia;</w:t>
      </w:r>
    </w:p>
    <w:p w14:paraId="67AF3B56" w14:textId="77777777" w:rsidR="00562C72" w:rsidRPr="00F10C6E" w:rsidRDefault="00562C72" w:rsidP="005C307E">
      <w:pPr>
        <w:pStyle w:val="Akapitzlist"/>
        <w:numPr>
          <w:ilvl w:val="0"/>
          <w:numId w:val="40"/>
        </w:numPr>
        <w:spacing w:line="300" w:lineRule="auto"/>
        <w:ind w:left="851"/>
        <w:contextualSpacing w:val="0"/>
        <w:jc w:val="both"/>
        <w:rPr>
          <w:rFonts w:ascii="Verdana" w:hAnsi="Verdana" w:cs="Tahoma"/>
          <w:sz w:val="20"/>
          <w:szCs w:val="20"/>
        </w:rPr>
      </w:pPr>
      <w:r w:rsidRPr="00F10C6E">
        <w:rPr>
          <w:rFonts w:ascii="Verdana" w:hAnsi="Verdana" w:cs="Tahoma"/>
          <w:sz w:val="20"/>
          <w:szCs w:val="20"/>
        </w:rPr>
        <w:t>niezastosowania się przez Procesora do wytycznych lub uwag Administratora danych, skierowanych do Procesora na podstawie § 3 ust. 2, § 4 ust. 5 oraz § 6 ust. 5 Umowy powierzenia.</w:t>
      </w:r>
    </w:p>
    <w:p w14:paraId="488447F4" w14:textId="77777777" w:rsidR="00562C72" w:rsidRPr="00F10C6E" w:rsidRDefault="00562C72" w:rsidP="005C307E">
      <w:pPr>
        <w:pStyle w:val="Nagwek2"/>
        <w:numPr>
          <w:ilvl w:val="0"/>
          <w:numId w:val="51"/>
        </w:numPr>
        <w:spacing w:before="0" w:after="0" w:line="300" w:lineRule="auto"/>
        <w:rPr>
          <w:rFonts w:ascii="Verdana" w:hAnsi="Verdana"/>
          <w:sz w:val="20"/>
          <w:szCs w:val="20"/>
          <w:lang w:val="pl-PL"/>
        </w:rPr>
      </w:pPr>
      <w:r w:rsidRPr="00F10C6E">
        <w:rPr>
          <w:rFonts w:ascii="Verdana" w:hAnsi="Verdana"/>
          <w:sz w:val="20"/>
          <w:szCs w:val="20"/>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5C94332" w14:textId="77777777" w:rsidR="00562C72" w:rsidRPr="00F10C6E" w:rsidRDefault="00562C72" w:rsidP="005C307E">
      <w:pPr>
        <w:pStyle w:val="Nagwek2"/>
        <w:numPr>
          <w:ilvl w:val="0"/>
          <w:numId w:val="51"/>
        </w:numPr>
        <w:spacing w:before="0" w:after="0" w:line="300" w:lineRule="auto"/>
        <w:rPr>
          <w:rFonts w:ascii="Verdana" w:hAnsi="Verdana"/>
          <w:sz w:val="20"/>
          <w:szCs w:val="20"/>
          <w:lang w:val="pl-PL"/>
        </w:rPr>
      </w:pPr>
      <w:r w:rsidRPr="00F10C6E">
        <w:rPr>
          <w:rFonts w:ascii="Verdana" w:hAnsi="Verdana"/>
          <w:sz w:val="20"/>
          <w:szCs w:val="20"/>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52389B0"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lang w:val="pl-PL"/>
        </w:rPr>
      </w:pPr>
    </w:p>
    <w:p w14:paraId="1F660B71" w14:textId="77777777" w:rsidR="00562C72" w:rsidRPr="00F10C6E" w:rsidRDefault="00562C72" w:rsidP="005C307E">
      <w:pPr>
        <w:pStyle w:val="Nagwek1"/>
        <w:numPr>
          <w:ilvl w:val="0"/>
          <w:numId w:val="0"/>
        </w:numPr>
        <w:spacing w:before="0" w:after="0" w:line="300" w:lineRule="auto"/>
        <w:ind w:left="709"/>
        <w:jc w:val="center"/>
        <w:rPr>
          <w:rFonts w:ascii="Verdana" w:hAnsi="Verdana" w:cs="Tahoma"/>
          <w:sz w:val="20"/>
          <w:szCs w:val="20"/>
        </w:rPr>
      </w:pPr>
      <w:r w:rsidRPr="00F10C6E">
        <w:rPr>
          <w:rFonts w:ascii="Verdana" w:hAnsi="Verdana" w:cs="Tahoma"/>
          <w:sz w:val="20"/>
          <w:szCs w:val="20"/>
        </w:rPr>
        <w:t>§ 10 Postanowienia końcowe</w:t>
      </w:r>
    </w:p>
    <w:p w14:paraId="28D1B41C" w14:textId="77777777" w:rsidR="00562C72" w:rsidRPr="00F10C6E" w:rsidRDefault="00562C72" w:rsidP="005C307E">
      <w:pPr>
        <w:pStyle w:val="Nagwek2"/>
        <w:numPr>
          <w:ilvl w:val="0"/>
          <w:numId w:val="52"/>
        </w:numPr>
        <w:spacing w:before="0" w:after="0" w:line="300" w:lineRule="auto"/>
        <w:rPr>
          <w:rFonts w:ascii="Verdana" w:eastAsia="Calibri" w:hAnsi="Verdana"/>
          <w:sz w:val="20"/>
          <w:szCs w:val="20"/>
          <w:lang w:val="pl-PL"/>
        </w:rPr>
      </w:pPr>
      <w:r w:rsidRPr="00F10C6E">
        <w:rPr>
          <w:rFonts w:ascii="Verdana" w:hAnsi="Verdana"/>
          <w:sz w:val="20"/>
          <w:szCs w:val="20"/>
          <w:lang w:val="pl-PL"/>
        </w:rPr>
        <w:t>Umowa powierzenia wchodzi w życie z dniem jej podpisania przez Strony.</w:t>
      </w:r>
    </w:p>
    <w:p w14:paraId="0FF769A5" w14:textId="77777777" w:rsidR="00562C72" w:rsidRPr="00F10C6E" w:rsidRDefault="00562C72" w:rsidP="005C307E">
      <w:pPr>
        <w:pStyle w:val="Nagwek2"/>
        <w:numPr>
          <w:ilvl w:val="0"/>
          <w:numId w:val="52"/>
        </w:numPr>
        <w:spacing w:before="0" w:after="0" w:line="300" w:lineRule="auto"/>
        <w:rPr>
          <w:rFonts w:ascii="Verdana" w:hAnsi="Verdana"/>
          <w:sz w:val="20"/>
          <w:szCs w:val="20"/>
          <w:lang w:val="pl-PL"/>
        </w:rPr>
      </w:pPr>
      <w:r w:rsidRPr="00F10C6E">
        <w:rPr>
          <w:rFonts w:ascii="Verdana" w:hAnsi="Verdana"/>
          <w:sz w:val="20"/>
          <w:szCs w:val="20"/>
          <w:lang w:val="pl-PL"/>
        </w:rPr>
        <w:t>Do Umowy powierzenia zastosowanie ma prawo polskie.</w:t>
      </w:r>
    </w:p>
    <w:p w14:paraId="219C9FC2" w14:textId="77777777" w:rsidR="00562C72" w:rsidRPr="00F10C6E" w:rsidRDefault="00562C72" w:rsidP="005C307E">
      <w:pPr>
        <w:pStyle w:val="Nagwek2"/>
        <w:numPr>
          <w:ilvl w:val="0"/>
          <w:numId w:val="52"/>
        </w:numPr>
        <w:spacing w:before="0" w:after="0" w:line="300" w:lineRule="auto"/>
        <w:rPr>
          <w:rFonts w:ascii="Verdana" w:hAnsi="Verdana"/>
          <w:sz w:val="20"/>
          <w:szCs w:val="20"/>
          <w:lang w:val="pl-PL"/>
        </w:rPr>
      </w:pPr>
      <w:r w:rsidRPr="00F10C6E">
        <w:rPr>
          <w:rFonts w:ascii="Verdana" w:hAnsi="Verdana"/>
          <w:sz w:val="20"/>
          <w:szCs w:val="20"/>
          <w:lang w:val="pl-PL"/>
        </w:rPr>
        <w:t>Załączniki do Umowy powierzenia stanowią jej integralną część.</w:t>
      </w:r>
    </w:p>
    <w:p w14:paraId="10A98D87" w14:textId="77777777" w:rsidR="00562C72" w:rsidRPr="00F10C6E" w:rsidRDefault="00562C72" w:rsidP="005C307E">
      <w:pPr>
        <w:pStyle w:val="Nagwek2"/>
        <w:numPr>
          <w:ilvl w:val="0"/>
          <w:numId w:val="52"/>
        </w:numPr>
        <w:spacing w:before="0" w:after="0" w:line="300" w:lineRule="auto"/>
        <w:rPr>
          <w:rFonts w:ascii="Verdana" w:hAnsi="Verdana"/>
          <w:sz w:val="20"/>
          <w:szCs w:val="20"/>
          <w:lang w:val="pl-PL"/>
        </w:rPr>
      </w:pPr>
      <w:r w:rsidRPr="00F10C6E">
        <w:rPr>
          <w:rFonts w:ascii="Verdana" w:hAnsi="Verdana"/>
          <w:sz w:val="20"/>
          <w:szCs w:val="20"/>
          <w:lang w:val="pl-PL"/>
        </w:rPr>
        <w:t>Wszelkie zmiany lub uzupełnienia Umowy powierzenia, z zastrzeżeniem jej postanowień odmiennych, wymagają zachowania formy pisemnej pod rygorem nieważności.</w:t>
      </w:r>
    </w:p>
    <w:p w14:paraId="53A7226C" w14:textId="77777777" w:rsidR="00562C72" w:rsidRPr="00F10C6E" w:rsidRDefault="00562C72" w:rsidP="005C307E">
      <w:pPr>
        <w:pStyle w:val="Nagwek2"/>
        <w:numPr>
          <w:ilvl w:val="0"/>
          <w:numId w:val="52"/>
        </w:numPr>
        <w:spacing w:before="0" w:after="0" w:line="300" w:lineRule="auto"/>
        <w:rPr>
          <w:rFonts w:ascii="Verdana" w:hAnsi="Verdana"/>
          <w:sz w:val="20"/>
          <w:szCs w:val="20"/>
          <w:lang w:val="pl-PL"/>
        </w:rPr>
      </w:pPr>
      <w:r w:rsidRPr="00F10C6E">
        <w:rPr>
          <w:rFonts w:ascii="Verdana" w:hAnsi="Verdana"/>
          <w:sz w:val="20"/>
          <w:szCs w:val="20"/>
          <w:lang w:val="pl-PL"/>
        </w:rPr>
        <w:t>Sądem właściwym dla rozstrzygania sporów powstałych w związku z realizacją Umowy powierzenia jest sąd właściwy dla siedziby Administratora danych.</w:t>
      </w:r>
    </w:p>
    <w:p w14:paraId="4DE073C8" w14:textId="77777777" w:rsidR="00562C72" w:rsidRPr="00F10C6E" w:rsidRDefault="00562C72" w:rsidP="005C307E">
      <w:pPr>
        <w:pStyle w:val="Nagwek2"/>
        <w:numPr>
          <w:ilvl w:val="0"/>
          <w:numId w:val="52"/>
        </w:numPr>
        <w:spacing w:before="0" w:after="0" w:line="300" w:lineRule="auto"/>
        <w:rPr>
          <w:rFonts w:ascii="Verdana" w:hAnsi="Verdana"/>
          <w:sz w:val="20"/>
          <w:szCs w:val="20"/>
          <w:lang w:val="pl-PL"/>
        </w:rPr>
      </w:pPr>
      <w:r w:rsidRPr="00F10C6E">
        <w:rPr>
          <w:rFonts w:ascii="Verdana" w:hAnsi="Verdana"/>
          <w:sz w:val="20"/>
          <w:szCs w:val="20"/>
          <w:lang w:val="pl-PL"/>
        </w:rPr>
        <w:t xml:space="preserve">Umowę sporządzono w dwóch jednobrzmiących egzemplarzach, po jednym dla każdej ze Stron. </w:t>
      </w:r>
    </w:p>
    <w:p w14:paraId="36C6A4BC" w14:textId="77777777" w:rsidR="00562C72" w:rsidRPr="00F10C6E" w:rsidRDefault="00562C72" w:rsidP="005C307E">
      <w:pPr>
        <w:spacing w:line="300" w:lineRule="auto"/>
        <w:rPr>
          <w:rFonts w:ascii="Verdana" w:hAnsi="Verdana"/>
          <w:sz w:val="20"/>
          <w:szCs w:val="20"/>
        </w:rPr>
      </w:pPr>
    </w:p>
    <w:p w14:paraId="7DAA9B68" w14:textId="77777777" w:rsidR="00562C72" w:rsidRPr="00F10C6E" w:rsidRDefault="00562C72" w:rsidP="005C307E">
      <w:pPr>
        <w:spacing w:line="300" w:lineRule="auto"/>
        <w:rPr>
          <w:rFonts w:ascii="Verdana" w:hAnsi="Verdana"/>
          <w:sz w:val="20"/>
          <w:szCs w:val="20"/>
        </w:rPr>
      </w:pPr>
    </w:p>
    <w:p w14:paraId="1518E031" w14:textId="77777777" w:rsidR="00562C72" w:rsidRPr="00F10C6E" w:rsidRDefault="00562C72" w:rsidP="005C307E">
      <w:pPr>
        <w:spacing w:line="300" w:lineRule="auto"/>
        <w:ind w:firstLine="708"/>
        <w:rPr>
          <w:rFonts w:ascii="Verdana" w:hAnsi="Verdana"/>
          <w:sz w:val="20"/>
          <w:szCs w:val="20"/>
        </w:rPr>
      </w:pPr>
      <w:r w:rsidRPr="00F10C6E">
        <w:rPr>
          <w:rFonts w:ascii="Verdana" w:hAnsi="Verdana"/>
          <w:sz w:val="20"/>
          <w:szCs w:val="20"/>
        </w:rPr>
        <w:t>_______________________________</w:t>
      </w:r>
      <w:r w:rsidRPr="00F10C6E">
        <w:rPr>
          <w:rFonts w:ascii="Verdana" w:hAnsi="Verdana"/>
          <w:sz w:val="20"/>
          <w:szCs w:val="20"/>
        </w:rPr>
        <w:tab/>
      </w:r>
      <w:r w:rsidRPr="00F10C6E">
        <w:rPr>
          <w:rFonts w:ascii="Verdana" w:hAnsi="Verdana"/>
          <w:sz w:val="20"/>
          <w:szCs w:val="20"/>
        </w:rPr>
        <w:tab/>
        <w:t>_______________________________</w:t>
      </w:r>
    </w:p>
    <w:p w14:paraId="765D7191" w14:textId="77777777" w:rsidR="00562C72" w:rsidRPr="00F10C6E" w:rsidRDefault="00562C72" w:rsidP="005C307E">
      <w:pPr>
        <w:spacing w:line="300" w:lineRule="auto"/>
        <w:ind w:left="708" w:firstLine="708"/>
        <w:rPr>
          <w:rFonts w:ascii="Verdana" w:hAnsi="Verdana"/>
          <w:b/>
          <w:sz w:val="20"/>
          <w:szCs w:val="20"/>
        </w:rPr>
      </w:pPr>
      <w:r w:rsidRPr="00F10C6E">
        <w:rPr>
          <w:rFonts w:ascii="Verdana" w:hAnsi="Verdana"/>
          <w:b/>
          <w:sz w:val="20"/>
          <w:szCs w:val="20"/>
        </w:rPr>
        <w:t>Procesor</w:t>
      </w:r>
      <w:r w:rsidRPr="00F10C6E">
        <w:rPr>
          <w:rFonts w:ascii="Verdana" w:hAnsi="Verdana"/>
          <w:b/>
          <w:sz w:val="20"/>
          <w:szCs w:val="20"/>
        </w:rPr>
        <w:tab/>
      </w:r>
      <w:r w:rsidRPr="00F10C6E">
        <w:rPr>
          <w:rFonts w:ascii="Verdana" w:hAnsi="Verdana"/>
          <w:b/>
          <w:sz w:val="20"/>
          <w:szCs w:val="20"/>
        </w:rPr>
        <w:tab/>
        <w:t xml:space="preserve">                                           Administrator danych</w:t>
      </w:r>
      <w:r w:rsidRPr="00F10C6E">
        <w:rPr>
          <w:rFonts w:ascii="Verdana" w:hAnsi="Verdana"/>
          <w:b/>
          <w:sz w:val="20"/>
          <w:szCs w:val="20"/>
        </w:rPr>
        <w:tab/>
      </w:r>
      <w:r w:rsidRPr="00F10C6E">
        <w:rPr>
          <w:rFonts w:ascii="Verdana" w:hAnsi="Verdana"/>
          <w:b/>
          <w:sz w:val="20"/>
          <w:szCs w:val="20"/>
        </w:rPr>
        <w:tab/>
      </w:r>
      <w:r w:rsidRPr="00F10C6E">
        <w:rPr>
          <w:rFonts w:ascii="Verdana" w:hAnsi="Verdana"/>
          <w:b/>
          <w:sz w:val="20"/>
          <w:szCs w:val="20"/>
        </w:rPr>
        <w:tab/>
      </w:r>
    </w:p>
    <w:p w14:paraId="79DAC999" w14:textId="77777777" w:rsidR="00562C72" w:rsidRPr="00F10C6E" w:rsidRDefault="00562C72" w:rsidP="005C307E">
      <w:pPr>
        <w:spacing w:line="300" w:lineRule="auto"/>
        <w:rPr>
          <w:rFonts w:ascii="Verdana" w:hAnsi="Verdana"/>
          <w:sz w:val="20"/>
          <w:szCs w:val="20"/>
        </w:rPr>
      </w:pPr>
    </w:p>
    <w:p w14:paraId="5974F196" w14:textId="77777777" w:rsidR="00562C72" w:rsidRPr="00F10C6E" w:rsidRDefault="00562C72" w:rsidP="005C307E">
      <w:pPr>
        <w:spacing w:line="300" w:lineRule="auto"/>
        <w:rPr>
          <w:rFonts w:ascii="Verdana" w:hAnsi="Verdana"/>
          <w:sz w:val="20"/>
          <w:szCs w:val="20"/>
        </w:rPr>
      </w:pPr>
    </w:p>
    <w:p w14:paraId="7664DCD5" w14:textId="77777777" w:rsidR="00562C72" w:rsidRPr="00F10C6E" w:rsidRDefault="00562C72" w:rsidP="005C307E">
      <w:pPr>
        <w:spacing w:line="300" w:lineRule="auto"/>
        <w:rPr>
          <w:rFonts w:ascii="Verdana" w:hAnsi="Verdana"/>
          <w:sz w:val="20"/>
          <w:szCs w:val="20"/>
        </w:rPr>
      </w:pPr>
    </w:p>
    <w:p w14:paraId="1678D350" w14:textId="77777777" w:rsidR="00562C72" w:rsidRPr="00F10C6E" w:rsidRDefault="00562C72" w:rsidP="005C307E">
      <w:pPr>
        <w:spacing w:line="300" w:lineRule="auto"/>
        <w:rPr>
          <w:rFonts w:ascii="Verdana" w:hAnsi="Verdana"/>
          <w:sz w:val="20"/>
          <w:szCs w:val="20"/>
        </w:rPr>
      </w:pPr>
    </w:p>
    <w:p w14:paraId="344F6853" w14:textId="77777777" w:rsidR="00562C72" w:rsidRPr="00F10C6E" w:rsidRDefault="00562C72" w:rsidP="005C307E">
      <w:pPr>
        <w:spacing w:line="300" w:lineRule="auto"/>
        <w:rPr>
          <w:rFonts w:ascii="Verdana" w:hAnsi="Verdana"/>
          <w:sz w:val="20"/>
          <w:szCs w:val="20"/>
        </w:rPr>
      </w:pPr>
    </w:p>
    <w:p w14:paraId="6561FDD5"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br w:type="page"/>
      </w:r>
    </w:p>
    <w:p w14:paraId="7B53D1BB" w14:textId="77777777" w:rsidR="00562C72" w:rsidRPr="00F10C6E" w:rsidRDefault="00562C72" w:rsidP="005C307E">
      <w:pPr>
        <w:spacing w:line="300" w:lineRule="auto"/>
        <w:rPr>
          <w:rFonts w:ascii="Verdana" w:hAnsi="Verdana"/>
          <w:sz w:val="20"/>
          <w:szCs w:val="20"/>
        </w:rPr>
      </w:pPr>
    </w:p>
    <w:p w14:paraId="59A1EEB7" w14:textId="77777777" w:rsidR="00562C72" w:rsidRPr="00F10C6E" w:rsidRDefault="00562C72" w:rsidP="005C307E">
      <w:pPr>
        <w:spacing w:line="300" w:lineRule="auto"/>
        <w:jc w:val="right"/>
        <w:rPr>
          <w:rFonts w:ascii="Verdana" w:hAnsi="Verdana"/>
          <w:sz w:val="20"/>
          <w:szCs w:val="20"/>
        </w:rPr>
      </w:pPr>
      <w:r w:rsidRPr="00F10C6E">
        <w:rPr>
          <w:rFonts w:ascii="Verdana" w:hAnsi="Verdana"/>
          <w:sz w:val="20"/>
          <w:szCs w:val="20"/>
        </w:rPr>
        <w:t>ZAŁĄCZNIK NR 1 do umowy nr DZ/RODO/…………………..……….</w:t>
      </w:r>
    </w:p>
    <w:p w14:paraId="344FBF05" w14:textId="77777777" w:rsidR="00562C72" w:rsidRPr="00F10C6E" w:rsidRDefault="00562C72" w:rsidP="005C307E">
      <w:pPr>
        <w:spacing w:line="300" w:lineRule="auto"/>
        <w:jc w:val="right"/>
        <w:rPr>
          <w:rFonts w:ascii="Verdana" w:hAnsi="Verdana"/>
          <w:sz w:val="20"/>
          <w:szCs w:val="20"/>
        </w:rPr>
      </w:pPr>
    </w:p>
    <w:p w14:paraId="725FE2CD" w14:textId="77777777" w:rsidR="00562C72" w:rsidRPr="00F10C6E" w:rsidRDefault="00562C72" w:rsidP="005C307E">
      <w:pPr>
        <w:spacing w:line="300" w:lineRule="auto"/>
        <w:jc w:val="right"/>
        <w:rPr>
          <w:rFonts w:ascii="Verdana" w:hAnsi="Verdana"/>
          <w:sz w:val="20"/>
          <w:szCs w:val="20"/>
        </w:rPr>
      </w:pPr>
    </w:p>
    <w:p w14:paraId="638CD752" w14:textId="77777777" w:rsidR="00562C72" w:rsidRPr="00F10C6E" w:rsidRDefault="00562C72" w:rsidP="005C307E">
      <w:pPr>
        <w:spacing w:line="300" w:lineRule="auto"/>
        <w:jc w:val="center"/>
        <w:rPr>
          <w:rFonts w:ascii="Verdana" w:hAnsi="Verdana"/>
          <w:b/>
          <w:sz w:val="20"/>
          <w:szCs w:val="20"/>
        </w:rPr>
      </w:pPr>
      <w:r w:rsidRPr="00F10C6E">
        <w:rPr>
          <w:rFonts w:ascii="Verdana" w:hAnsi="Verdana"/>
          <w:b/>
          <w:sz w:val="20"/>
          <w:szCs w:val="20"/>
        </w:rPr>
        <w:t>WYKAZ SUB-PROCESORÓW</w:t>
      </w:r>
    </w:p>
    <w:p w14:paraId="2D2D4094" w14:textId="77777777" w:rsidR="00562C72" w:rsidRPr="00F10C6E" w:rsidRDefault="00562C72" w:rsidP="005C307E">
      <w:pPr>
        <w:spacing w:line="300" w:lineRule="auto"/>
        <w:jc w:val="center"/>
        <w:rPr>
          <w:rFonts w:ascii="Verdana" w:hAnsi="Verdana"/>
          <w:sz w:val="20"/>
          <w:szCs w:val="20"/>
        </w:rPr>
      </w:pPr>
    </w:p>
    <w:p w14:paraId="3C1334CC"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Lista zaakceptowanych przez Administratora danych Sub-procesorów, którym Procesor może powierzyć dalsze przetwarzanie Danych osobowych</w:t>
      </w:r>
    </w:p>
    <w:p w14:paraId="47DD5771"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1) ……………………………………………………………………</w:t>
      </w:r>
    </w:p>
    <w:p w14:paraId="11706205"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2) ……………………………………………………………………</w:t>
      </w:r>
    </w:p>
    <w:p w14:paraId="1F6D16BC"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3) ……………………………………………………………………</w:t>
      </w:r>
    </w:p>
    <w:p w14:paraId="370DF7A0"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itd.</w:t>
      </w:r>
    </w:p>
    <w:p w14:paraId="2DE179FC" w14:textId="77777777" w:rsidR="00562C72" w:rsidRPr="00F10C6E" w:rsidRDefault="00562C72" w:rsidP="005C307E">
      <w:pPr>
        <w:spacing w:line="300" w:lineRule="auto"/>
        <w:rPr>
          <w:rFonts w:ascii="Verdana" w:hAnsi="Verdana"/>
          <w:sz w:val="20"/>
          <w:szCs w:val="20"/>
        </w:rPr>
      </w:pPr>
    </w:p>
    <w:p w14:paraId="3E118F9D" w14:textId="77777777" w:rsidR="00562C72" w:rsidRPr="00F10C6E" w:rsidRDefault="00562C72" w:rsidP="005C307E">
      <w:pPr>
        <w:spacing w:line="300" w:lineRule="auto"/>
        <w:rPr>
          <w:rFonts w:ascii="Verdana" w:hAnsi="Verdana"/>
          <w:b/>
          <w:sz w:val="20"/>
          <w:szCs w:val="20"/>
        </w:rPr>
      </w:pPr>
      <w:r w:rsidRPr="00F10C6E">
        <w:rPr>
          <w:rFonts w:ascii="Verdana" w:hAnsi="Verdana"/>
          <w:b/>
          <w:sz w:val="20"/>
          <w:szCs w:val="20"/>
        </w:rPr>
        <w:br w:type="page"/>
      </w:r>
    </w:p>
    <w:p w14:paraId="42BF566C" w14:textId="77777777" w:rsidR="00562C72" w:rsidRPr="00F10C6E" w:rsidRDefault="00562C72" w:rsidP="005C307E">
      <w:pPr>
        <w:spacing w:line="300" w:lineRule="auto"/>
        <w:jc w:val="right"/>
        <w:rPr>
          <w:rFonts w:ascii="Verdana" w:hAnsi="Verdana"/>
          <w:b/>
          <w:sz w:val="20"/>
          <w:szCs w:val="20"/>
        </w:rPr>
      </w:pPr>
      <w:r w:rsidRPr="00F10C6E">
        <w:rPr>
          <w:rFonts w:ascii="Verdana" w:hAnsi="Verdana"/>
          <w:sz w:val="20"/>
          <w:szCs w:val="20"/>
        </w:rPr>
        <w:lastRenderedPageBreak/>
        <w:t>ZAŁĄCZNIK NR 2 do umowy nr DZ/RODO/……………………….….</w:t>
      </w:r>
    </w:p>
    <w:p w14:paraId="416345A6" w14:textId="77777777" w:rsidR="00562C72" w:rsidRPr="00F10C6E" w:rsidRDefault="00562C72" w:rsidP="005C307E">
      <w:pPr>
        <w:spacing w:line="300" w:lineRule="auto"/>
        <w:jc w:val="center"/>
        <w:rPr>
          <w:rFonts w:ascii="Verdana" w:hAnsi="Verdana"/>
          <w:b/>
          <w:sz w:val="20"/>
          <w:szCs w:val="20"/>
        </w:rPr>
      </w:pPr>
      <w:r w:rsidRPr="00F10C6E">
        <w:rPr>
          <w:rFonts w:ascii="Verdana" w:hAnsi="Verdana"/>
          <w:b/>
          <w:sz w:val="20"/>
          <w:szCs w:val="20"/>
        </w:rPr>
        <w:t>WYKAZ ŚRODKÓW TECHNICZNYCH I ORGANIZACYJNYCH, KTÓRE ZOBOWIĄZANY JEST WDROŻYĆ PROCESOR</w:t>
      </w:r>
    </w:p>
    <w:p w14:paraId="1873D809" w14:textId="77777777" w:rsidR="00562C72" w:rsidRPr="00F10C6E" w:rsidRDefault="00562C72" w:rsidP="005C307E">
      <w:pPr>
        <w:spacing w:line="300" w:lineRule="auto"/>
        <w:rPr>
          <w:rFonts w:ascii="Verdana" w:hAnsi="Verdana"/>
          <w:sz w:val="20"/>
          <w:szCs w:val="20"/>
        </w:rPr>
      </w:pPr>
      <w:r w:rsidRPr="00F10C6E">
        <w:rPr>
          <w:rFonts w:ascii="Verdana" w:hAnsi="Verdana"/>
          <w:sz w:val="20"/>
          <w:szCs w:val="20"/>
        </w:rPr>
        <w:t>W celu zapewnienia odpowiedniego stopnia zabezpieczenia powierzonych danych Procesor jest zobowiązany do wdrożenia odpowiednich i zgodnych z RODO środków technicznych i organizacyjnych, w szczególności:</w:t>
      </w:r>
    </w:p>
    <w:p w14:paraId="2F3385DF" w14:textId="77777777" w:rsidR="00562C72" w:rsidRPr="00F10C6E" w:rsidRDefault="00562C72" w:rsidP="005C307E">
      <w:pPr>
        <w:spacing w:line="300" w:lineRule="auto"/>
        <w:rPr>
          <w:rFonts w:ascii="Verdana" w:hAnsi="Verdana"/>
          <w:sz w:val="20"/>
          <w:szCs w:val="20"/>
        </w:rPr>
      </w:pPr>
    </w:p>
    <w:p w14:paraId="66A3831E" w14:textId="77777777" w:rsidR="00562C72" w:rsidRPr="00F10C6E" w:rsidRDefault="00562C72" w:rsidP="005C307E">
      <w:pPr>
        <w:pStyle w:val="Akapitzlist"/>
        <w:numPr>
          <w:ilvl w:val="0"/>
          <w:numId w:val="55"/>
        </w:numPr>
        <w:spacing w:line="300" w:lineRule="auto"/>
        <w:contextualSpacing w:val="0"/>
        <w:jc w:val="both"/>
        <w:rPr>
          <w:rFonts w:ascii="Verdana" w:hAnsi="Verdana" w:cs="Tahoma"/>
          <w:sz w:val="20"/>
          <w:szCs w:val="20"/>
        </w:rPr>
      </w:pPr>
      <w:r w:rsidRPr="00F10C6E">
        <w:rPr>
          <w:rFonts w:ascii="Verdana" w:hAnsi="Verdana" w:cs="Tahoma"/>
          <w:sz w:val="20"/>
          <w:szCs w:val="20"/>
        </w:rPr>
        <w:t>zastosowania odpowiednich i adekwatnych środków technicznych do zapewnienia ochrony danych, np.:</w:t>
      </w:r>
    </w:p>
    <w:p w14:paraId="29E9FE33"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środki kryptograficznej ochrony danych do danych osobowych przekazywanych np. drogą elektroniczną poprzez e-mail np. zaszyfrowane archiwum ZIP z danymi z przekazaniem hasła dostępu innym medium np. telefonicznie/sms,</w:t>
      </w:r>
    </w:p>
    <w:p w14:paraId="10C9BE60"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 xml:space="preserve">zasad bezpieczeństwa dotyczących wymuszenia stosowania tzw. silnych haseł, ograniczenia do minimum uprawnień użytkowników, zapewnienia bezpieczeństwa danych służących autoryzacji w systemach, </w:t>
      </w:r>
    </w:p>
    <w:p w14:paraId="2699262B"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zabezpieczeń systemem antywirusowym poddawanym bieżącym aktualizacjom,</w:t>
      </w:r>
    </w:p>
    <w:p w14:paraId="5C5A096D"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centralnego zarządzania aktualizacjami/patch’ami dla aplikacji i systemów,</w:t>
      </w:r>
    </w:p>
    <w:p w14:paraId="05287138"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zapewnienia zgodności licencyjnej (użytkowanie programów komputerowych niezgodnie z zasadami licencji jest nielegalne i może narazić Strony na odpowiedzialność karną),</w:t>
      </w:r>
    </w:p>
    <w:p w14:paraId="7B8C23EB"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zapewnienia zdalnego dostępu do sieci tylko poprzez technologie zapewniające szyfrowanie  całej transmisji algorytmami powszechnie uznanymi za silne np.: VPN, IPSEC, SSL,</w:t>
      </w:r>
    </w:p>
    <w:p w14:paraId="4A4ADF83"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zabezpieczenie poczty e-mail przez mechanizmy/rozwiązania antyspamowe,</w:t>
      </w:r>
    </w:p>
    <w:p w14:paraId="356D8938"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46360103" w14:textId="77777777" w:rsidR="00562C72" w:rsidRPr="00F10C6E" w:rsidRDefault="00562C72" w:rsidP="005C307E">
      <w:pPr>
        <w:pStyle w:val="Akapitzlist"/>
        <w:numPr>
          <w:ilvl w:val="0"/>
          <w:numId w:val="56"/>
        </w:numPr>
        <w:spacing w:line="300" w:lineRule="auto"/>
        <w:contextualSpacing w:val="0"/>
        <w:jc w:val="both"/>
        <w:rPr>
          <w:rFonts w:ascii="Verdana" w:hAnsi="Verdana" w:cs="Tahoma"/>
          <w:sz w:val="20"/>
          <w:szCs w:val="20"/>
        </w:rPr>
      </w:pPr>
      <w:r w:rsidRPr="00F10C6E">
        <w:rPr>
          <w:rFonts w:ascii="Verdana" w:hAnsi="Verdana" w:cs="Tahoma"/>
          <w:sz w:val="20"/>
          <w:szCs w:val="20"/>
        </w:rPr>
        <w:t>zapewnienie mechanizmów backupów danych na wypadek ich utraty.</w:t>
      </w:r>
    </w:p>
    <w:p w14:paraId="20D19780" w14:textId="77777777" w:rsidR="00562C72" w:rsidRPr="00F10C6E" w:rsidRDefault="00562C72" w:rsidP="005C307E">
      <w:pPr>
        <w:spacing w:line="300" w:lineRule="auto"/>
        <w:ind w:left="360"/>
        <w:rPr>
          <w:rFonts w:ascii="Verdana" w:hAnsi="Verdana"/>
          <w:sz w:val="20"/>
          <w:szCs w:val="20"/>
        </w:rPr>
      </w:pPr>
    </w:p>
    <w:p w14:paraId="23ADC0F3" w14:textId="77777777" w:rsidR="00562C72" w:rsidRPr="00F10C6E" w:rsidRDefault="00562C72" w:rsidP="005C307E">
      <w:pPr>
        <w:pStyle w:val="Akapitzlist"/>
        <w:numPr>
          <w:ilvl w:val="0"/>
          <w:numId w:val="55"/>
        </w:numPr>
        <w:spacing w:line="300" w:lineRule="auto"/>
        <w:contextualSpacing w:val="0"/>
        <w:jc w:val="both"/>
        <w:rPr>
          <w:rFonts w:ascii="Verdana" w:hAnsi="Verdana" w:cs="Tahoma"/>
          <w:sz w:val="20"/>
          <w:szCs w:val="20"/>
        </w:rPr>
      </w:pPr>
      <w:r w:rsidRPr="00F10C6E">
        <w:rPr>
          <w:rFonts w:ascii="Verdana" w:hAnsi="Verdana" w:cs="Tahoma"/>
          <w:sz w:val="20"/>
          <w:szCs w:val="20"/>
        </w:rPr>
        <w:t>zastosowania odpowiednich i adekwatnych środków organizacyjnych do zapewnienia ochrony danych, np.:</w:t>
      </w:r>
    </w:p>
    <w:p w14:paraId="5BCFEDA3" w14:textId="77777777" w:rsidR="00562C72" w:rsidRPr="00F10C6E" w:rsidRDefault="00562C72" w:rsidP="005C307E">
      <w:pPr>
        <w:pStyle w:val="Akapitzlist"/>
        <w:numPr>
          <w:ilvl w:val="0"/>
          <w:numId w:val="57"/>
        </w:numPr>
        <w:spacing w:line="300" w:lineRule="auto"/>
        <w:contextualSpacing w:val="0"/>
        <w:jc w:val="both"/>
        <w:rPr>
          <w:rFonts w:ascii="Verdana" w:hAnsi="Verdana" w:cs="Tahoma"/>
          <w:sz w:val="20"/>
          <w:szCs w:val="20"/>
        </w:rPr>
      </w:pPr>
      <w:r w:rsidRPr="00F10C6E">
        <w:rPr>
          <w:rFonts w:ascii="Verdana" w:hAnsi="Verdana" w:cs="Tahoma"/>
          <w:sz w:val="20"/>
          <w:szCs w:val="20"/>
        </w:rPr>
        <w:t>zapewnienie odpowiednich polityk/procedur/instrukcji dot. bezpieczeństwa informacji i ochrony danych osobowych w organizacji,</w:t>
      </w:r>
    </w:p>
    <w:p w14:paraId="52DC6B5E" w14:textId="77777777" w:rsidR="00562C72" w:rsidRPr="00F10C6E" w:rsidRDefault="00562C72" w:rsidP="005C307E">
      <w:pPr>
        <w:pStyle w:val="Akapitzlist"/>
        <w:numPr>
          <w:ilvl w:val="0"/>
          <w:numId w:val="57"/>
        </w:numPr>
        <w:spacing w:line="300" w:lineRule="auto"/>
        <w:contextualSpacing w:val="0"/>
        <w:jc w:val="both"/>
        <w:rPr>
          <w:rFonts w:ascii="Verdana" w:hAnsi="Verdana" w:cs="Tahoma"/>
          <w:sz w:val="20"/>
          <w:szCs w:val="20"/>
        </w:rPr>
      </w:pPr>
      <w:r w:rsidRPr="00F10C6E">
        <w:rPr>
          <w:rFonts w:ascii="Verdana" w:hAnsi="Verdana" w:cs="Tahoma"/>
          <w:sz w:val="20"/>
          <w:szCs w:val="20"/>
        </w:rPr>
        <w:t>zapewnienia umów powierzenia z podwykonawcami wyszczególnionymi w zał. Nr 1</w:t>
      </w:r>
    </w:p>
    <w:p w14:paraId="6D0FD73A" w14:textId="77777777" w:rsidR="00562C72" w:rsidRPr="00F10C6E" w:rsidRDefault="00562C72" w:rsidP="005C307E">
      <w:pPr>
        <w:pStyle w:val="Akapitzlist"/>
        <w:numPr>
          <w:ilvl w:val="0"/>
          <w:numId w:val="57"/>
        </w:numPr>
        <w:spacing w:line="300" w:lineRule="auto"/>
        <w:contextualSpacing w:val="0"/>
        <w:jc w:val="both"/>
        <w:rPr>
          <w:rFonts w:ascii="Verdana" w:hAnsi="Verdana" w:cs="Tahoma"/>
          <w:sz w:val="20"/>
          <w:szCs w:val="20"/>
        </w:rPr>
      </w:pPr>
      <w:r w:rsidRPr="00F10C6E">
        <w:rPr>
          <w:rFonts w:ascii="Verdana" w:hAnsi="Verdana" w:cs="Tahoma"/>
          <w:sz w:val="20"/>
          <w:szCs w:val="20"/>
        </w:rPr>
        <w:t>przeszkolenia pracowników i upoważnienia ich do przetwarzania danych osobowych oraz zobowiązania do zachowania poufności.</w:t>
      </w:r>
    </w:p>
    <w:p w14:paraId="13C0C35C" w14:textId="77777777" w:rsidR="00562C72" w:rsidRPr="00F10C6E" w:rsidRDefault="00562C72" w:rsidP="005C307E">
      <w:pPr>
        <w:pStyle w:val="Akapitzlist"/>
        <w:numPr>
          <w:ilvl w:val="0"/>
          <w:numId w:val="55"/>
        </w:numPr>
        <w:spacing w:line="300" w:lineRule="auto"/>
        <w:contextualSpacing w:val="0"/>
        <w:jc w:val="both"/>
        <w:rPr>
          <w:rFonts w:ascii="Verdana" w:hAnsi="Verdana" w:cs="Tahoma"/>
          <w:sz w:val="20"/>
          <w:szCs w:val="20"/>
        </w:rPr>
      </w:pPr>
      <w:r w:rsidRPr="00F10C6E">
        <w:rPr>
          <w:rFonts w:ascii="Verdana" w:hAnsi="Verdana" w:cs="Tahoma"/>
          <w:sz w:val="20"/>
          <w:szCs w:val="20"/>
        </w:rPr>
        <w:t>zastosowania odpowiednich i adekwatnych zabezpieczeń fizycznych do zapewnienia ochrony danych, np.:</w:t>
      </w:r>
    </w:p>
    <w:p w14:paraId="65135A7D" w14:textId="77777777" w:rsidR="00562C72" w:rsidRPr="00F10C6E" w:rsidRDefault="00562C72" w:rsidP="005C307E">
      <w:pPr>
        <w:pStyle w:val="Akapitzlist"/>
        <w:numPr>
          <w:ilvl w:val="0"/>
          <w:numId w:val="58"/>
        </w:numPr>
        <w:spacing w:line="300" w:lineRule="auto"/>
        <w:contextualSpacing w:val="0"/>
        <w:jc w:val="both"/>
        <w:rPr>
          <w:rFonts w:ascii="Verdana" w:hAnsi="Verdana" w:cs="Tahoma"/>
          <w:sz w:val="20"/>
          <w:szCs w:val="20"/>
        </w:rPr>
      </w:pPr>
      <w:r w:rsidRPr="00F10C6E">
        <w:rPr>
          <w:rFonts w:ascii="Verdana" w:hAnsi="Verdana" w:cs="Tahoma"/>
          <w:sz w:val="20"/>
          <w:szCs w:val="20"/>
        </w:rPr>
        <w:t>kontroli dostępu do pomieszczeń, w których przetwarzane są dane osobowe.</w:t>
      </w:r>
    </w:p>
    <w:p w14:paraId="328364D9" w14:textId="77777777" w:rsidR="00562C72" w:rsidRPr="00F10C6E" w:rsidRDefault="00562C72" w:rsidP="005C307E">
      <w:pPr>
        <w:spacing w:line="300" w:lineRule="auto"/>
        <w:rPr>
          <w:rFonts w:ascii="Verdana" w:hAnsi="Verdana"/>
          <w:sz w:val="20"/>
          <w:szCs w:val="20"/>
        </w:rPr>
      </w:pPr>
    </w:p>
    <w:p w14:paraId="75C0A0D6" w14:textId="77777777" w:rsidR="00562C72" w:rsidRPr="00F10C6E" w:rsidRDefault="00562C72" w:rsidP="005C307E">
      <w:pPr>
        <w:pStyle w:val="Akapitzlist"/>
        <w:numPr>
          <w:ilvl w:val="0"/>
          <w:numId w:val="55"/>
        </w:numPr>
        <w:spacing w:line="300" w:lineRule="auto"/>
        <w:contextualSpacing w:val="0"/>
        <w:jc w:val="both"/>
        <w:rPr>
          <w:rFonts w:ascii="Verdana" w:hAnsi="Verdana" w:cs="Tahoma"/>
          <w:sz w:val="20"/>
          <w:szCs w:val="20"/>
        </w:rPr>
      </w:pPr>
      <w:r w:rsidRPr="00F10C6E">
        <w:rPr>
          <w:rFonts w:ascii="Verdana" w:hAnsi="Verdana" w:cs="Tahoma"/>
          <w:sz w:val="20"/>
          <w:szCs w:val="20"/>
        </w:rPr>
        <w:t>dokonywać regularnego testowania, mierzenia i oceniania skuteczności środków technicznych i organizacyjnych mających zapewnić bezpieczeństwo przetwarzania danych osobowych;</w:t>
      </w:r>
    </w:p>
    <w:p w14:paraId="79E720EF" w14:textId="77777777" w:rsidR="00CE5E4B" w:rsidRPr="005C307E" w:rsidRDefault="00CE5E4B" w:rsidP="005C307E">
      <w:pPr>
        <w:spacing w:line="300" w:lineRule="auto"/>
        <w:rPr>
          <w:rFonts w:ascii="Verdana" w:hAnsi="Verdana" w:cs="Arial"/>
          <w:sz w:val="20"/>
          <w:szCs w:val="20"/>
        </w:rPr>
      </w:pPr>
    </w:p>
    <w:p w14:paraId="32E75FF2" w14:textId="77777777" w:rsidR="00CE5E4B" w:rsidRPr="005C307E" w:rsidRDefault="00CE5E4B" w:rsidP="005C307E">
      <w:pPr>
        <w:spacing w:line="300" w:lineRule="auto"/>
        <w:rPr>
          <w:rFonts w:ascii="Verdana" w:hAnsi="Verdana"/>
          <w:sz w:val="20"/>
          <w:szCs w:val="20"/>
        </w:rPr>
      </w:pPr>
    </w:p>
    <w:p w14:paraId="715888C6" w14:textId="77777777" w:rsidR="009B213C" w:rsidRPr="005C307E" w:rsidRDefault="009B213C" w:rsidP="005C307E">
      <w:pPr>
        <w:spacing w:line="300" w:lineRule="auto"/>
        <w:rPr>
          <w:rFonts w:ascii="Verdana" w:hAnsi="Verdana"/>
          <w:sz w:val="20"/>
          <w:szCs w:val="20"/>
        </w:rPr>
      </w:pPr>
    </w:p>
    <w:sectPr w:rsidR="009B213C" w:rsidRPr="005C307E" w:rsidSect="00C84F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4BD68" w14:textId="77777777" w:rsidR="00D61738" w:rsidRDefault="00D61738">
      <w:r>
        <w:separator/>
      </w:r>
    </w:p>
  </w:endnote>
  <w:endnote w:type="continuationSeparator" w:id="0">
    <w:p w14:paraId="5F79DCDC" w14:textId="77777777" w:rsidR="00D61738" w:rsidRDefault="00D61738">
      <w:r>
        <w:continuationSeparator/>
      </w:r>
    </w:p>
  </w:endnote>
  <w:endnote w:type="continuationNotice" w:id="1">
    <w:p w14:paraId="5A75CD6F" w14:textId="77777777" w:rsidR="00D61738" w:rsidRDefault="00D61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17EA21F" w14:textId="781E7985" w:rsidR="00F10C6E" w:rsidRPr="007D7706" w:rsidRDefault="00F10C6E"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8A7C50">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8A7C50">
              <w:rPr>
                <w:b/>
                <w:bCs/>
                <w:noProof/>
                <w:sz w:val="16"/>
                <w:szCs w:val="16"/>
              </w:rPr>
              <w:t>74</w:t>
            </w:r>
            <w:r w:rsidRPr="007D7706">
              <w:rPr>
                <w:b/>
                <w:bCs/>
                <w:sz w:val="16"/>
                <w:szCs w:val="16"/>
              </w:rPr>
              <w:fldChar w:fldCharType="end"/>
            </w:r>
          </w:p>
        </w:sdtContent>
      </w:sdt>
    </w:sdtContent>
  </w:sdt>
  <w:p w14:paraId="321E4672" w14:textId="77777777" w:rsidR="00F10C6E" w:rsidRDefault="00F10C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0EA6" w14:textId="77777777" w:rsidR="00D61738" w:rsidRDefault="00D61738">
      <w:r>
        <w:separator/>
      </w:r>
    </w:p>
  </w:footnote>
  <w:footnote w:type="continuationSeparator" w:id="0">
    <w:p w14:paraId="18DFF491" w14:textId="77777777" w:rsidR="00D61738" w:rsidRDefault="00D61738">
      <w:r>
        <w:continuationSeparator/>
      </w:r>
    </w:p>
  </w:footnote>
  <w:footnote w:type="continuationNotice" w:id="1">
    <w:p w14:paraId="7CF1BEB3" w14:textId="77777777" w:rsidR="00D61738" w:rsidRDefault="00D61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8AE5" w14:textId="774D364B" w:rsidR="00F10C6E" w:rsidRPr="00B86736" w:rsidRDefault="004078B8"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Projekt Umowy</w:t>
    </w:r>
  </w:p>
  <w:p w14:paraId="57C12E89" w14:textId="77777777" w:rsidR="00F10C6E" w:rsidRPr="00E05F1A" w:rsidRDefault="00F10C6E" w:rsidP="00E05F1A">
    <w:pPr>
      <w:pBdr>
        <w:bottom w:val="single" w:sz="4" w:space="1" w:color="auto"/>
      </w:pBdr>
      <w:spacing w:after="120"/>
      <w:jc w:val="center"/>
      <w:rPr>
        <w:rFonts w:ascii="Franklin Gothic Book" w:hAnsi="Franklin Gothic Book" w:cs="Arial"/>
        <w:sz w:val="16"/>
        <w:szCs w:val="16"/>
      </w:rPr>
    </w:pPr>
    <w:r w:rsidRPr="00E05F1A">
      <w:rPr>
        <w:rFonts w:ascii="Franklin Gothic Book" w:hAnsi="Franklin Gothic Book" w:cs="Arial"/>
        <w:sz w:val="16"/>
        <w:szCs w:val="16"/>
      </w:rPr>
      <w:t>Wykonanie w systemie „pod klucz” Modernizacji elektrofiltrów bloków energetycznych nr 2, 3, 4, 5, 6 i 7 w Enea Połaniec S.A.– dostosowanie do konkluzji BAT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AA1D83"/>
    <w:multiLevelType w:val="hybridMultilevel"/>
    <w:tmpl w:val="4CE8DCEE"/>
    <w:lvl w:ilvl="0" w:tplc="B6E84F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30" w15:restartNumberingAfterBreak="0">
    <w:nsid w:val="503249B6"/>
    <w:multiLevelType w:val="multilevel"/>
    <w:tmpl w:val="D5DC15FC"/>
    <w:lvl w:ilvl="0">
      <w:start w:val="1"/>
      <w:numFmt w:val="decimal"/>
      <w:lvlText w:val="%1."/>
      <w:lvlJc w:val="left"/>
      <w:pPr>
        <w:ind w:left="720" w:hanging="360"/>
      </w:p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5"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48" w15:restartNumberingAfterBreak="0">
    <w:nsid w:val="769176A8"/>
    <w:multiLevelType w:val="multilevel"/>
    <w:tmpl w:val="8C18DA8A"/>
    <w:lvl w:ilvl="0">
      <w:start w:val="1"/>
      <w:numFmt w:val="decimal"/>
      <w:lvlText w:val="%1."/>
      <w:lvlJc w:val="left"/>
      <w:pPr>
        <w:tabs>
          <w:tab w:val="num" w:pos="709"/>
        </w:tabs>
        <w:ind w:left="709" w:hanging="709"/>
      </w:pPr>
      <w:rPr>
        <w:rFonts w:cs="Times New Roman" w:hint="default"/>
        <w:b/>
        <w:i w:val="0"/>
        <w:color w:val="auto"/>
      </w:rPr>
    </w:lvl>
    <w:lvl w:ilvl="1">
      <w:start w:val="2"/>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18"/>
  </w:num>
  <w:num w:numId="2">
    <w:abstractNumId w:val="13"/>
  </w:num>
  <w:num w:numId="3">
    <w:abstractNumId w:val="44"/>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1"/>
  </w:num>
  <w:num w:numId="8">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50"/>
  </w:num>
  <w:num w:numId="11">
    <w:abstractNumId w:val="48"/>
  </w:num>
  <w:num w:numId="12">
    <w:abstractNumId w:val="47"/>
  </w:num>
  <w:num w:numId="13">
    <w:abstractNumId w:val="18"/>
    <w:lvlOverride w:ilvl="0">
      <w:startOverride w:val="13"/>
    </w:lvlOverride>
    <w:lvlOverride w:ilvl="1">
      <w:startOverride w:val="1"/>
    </w:lvlOverride>
  </w:num>
  <w:num w:numId="14">
    <w:abstractNumId w:val="47"/>
  </w:num>
  <w:num w:numId="15">
    <w:abstractNumId w:val="7"/>
  </w:num>
  <w:num w:numId="16">
    <w:abstractNumId w:val="12"/>
  </w:num>
  <w:num w:numId="17">
    <w:abstractNumId w:val="38"/>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45"/>
  </w:num>
  <w:num w:numId="23">
    <w:abstractNumId w:val="40"/>
  </w:num>
  <w:num w:numId="24">
    <w:abstractNumId w:val="29"/>
  </w:num>
  <w:num w:numId="25">
    <w:abstractNumId w:val="18"/>
  </w:num>
  <w:num w:numId="26">
    <w:abstractNumId w:val="18"/>
  </w:num>
  <w:num w:numId="27">
    <w:abstractNumId w:val="18"/>
  </w:num>
  <w:num w:numId="28">
    <w:abstractNumId w:val="18"/>
  </w:num>
  <w:num w:numId="29">
    <w:abstractNumId w:val="18"/>
  </w:num>
  <w:num w:numId="30">
    <w:abstractNumId w:val="46"/>
  </w:num>
  <w:num w:numId="31">
    <w:abstractNumId w:val="37"/>
  </w:num>
  <w:num w:numId="32">
    <w:abstractNumId w:val="26"/>
  </w:num>
  <w:num w:numId="33">
    <w:abstractNumId w:val="15"/>
  </w:num>
  <w:num w:numId="34">
    <w:abstractNumId w:val="9"/>
  </w:num>
  <w:num w:numId="35">
    <w:abstractNumId w:val="36"/>
  </w:num>
  <w:num w:numId="36">
    <w:abstractNumId w:val="25"/>
  </w:num>
  <w:num w:numId="37">
    <w:abstractNumId w:val="35"/>
  </w:num>
  <w:num w:numId="38">
    <w:abstractNumId w:val="41"/>
  </w:num>
  <w:num w:numId="39">
    <w:abstractNumId w:val="22"/>
  </w:num>
  <w:num w:numId="40">
    <w:abstractNumId w:val="3"/>
  </w:num>
  <w:num w:numId="41">
    <w:abstractNumId w:val="43"/>
  </w:num>
  <w:num w:numId="42">
    <w:abstractNumId w:val="4"/>
  </w:num>
  <w:num w:numId="43">
    <w:abstractNumId w:val="23"/>
  </w:num>
  <w:num w:numId="44">
    <w:abstractNumId w:val="5"/>
  </w:num>
  <w:num w:numId="45">
    <w:abstractNumId w:val="28"/>
  </w:num>
  <w:num w:numId="46">
    <w:abstractNumId w:val="27"/>
  </w:num>
  <w:num w:numId="47">
    <w:abstractNumId w:val="1"/>
  </w:num>
  <w:num w:numId="48">
    <w:abstractNumId w:val="20"/>
  </w:num>
  <w:num w:numId="49">
    <w:abstractNumId w:val="33"/>
  </w:num>
  <w:num w:numId="50">
    <w:abstractNumId w:val="24"/>
  </w:num>
  <w:num w:numId="51">
    <w:abstractNumId w:val="14"/>
  </w:num>
  <w:num w:numId="52">
    <w:abstractNumId w:val="16"/>
  </w:num>
  <w:num w:numId="53">
    <w:abstractNumId w:val="49"/>
  </w:num>
  <w:num w:numId="54">
    <w:abstractNumId w:val="19"/>
  </w:num>
  <w:num w:numId="55">
    <w:abstractNumId w:val="2"/>
  </w:num>
  <w:num w:numId="56">
    <w:abstractNumId w:val="0"/>
  </w:num>
  <w:num w:numId="57">
    <w:abstractNumId w:val="17"/>
  </w:num>
  <w:num w:numId="58">
    <w:abstractNumId w:val="42"/>
  </w:num>
  <w:num w:numId="59">
    <w:abstractNumId w:val="18"/>
  </w:num>
  <w:num w:numId="60">
    <w:abstractNumId w:val="18"/>
  </w:num>
  <w:num w:numId="61">
    <w:abstractNumId w:val="18"/>
  </w:num>
  <w:num w:numId="62">
    <w:abstractNumId w:val="18"/>
  </w:num>
  <w:num w:numId="63">
    <w:abstractNumId w:val="18"/>
  </w:num>
  <w:num w:numId="64">
    <w:abstractNumId w:val="8"/>
  </w:num>
  <w:num w:numId="65">
    <w:abstractNumId w:val="18"/>
  </w:num>
  <w:num w:numId="66">
    <w:abstractNumId w:val="18"/>
  </w:num>
  <w:num w:numId="67">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571F"/>
    <w:rsid w:val="00006536"/>
    <w:rsid w:val="0000691A"/>
    <w:rsid w:val="00007B20"/>
    <w:rsid w:val="00016F5E"/>
    <w:rsid w:val="00022C1D"/>
    <w:rsid w:val="00024F58"/>
    <w:rsid w:val="0002585B"/>
    <w:rsid w:val="000274DC"/>
    <w:rsid w:val="00027AD4"/>
    <w:rsid w:val="00027F11"/>
    <w:rsid w:val="00030AAB"/>
    <w:rsid w:val="000339DF"/>
    <w:rsid w:val="000379B9"/>
    <w:rsid w:val="000401EF"/>
    <w:rsid w:val="00040620"/>
    <w:rsid w:val="00040D6A"/>
    <w:rsid w:val="00041CFF"/>
    <w:rsid w:val="0004226F"/>
    <w:rsid w:val="00044D60"/>
    <w:rsid w:val="000520A2"/>
    <w:rsid w:val="00052D65"/>
    <w:rsid w:val="00053328"/>
    <w:rsid w:val="00056559"/>
    <w:rsid w:val="00063A03"/>
    <w:rsid w:val="00066645"/>
    <w:rsid w:val="000713FB"/>
    <w:rsid w:val="000728F2"/>
    <w:rsid w:val="0007336F"/>
    <w:rsid w:val="00074557"/>
    <w:rsid w:val="00076DBD"/>
    <w:rsid w:val="00092F10"/>
    <w:rsid w:val="00093165"/>
    <w:rsid w:val="000A2647"/>
    <w:rsid w:val="000B1B08"/>
    <w:rsid w:val="000C107D"/>
    <w:rsid w:val="000C15F1"/>
    <w:rsid w:val="000C2509"/>
    <w:rsid w:val="000C6529"/>
    <w:rsid w:val="000D0B45"/>
    <w:rsid w:val="000F0D3A"/>
    <w:rsid w:val="000F6E9A"/>
    <w:rsid w:val="00100F02"/>
    <w:rsid w:val="0010328C"/>
    <w:rsid w:val="001076CB"/>
    <w:rsid w:val="00117CE7"/>
    <w:rsid w:val="00120264"/>
    <w:rsid w:val="00120404"/>
    <w:rsid w:val="001315BC"/>
    <w:rsid w:val="0014596E"/>
    <w:rsid w:val="00145F15"/>
    <w:rsid w:val="00152403"/>
    <w:rsid w:val="001543CA"/>
    <w:rsid w:val="001656B7"/>
    <w:rsid w:val="00167628"/>
    <w:rsid w:val="00170758"/>
    <w:rsid w:val="00176B7A"/>
    <w:rsid w:val="0018033E"/>
    <w:rsid w:val="00190A81"/>
    <w:rsid w:val="00190ACA"/>
    <w:rsid w:val="00196752"/>
    <w:rsid w:val="00197BA8"/>
    <w:rsid w:val="001A41BD"/>
    <w:rsid w:val="001A449E"/>
    <w:rsid w:val="001B1288"/>
    <w:rsid w:val="001B6A24"/>
    <w:rsid w:val="001C0A74"/>
    <w:rsid w:val="001C3178"/>
    <w:rsid w:val="001C6D32"/>
    <w:rsid w:val="001C7F4B"/>
    <w:rsid w:val="001D4727"/>
    <w:rsid w:val="001D4992"/>
    <w:rsid w:val="001D526D"/>
    <w:rsid w:val="001D7E8C"/>
    <w:rsid w:val="001E44BA"/>
    <w:rsid w:val="001E5F01"/>
    <w:rsid w:val="001F6971"/>
    <w:rsid w:val="00207390"/>
    <w:rsid w:val="00212C50"/>
    <w:rsid w:val="00213534"/>
    <w:rsid w:val="002179E0"/>
    <w:rsid w:val="00221019"/>
    <w:rsid w:val="0022302E"/>
    <w:rsid w:val="002267B1"/>
    <w:rsid w:val="0022738A"/>
    <w:rsid w:val="0023221E"/>
    <w:rsid w:val="00235569"/>
    <w:rsid w:val="00237E14"/>
    <w:rsid w:val="0024626E"/>
    <w:rsid w:val="002473FC"/>
    <w:rsid w:val="00250840"/>
    <w:rsid w:val="00250906"/>
    <w:rsid w:val="002540A7"/>
    <w:rsid w:val="00256816"/>
    <w:rsid w:val="0025784B"/>
    <w:rsid w:val="00261B37"/>
    <w:rsid w:val="00261E8D"/>
    <w:rsid w:val="0026401C"/>
    <w:rsid w:val="00265152"/>
    <w:rsid w:val="00265E9F"/>
    <w:rsid w:val="002736B7"/>
    <w:rsid w:val="0028080E"/>
    <w:rsid w:val="0029674A"/>
    <w:rsid w:val="00297E29"/>
    <w:rsid w:val="002A4927"/>
    <w:rsid w:val="002A7BE9"/>
    <w:rsid w:val="002B7031"/>
    <w:rsid w:val="002C227C"/>
    <w:rsid w:val="002C67C4"/>
    <w:rsid w:val="002D5797"/>
    <w:rsid w:val="002E0A13"/>
    <w:rsid w:val="002E10EB"/>
    <w:rsid w:val="002F1E1A"/>
    <w:rsid w:val="002F3D4B"/>
    <w:rsid w:val="002F648D"/>
    <w:rsid w:val="002F7BB0"/>
    <w:rsid w:val="003117A0"/>
    <w:rsid w:val="00314475"/>
    <w:rsid w:val="0031492F"/>
    <w:rsid w:val="003151B0"/>
    <w:rsid w:val="003225F9"/>
    <w:rsid w:val="00333C98"/>
    <w:rsid w:val="00334253"/>
    <w:rsid w:val="00334511"/>
    <w:rsid w:val="00344845"/>
    <w:rsid w:val="0035552E"/>
    <w:rsid w:val="00357A1D"/>
    <w:rsid w:val="0036418F"/>
    <w:rsid w:val="003650F0"/>
    <w:rsid w:val="00365787"/>
    <w:rsid w:val="00366202"/>
    <w:rsid w:val="00366592"/>
    <w:rsid w:val="003671B5"/>
    <w:rsid w:val="00373E30"/>
    <w:rsid w:val="003842FC"/>
    <w:rsid w:val="00391B55"/>
    <w:rsid w:val="003924BE"/>
    <w:rsid w:val="003B624B"/>
    <w:rsid w:val="003B71A3"/>
    <w:rsid w:val="003C1503"/>
    <w:rsid w:val="003C2B5F"/>
    <w:rsid w:val="003C7401"/>
    <w:rsid w:val="003D19B0"/>
    <w:rsid w:val="003D47B0"/>
    <w:rsid w:val="003D5DC1"/>
    <w:rsid w:val="003D62A2"/>
    <w:rsid w:val="003E51CB"/>
    <w:rsid w:val="003E767D"/>
    <w:rsid w:val="003E7ECC"/>
    <w:rsid w:val="003F54B9"/>
    <w:rsid w:val="003F58B3"/>
    <w:rsid w:val="004078B8"/>
    <w:rsid w:val="00424048"/>
    <w:rsid w:val="00424378"/>
    <w:rsid w:val="00427470"/>
    <w:rsid w:val="00431E1C"/>
    <w:rsid w:val="004374B7"/>
    <w:rsid w:val="00446544"/>
    <w:rsid w:val="004502FC"/>
    <w:rsid w:val="00451C9D"/>
    <w:rsid w:val="004544FA"/>
    <w:rsid w:val="004556E5"/>
    <w:rsid w:val="00456767"/>
    <w:rsid w:val="00460D9D"/>
    <w:rsid w:val="004721A9"/>
    <w:rsid w:val="004724C3"/>
    <w:rsid w:val="004809EB"/>
    <w:rsid w:val="004818FB"/>
    <w:rsid w:val="00483107"/>
    <w:rsid w:val="004851F2"/>
    <w:rsid w:val="00490DF3"/>
    <w:rsid w:val="0049124D"/>
    <w:rsid w:val="0049488F"/>
    <w:rsid w:val="004958C5"/>
    <w:rsid w:val="0049721C"/>
    <w:rsid w:val="004A2E5F"/>
    <w:rsid w:val="004A4D32"/>
    <w:rsid w:val="004A50D6"/>
    <w:rsid w:val="004A70C0"/>
    <w:rsid w:val="004B1615"/>
    <w:rsid w:val="004B4D4B"/>
    <w:rsid w:val="004B5196"/>
    <w:rsid w:val="004B5F47"/>
    <w:rsid w:val="004C05A3"/>
    <w:rsid w:val="004C2139"/>
    <w:rsid w:val="004C3166"/>
    <w:rsid w:val="004C5CED"/>
    <w:rsid w:val="004C6342"/>
    <w:rsid w:val="004D2E54"/>
    <w:rsid w:val="004E3318"/>
    <w:rsid w:val="004E65FD"/>
    <w:rsid w:val="004F11BF"/>
    <w:rsid w:val="0050114B"/>
    <w:rsid w:val="00502D63"/>
    <w:rsid w:val="0050435E"/>
    <w:rsid w:val="00505CE0"/>
    <w:rsid w:val="00506A7F"/>
    <w:rsid w:val="00510207"/>
    <w:rsid w:val="00510EA6"/>
    <w:rsid w:val="00513EB2"/>
    <w:rsid w:val="00514010"/>
    <w:rsid w:val="00515926"/>
    <w:rsid w:val="00517215"/>
    <w:rsid w:val="00520FAC"/>
    <w:rsid w:val="0052708C"/>
    <w:rsid w:val="00535B83"/>
    <w:rsid w:val="00542014"/>
    <w:rsid w:val="00542417"/>
    <w:rsid w:val="00542B26"/>
    <w:rsid w:val="0054565A"/>
    <w:rsid w:val="00546820"/>
    <w:rsid w:val="00546DD0"/>
    <w:rsid w:val="005517EA"/>
    <w:rsid w:val="00554865"/>
    <w:rsid w:val="00560420"/>
    <w:rsid w:val="0056263E"/>
    <w:rsid w:val="00562C72"/>
    <w:rsid w:val="00566919"/>
    <w:rsid w:val="00566968"/>
    <w:rsid w:val="00566A95"/>
    <w:rsid w:val="00571149"/>
    <w:rsid w:val="00571CF8"/>
    <w:rsid w:val="0057417D"/>
    <w:rsid w:val="00574912"/>
    <w:rsid w:val="00575E45"/>
    <w:rsid w:val="005765F9"/>
    <w:rsid w:val="00577AD0"/>
    <w:rsid w:val="00591BCA"/>
    <w:rsid w:val="005A3CDD"/>
    <w:rsid w:val="005A3E3E"/>
    <w:rsid w:val="005B0CB0"/>
    <w:rsid w:val="005B2647"/>
    <w:rsid w:val="005B2AAF"/>
    <w:rsid w:val="005C307E"/>
    <w:rsid w:val="005C6657"/>
    <w:rsid w:val="005D11E6"/>
    <w:rsid w:val="005E3C76"/>
    <w:rsid w:val="005F22F8"/>
    <w:rsid w:val="005F4D83"/>
    <w:rsid w:val="005F6054"/>
    <w:rsid w:val="005F74D2"/>
    <w:rsid w:val="006002AD"/>
    <w:rsid w:val="00601C13"/>
    <w:rsid w:val="00605936"/>
    <w:rsid w:val="00605A69"/>
    <w:rsid w:val="006076B0"/>
    <w:rsid w:val="0061335C"/>
    <w:rsid w:val="00616099"/>
    <w:rsid w:val="00624B75"/>
    <w:rsid w:val="00626168"/>
    <w:rsid w:val="006267D0"/>
    <w:rsid w:val="006302F1"/>
    <w:rsid w:val="0063105A"/>
    <w:rsid w:val="00633128"/>
    <w:rsid w:val="00633CBD"/>
    <w:rsid w:val="00635195"/>
    <w:rsid w:val="006423FD"/>
    <w:rsid w:val="00645ECD"/>
    <w:rsid w:val="0065130F"/>
    <w:rsid w:val="00653B46"/>
    <w:rsid w:val="00655B37"/>
    <w:rsid w:val="00656A89"/>
    <w:rsid w:val="0066626F"/>
    <w:rsid w:val="0067003C"/>
    <w:rsid w:val="00673BF7"/>
    <w:rsid w:val="006773FF"/>
    <w:rsid w:val="00682F21"/>
    <w:rsid w:val="00683ED8"/>
    <w:rsid w:val="00684E6A"/>
    <w:rsid w:val="00690BBA"/>
    <w:rsid w:val="006955B5"/>
    <w:rsid w:val="00695F59"/>
    <w:rsid w:val="00697532"/>
    <w:rsid w:val="00697E24"/>
    <w:rsid w:val="006A5000"/>
    <w:rsid w:val="006B4602"/>
    <w:rsid w:val="006B656D"/>
    <w:rsid w:val="006C14B7"/>
    <w:rsid w:val="006C3488"/>
    <w:rsid w:val="006C34E3"/>
    <w:rsid w:val="006C3A0C"/>
    <w:rsid w:val="006C3B92"/>
    <w:rsid w:val="006D579E"/>
    <w:rsid w:val="006E188E"/>
    <w:rsid w:val="006E26E6"/>
    <w:rsid w:val="006F16FE"/>
    <w:rsid w:val="006F39F2"/>
    <w:rsid w:val="006F4F34"/>
    <w:rsid w:val="006F5E66"/>
    <w:rsid w:val="0070050A"/>
    <w:rsid w:val="0070565F"/>
    <w:rsid w:val="00705D73"/>
    <w:rsid w:val="0071028F"/>
    <w:rsid w:val="00717354"/>
    <w:rsid w:val="007178FF"/>
    <w:rsid w:val="007225B1"/>
    <w:rsid w:val="00723D6D"/>
    <w:rsid w:val="007242D3"/>
    <w:rsid w:val="00727AD1"/>
    <w:rsid w:val="00727B9C"/>
    <w:rsid w:val="007310C5"/>
    <w:rsid w:val="007321FC"/>
    <w:rsid w:val="00743A21"/>
    <w:rsid w:val="0074515E"/>
    <w:rsid w:val="00747820"/>
    <w:rsid w:val="00750472"/>
    <w:rsid w:val="007540B3"/>
    <w:rsid w:val="007602BD"/>
    <w:rsid w:val="00761074"/>
    <w:rsid w:val="0076303D"/>
    <w:rsid w:val="00763928"/>
    <w:rsid w:val="007771AD"/>
    <w:rsid w:val="007776F4"/>
    <w:rsid w:val="007838BF"/>
    <w:rsid w:val="00784975"/>
    <w:rsid w:val="007A7477"/>
    <w:rsid w:val="007B15B1"/>
    <w:rsid w:val="007B411B"/>
    <w:rsid w:val="007B424C"/>
    <w:rsid w:val="007B47AD"/>
    <w:rsid w:val="007B53C7"/>
    <w:rsid w:val="007C2591"/>
    <w:rsid w:val="007D19E1"/>
    <w:rsid w:val="007D26C3"/>
    <w:rsid w:val="007D3AEE"/>
    <w:rsid w:val="007D7E4A"/>
    <w:rsid w:val="007E2830"/>
    <w:rsid w:val="007E3217"/>
    <w:rsid w:val="007E782D"/>
    <w:rsid w:val="007E7CFF"/>
    <w:rsid w:val="007F2ED5"/>
    <w:rsid w:val="007F3EF5"/>
    <w:rsid w:val="007F558D"/>
    <w:rsid w:val="007F684C"/>
    <w:rsid w:val="007F7C0D"/>
    <w:rsid w:val="00804119"/>
    <w:rsid w:val="00805FF6"/>
    <w:rsid w:val="00806C78"/>
    <w:rsid w:val="0081316D"/>
    <w:rsid w:val="008139E6"/>
    <w:rsid w:val="00814D3F"/>
    <w:rsid w:val="00832935"/>
    <w:rsid w:val="00832CE8"/>
    <w:rsid w:val="0083487C"/>
    <w:rsid w:val="00834BFB"/>
    <w:rsid w:val="00836539"/>
    <w:rsid w:val="00836628"/>
    <w:rsid w:val="00840CAA"/>
    <w:rsid w:val="008419C0"/>
    <w:rsid w:val="00843F32"/>
    <w:rsid w:val="0084434A"/>
    <w:rsid w:val="0085041B"/>
    <w:rsid w:val="0085253D"/>
    <w:rsid w:val="00852B28"/>
    <w:rsid w:val="00852DA7"/>
    <w:rsid w:val="00853D06"/>
    <w:rsid w:val="00854CE0"/>
    <w:rsid w:val="0085560C"/>
    <w:rsid w:val="00860EEC"/>
    <w:rsid w:val="00861DEE"/>
    <w:rsid w:val="008620BB"/>
    <w:rsid w:val="00866893"/>
    <w:rsid w:val="00872507"/>
    <w:rsid w:val="008759F4"/>
    <w:rsid w:val="00876C1E"/>
    <w:rsid w:val="00877A10"/>
    <w:rsid w:val="00877B74"/>
    <w:rsid w:val="00884729"/>
    <w:rsid w:val="0088488A"/>
    <w:rsid w:val="00886C83"/>
    <w:rsid w:val="008949DA"/>
    <w:rsid w:val="008A23AF"/>
    <w:rsid w:val="008A306D"/>
    <w:rsid w:val="008A5F9D"/>
    <w:rsid w:val="008A64E4"/>
    <w:rsid w:val="008A7C50"/>
    <w:rsid w:val="008B145D"/>
    <w:rsid w:val="008B7E9C"/>
    <w:rsid w:val="008C09C4"/>
    <w:rsid w:val="008C351C"/>
    <w:rsid w:val="008C65D0"/>
    <w:rsid w:val="008D1EAC"/>
    <w:rsid w:val="008D3B30"/>
    <w:rsid w:val="008D5861"/>
    <w:rsid w:val="008E0636"/>
    <w:rsid w:val="008E3279"/>
    <w:rsid w:val="008E6957"/>
    <w:rsid w:val="008F0606"/>
    <w:rsid w:val="008F12CA"/>
    <w:rsid w:val="008F3BD7"/>
    <w:rsid w:val="00900706"/>
    <w:rsid w:val="00906BA2"/>
    <w:rsid w:val="00916217"/>
    <w:rsid w:val="009261F1"/>
    <w:rsid w:val="00933C07"/>
    <w:rsid w:val="00933F0E"/>
    <w:rsid w:val="0093631A"/>
    <w:rsid w:val="00940295"/>
    <w:rsid w:val="009424FD"/>
    <w:rsid w:val="00943AA1"/>
    <w:rsid w:val="00944BE6"/>
    <w:rsid w:val="00953166"/>
    <w:rsid w:val="009578FC"/>
    <w:rsid w:val="00960117"/>
    <w:rsid w:val="009609F2"/>
    <w:rsid w:val="0096741E"/>
    <w:rsid w:val="009716B5"/>
    <w:rsid w:val="00973032"/>
    <w:rsid w:val="009763DB"/>
    <w:rsid w:val="00976EE3"/>
    <w:rsid w:val="00981BE3"/>
    <w:rsid w:val="00984F14"/>
    <w:rsid w:val="0098525D"/>
    <w:rsid w:val="009860E2"/>
    <w:rsid w:val="00987DFF"/>
    <w:rsid w:val="00991A8F"/>
    <w:rsid w:val="0099304F"/>
    <w:rsid w:val="0099375A"/>
    <w:rsid w:val="009A1DA6"/>
    <w:rsid w:val="009A46DC"/>
    <w:rsid w:val="009A7C33"/>
    <w:rsid w:val="009A7EFD"/>
    <w:rsid w:val="009B0A41"/>
    <w:rsid w:val="009B213C"/>
    <w:rsid w:val="009C2C1B"/>
    <w:rsid w:val="009C7737"/>
    <w:rsid w:val="009D19B2"/>
    <w:rsid w:val="009D586F"/>
    <w:rsid w:val="009D77E1"/>
    <w:rsid w:val="009E3CA2"/>
    <w:rsid w:val="009E58A7"/>
    <w:rsid w:val="009E7E3B"/>
    <w:rsid w:val="009F2068"/>
    <w:rsid w:val="00A01F29"/>
    <w:rsid w:val="00A03572"/>
    <w:rsid w:val="00A10B84"/>
    <w:rsid w:val="00A126D8"/>
    <w:rsid w:val="00A14D34"/>
    <w:rsid w:val="00A16900"/>
    <w:rsid w:val="00A175AE"/>
    <w:rsid w:val="00A201E0"/>
    <w:rsid w:val="00A22F4F"/>
    <w:rsid w:val="00A35501"/>
    <w:rsid w:val="00A44A4B"/>
    <w:rsid w:val="00A562AD"/>
    <w:rsid w:val="00A60CC6"/>
    <w:rsid w:val="00A6360C"/>
    <w:rsid w:val="00A80022"/>
    <w:rsid w:val="00A8100F"/>
    <w:rsid w:val="00A8242C"/>
    <w:rsid w:val="00A82AD6"/>
    <w:rsid w:val="00A8795E"/>
    <w:rsid w:val="00A93657"/>
    <w:rsid w:val="00A944D6"/>
    <w:rsid w:val="00A97332"/>
    <w:rsid w:val="00AA13C1"/>
    <w:rsid w:val="00AA4344"/>
    <w:rsid w:val="00AA7D94"/>
    <w:rsid w:val="00AB14D0"/>
    <w:rsid w:val="00AB43A2"/>
    <w:rsid w:val="00AC430D"/>
    <w:rsid w:val="00AC6165"/>
    <w:rsid w:val="00AC6896"/>
    <w:rsid w:val="00AD19F0"/>
    <w:rsid w:val="00AD5641"/>
    <w:rsid w:val="00AE02BF"/>
    <w:rsid w:val="00AE4DEF"/>
    <w:rsid w:val="00AE6F77"/>
    <w:rsid w:val="00AF6F71"/>
    <w:rsid w:val="00B00313"/>
    <w:rsid w:val="00B01CF1"/>
    <w:rsid w:val="00B0206A"/>
    <w:rsid w:val="00B06128"/>
    <w:rsid w:val="00B06963"/>
    <w:rsid w:val="00B13040"/>
    <w:rsid w:val="00B14740"/>
    <w:rsid w:val="00B17CAC"/>
    <w:rsid w:val="00B219D5"/>
    <w:rsid w:val="00B2297D"/>
    <w:rsid w:val="00B23370"/>
    <w:rsid w:val="00B240C2"/>
    <w:rsid w:val="00B30075"/>
    <w:rsid w:val="00B32B04"/>
    <w:rsid w:val="00B32FE4"/>
    <w:rsid w:val="00B354CE"/>
    <w:rsid w:val="00B3580A"/>
    <w:rsid w:val="00B35A58"/>
    <w:rsid w:val="00B4269A"/>
    <w:rsid w:val="00B42C84"/>
    <w:rsid w:val="00B43D58"/>
    <w:rsid w:val="00B4594F"/>
    <w:rsid w:val="00B517DE"/>
    <w:rsid w:val="00B54F3C"/>
    <w:rsid w:val="00B60EAA"/>
    <w:rsid w:val="00B86CBF"/>
    <w:rsid w:val="00B95B27"/>
    <w:rsid w:val="00BA4F91"/>
    <w:rsid w:val="00BA7840"/>
    <w:rsid w:val="00BA7E4A"/>
    <w:rsid w:val="00BB2C9B"/>
    <w:rsid w:val="00BC1F44"/>
    <w:rsid w:val="00BC3855"/>
    <w:rsid w:val="00BC73B5"/>
    <w:rsid w:val="00BD3764"/>
    <w:rsid w:val="00BD6430"/>
    <w:rsid w:val="00BE18AE"/>
    <w:rsid w:val="00BE51B4"/>
    <w:rsid w:val="00BE76F5"/>
    <w:rsid w:val="00BF0510"/>
    <w:rsid w:val="00BF1008"/>
    <w:rsid w:val="00BF4973"/>
    <w:rsid w:val="00BF4D89"/>
    <w:rsid w:val="00C03EFD"/>
    <w:rsid w:val="00C04BF2"/>
    <w:rsid w:val="00C05675"/>
    <w:rsid w:val="00C10F72"/>
    <w:rsid w:val="00C20E47"/>
    <w:rsid w:val="00C2102A"/>
    <w:rsid w:val="00C22986"/>
    <w:rsid w:val="00C270AB"/>
    <w:rsid w:val="00C308A6"/>
    <w:rsid w:val="00C314EE"/>
    <w:rsid w:val="00C36219"/>
    <w:rsid w:val="00C423AC"/>
    <w:rsid w:val="00C45AEB"/>
    <w:rsid w:val="00C45DE5"/>
    <w:rsid w:val="00C5144D"/>
    <w:rsid w:val="00C54AF5"/>
    <w:rsid w:val="00C71129"/>
    <w:rsid w:val="00C7310B"/>
    <w:rsid w:val="00C74BA3"/>
    <w:rsid w:val="00C77DB0"/>
    <w:rsid w:val="00C84F74"/>
    <w:rsid w:val="00C856A2"/>
    <w:rsid w:val="00CA2A66"/>
    <w:rsid w:val="00CA385B"/>
    <w:rsid w:val="00CA750D"/>
    <w:rsid w:val="00CB52D4"/>
    <w:rsid w:val="00CB6F1C"/>
    <w:rsid w:val="00CC2D9F"/>
    <w:rsid w:val="00CC3539"/>
    <w:rsid w:val="00CC453C"/>
    <w:rsid w:val="00CC7CB8"/>
    <w:rsid w:val="00CC7D34"/>
    <w:rsid w:val="00CD0C96"/>
    <w:rsid w:val="00CD6CDB"/>
    <w:rsid w:val="00CE3630"/>
    <w:rsid w:val="00CE4DE7"/>
    <w:rsid w:val="00CE5E4B"/>
    <w:rsid w:val="00CF32FD"/>
    <w:rsid w:val="00CF3BD8"/>
    <w:rsid w:val="00CF5823"/>
    <w:rsid w:val="00D0163C"/>
    <w:rsid w:val="00D01672"/>
    <w:rsid w:val="00D02EE5"/>
    <w:rsid w:val="00D051A9"/>
    <w:rsid w:val="00D07F27"/>
    <w:rsid w:val="00D13966"/>
    <w:rsid w:val="00D2294F"/>
    <w:rsid w:val="00D23037"/>
    <w:rsid w:val="00D24AB1"/>
    <w:rsid w:val="00D31BC6"/>
    <w:rsid w:val="00D32385"/>
    <w:rsid w:val="00D33FE8"/>
    <w:rsid w:val="00D358F3"/>
    <w:rsid w:val="00D364E6"/>
    <w:rsid w:val="00D37087"/>
    <w:rsid w:val="00D519E0"/>
    <w:rsid w:val="00D51FD7"/>
    <w:rsid w:val="00D528DA"/>
    <w:rsid w:val="00D52C08"/>
    <w:rsid w:val="00D55895"/>
    <w:rsid w:val="00D563F6"/>
    <w:rsid w:val="00D578E6"/>
    <w:rsid w:val="00D61738"/>
    <w:rsid w:val="00D6429D"/>
    <w:rsid w:val="00D67AF9"/>
    <w:rsid w:val="00D74E55"/>
    <w:rsid w:val="00D764EF"/>
    <w:rsid w:val="00D81BE7"/>
    <w:rsid w:val="00D92AF1"/>
    <w:rsid w:val="00D952EB"/>
    <w:rsid w:val="00D97EFF"/>
    <w:rsid w:val="00DA2C57"/>
    <w:rsid w:val="00DA7ABA"/>
    <w:rsid w:val="00DB2B7D"/>
    <w:rsid w:val="00DB4215"/>
    <w:rsid w:val="00DC0127"/>
    <w:rsid w:val="00DC2597"/>
    <w:rsid w:val="00DD06EB"/>
    <w:rsid w:val="00DD4972"/>
    <w:rsid w:val="00DD5D62"/>
    <w:rsid w:val="00DE20E7"/>
    <w:rsid w:val="00DE34FC"/>
    <w:rsid w:val="00DF2287"/>
    <w:rsid w:val="00DF2B3F"/>
    <w:rsid w:val="00DF367B"/>
    <w:rsid w:val="00DF7F56"/>
    <w:rsid w:val="00E00F0F"/>
    <w:rsid w:val="00E01BB9"/>
    <w:rsid w:val="00E05F1A"/>
    <w:rsid w:val="00E10CD7"/>
    <w:rsid w:val="00E13B5E"/>
    <w:rsid w:val="00E17870"/>
    <w:rsid w:val="00E20BFC"/>
    <w:rsid w:val="00E226BB"/>
    <w:rsid w:val="00E232F6"/>
    <w:rsid w:val="00E23E11"/>
    <w:rsid w:val="00E24723"/>
    <w:rsid w:val="00E25E3F"/>
    <w:rsid w:val="00E31C55"/>
    <w:rsid w:val="00E32BC8"/>
    <w:rsid w:val="00E4008C"/>
    <w:rsid w:val="00E4280B"/>
    <w:rsid w:val="00E42912"/>
    <w:rsid w:val="00E43D98"/>
    <w:rsid w:val="00E50F30"/>
    <w:rsid w:val="00E5529C"/>
    <w:rsid w:val="00E627F9"/>
    <w:rsid w:val="00E62A73"/>
    <w:rsid w:val="00E66E23"/>
    <w:rsid w:val="00E74D84"/>
    <w:rsid w:val="00E75BF6"/>
    <w:rsid w:val="00E772E5"/>
    <w:rsid w:val="00E8637B"/>
    <w:rsid w:val="00E90255"/>
    <w:rsid w:val="00E913D7"/>
    <w:rsid w:val="00E91657"/>
    <w:rsid w:val="00E941EB"/>
    <w:rsid w:val="00E959F3"/>
    <w:rsid w:val="00EA0DBF"/>
    <w:rsid w:val="00EA4D3B"/>
    <w:rsid w:val="00EB0C6B"/>
    <w:rsid w:val="00EB5F07"/>
    <w:rsid w:val="00EB6805"/>
    <w:rsid w:val="00EB7CDF"/>
    <w:rsid w:val="00EC0158"/>
    <w:rsid w:val="00EC37A3"/>
    <w:rsid w:val="00EC6B55"/>
    <w:rsid w:val="00EC7BAA"/>
    <w:rsid w:val="00ED16E5"/>
    <w:rsid w:val="00ED4C20"/>
    <w:rsid w:val="00EE0640"/>
    <w:rsid w:val="00EE189E"/>
    <w:rsid w:val="00EE54F2"/>
    <w:rsid w:val="00F01B0B"/>
    <w:rsid w:val="00F04CB5"/>
    <w:rsid w:val="00F050B8"/>
    <w:rsid w:val="00F05F54"/>
    <w:rsid w:val="00F10C6E"/>
    <w:rsid w:val="00F11716"/>
    <w:rsid w:val="00F14CFF"/>
    <w:rsid w:val="00F16C5C"/>
    <w:rsid w:val="00F23734"/>
    <w:rsid w:val="00F30347"/>
    <w:rsid w:val="00F30513"/>
    <w:rsid w:val="00F31B0C"/>
    <w:rsid w:val="00F3591D"/>
    <w:rsid w:val="00F35AAA"/>
    <w:rsid w:val="00F44E65"/>
    <w:rsid w:val="00F45E96"/>
    <w:rsid w:val="00F511AE"/>
    <w:rsid w:val="00F53EC4"/>
    <w:rsid w:val="00F55EF7"/>
    <w:rsid w:val="00F63324"/>
    <w:rsid w:val="00F801F8"/>
    <w:rsid w:val="00F9458B"/>
    <w:rsid w:val="00F976B8"/>
    <w:rsid w:val="00F97F52"/>
    <w:rsid w:val="00FA05A8"/>
    <w:rsid w:val="00FA1206"/>
    <w:rsid w:val="00FA5B37"/>
    <w:rsid w:val="00FB5377"/>
    <w:rsid w:val="00FC0068"/>
    <w:rsid w:val="00FC5083"/>
    <w:rsid w:val="00FC6F6C"/>
    <w:rsid w:val="00FC7ED1"/>
    <w:rsid w:val="00FD641D"/>
    <w:rsid w:val="00FE48F2"/>
    <w:rsid w:val="00FE737F"/>
    <w:rsid w:val="00FF2C4B"/>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080B"/>
  <w15:docId w15:val="{425466DD-61A9-41B8-999A-87B4BE06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9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aliases w:val=" Znak,Znak"/>
    <w:basedOn w:val="Normalny"/>
    <w:link w:val="TekstkomentarzaZnak"/>
    <w:uiPriority w:val="99"/>
    <w:unhideWhenUsed/>
    <w:qFormat/>
    <w:rsid w:val="00D051A9"/>
    <w:rPr>
      <w:sz w:val="20"/>
      <w:szCs w:val="20"/>
    </w:rPr>
  </w:style>
  <w:style w:type="character" w:customStyle="1" w:styleId="TekstkomentarzaZnak">
    <w:name w:val="Tekst komentarza Znak"/>
    <w:aliases w:val=" Znak Znak,Znak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table" w:customStyle="1" w:styleId="Tabelasiatki1jasna1">
    <w:name w:val="Tabela siatki 1 — jasna1"/>
    <w:basedOn w:val="Standardowy"/>
    <w:uiPriority w:val="46"/>
    <w:rsid w:val="00684E6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
    <w:name w:val="Tabela siatki 1 — jasna11"/>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225">
      <w:bodyDiv w:val="1"/>
      <w:marLeft w:val="0"/>
      <w:marRight w:val="0"/>
      <w:marTop w:val="0"/>
      <w:marBottom w:val="0"/>
      <w:divBdr>
        <w:top w:val="none" w:sz="0" w:space="0" w:color="auto"/>
        <w:left w:val="none" w:sz="0" w:space="0" w:color="auto"/>
        <w:bottom w:val="none" w:sz="0" w:space="0" w:color="auto"/>
        <w:right w:val="none" w:sz="0" w:space="0" w:color="auto"/>
      </w:divBdr>
    </w:div>
    <w:div w:id="49042576">
      <w:bodyDiv w:val="1"/>
      <w:marLeft w:val="0"/>
      <w:marRight w:val="0"/>
      <w:marTop w:val="0"/>
      <w:marBottom w:val="0"/>
      <w:divBdr>
        <w:top w:val="none" w:sz="0" w:space="0" w:color="auto"/>
        <w:left w:val="none" w:sz="0" w:space="0" w:color="auto"/>
        <w:bottom w:val="none" w:sz="0" w:space="0" w:color="auto"/>
        <w:right w:val="none" w:sz="0" w:space="0" w:color="auto"/>
      </w:divBdr>
    </w:div>
    <w:div w:id="61681692">
      <w:bodyDiv w:val="1"/>
      <w:marLeft w:val="0"/>
      <w:marRight w:val="0"/>
      <w:marTop w:val="0"/>
      <w:marBottom w:val="0"/>
      <w:divBdr>
        <w:top w:val="none" w:sz="0" w:space="0" w:color="auto"/>
        <w:left w:val="none" w:sz="0" w:space="0" w:color="auto"/>
        <w:bottom w:val="none" w:sz="0" w:space="0" w:color="auto"/>
        <w:right w:val="none" w:sz="0" w:space="0" w:color="auto"/>
      </w:divBdr>
    </w:div>
    <w:div w:id="83647141">
      <w:bodyDiv w:val="1"/>
      <w:marLeft w:val="0"/>
      <w:marRight w:val="0"/>
      <w:marTop w:val="0"/>
      <w:marBottom w:val="0"/>
      <w:divBdr>
        <w:top w:val="none" w:sz="0" w:space="0" w:color="auto"/>
        <w:left w:val="none" w:sz="0" w:space="0" w:color="auto"/>
        <w:bottom w:val="none" w:sz="0" w:space="0" w:color="auto"/>
        <w:right w:val="none" w:sz="0" w:space="0" w:color="auto"/>
      </w:divBdr>
    </w:div>
    <w:div w:id="177890977">
      <w:bodyDiv w:val="1"/>
      <w:marLeft w:val="0"/>
      <w:marRight w:val="0"/>
      <w:marTop w:val="0"/>
      <w:marBottom w:val="0"/>
      <w:divBdr>
        <w:top w:val="none" w:sz="0" w:space="0" w:color="auto"/>
        <w:left w:val="none" w:sz="0" w:space="0" w:color="auto"/>
        <w:bottom w:val="none" w:sz="0" w:space="0" w:color="auto"/>
        <w:right w:val="none" w:sz="0" w:space="0" w:color="auto"/>
      </w:divBdr>
    </w:div>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248848781">
      <w:bodyDiv w:val="1"/>
      <w:marLeft w:val="0"/>
      <w:marRight w:val="0"/>
      <w:marTop w:val="0"/>
      <w:marBottom w:val="0"/>
      <w:divBdr>
        <w:top w:val="none" w:sz="0" w:space="0" w:color="auto"/>
        <w:left w:val="none" w:sz="0" w:space="0" w:color="auto"/>
        <w:bottom w:val="none" w:sz="0" w:space="0" w:color="auto"/>
        <w:right w:val="none" w:sz="0" w:space="0" w:color="auto"/>
      </w:divBdr>
    </w:div>
    <w:div w:id="256058072">
      <w:bodyDiv w:val="1"/>
      <w:marLeft w:val="0"/>
      <w:marRight w:val="0"/>
      <w:marTop w:val="0"/>
      <w:marBottom w:val="0"/>
      <w:divBdr>
        <w:top w:val="none" w:sz="0" w:space="0" w:color="auto"/>
        <w:left w:val="none" w:sz="0" w:space="0" w:color="auto"/>
        <w:bottom w:val="none" w:sz="0" w:space="0" w:color="auto"/>
        <w:right w:val="none" w:sz="0" w:space="0" w:color="auto"/>
      </w:divBdr>
    </w:div>
    <w:div w:id="325983605">
      <w:bodyDiv w:val="1"/>
      <w:marLeft w:val="0"/>
      <w:marRight w:val="0"/>
      <w:marTop w:val="0"/>
      <w:marBottom w:val="0"/>
      <w:divBdr>
        <w:top w:val="none" w:sz="0" w:space="0" w:color="auto"/>
        <w:left w:val="none" w:sz="0" w:space="0" w:color="auto"/>
        <w:bottom w:val="none" w:sz="0" w:space="0" w:color="auto"/>
        <w:right w:val="none" w:sz="0" w:space="0" w:color="auto"/>
      </w:divBdr>
    </w:div>
    <w:div w:id="425001048">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32114785">
      <w:bodyDiv w:val="1"/>
      <w:marLeft w:val="0"/>
      <w:marRight w:val="0"/>
      <w:marTop w:val="0"/>
      <w:marBottom w:val="0"/>
      <w:divBdr>
        <w:top w:val="none" w:sz="0" w:space="0" w:color="auto"/>
        <w:left w:val="none" w:sz="0" w:space="0" w:color="auto"/>
        <w:bottom w:val="none" w:sz="0" w:space="0" w:color="auto"/>
        <w:right w:val="none" w:sz="0" w:space="0" w:color="auto"/>
      </w:divBdr>
    </w:div>
    <w:div w:id="566692367">
      <w:bodyDiv w:val="1"/>
      <w:marLeft w:val="0"/>
      <w:marRight w:val="0"/>
      <w:marTop w:val="0"/>
      <w:marBottom w:val="0"/>
      <w:divBdr>
        <w:top w:val="none" w:sz="0" w:space="0" w:color="auto"/>
        <w:left w:val="none" w:sz="0" w:space="0" w:color="auto"/>
        <w:bottom w:val="none" w:sz="0" w:space="0" w:color="auto"/>
        <w:right w:val="none" w:sz="0" w:space="0" w:color="auto"/>
      </w:divBdr>
    </w:div>
    <w:div w:id="601380606">
      <w:bodyDiv w:val="1"/>
      <w:marLeft w:val="0"/>
      <w:marRight w:val="0"/>
      <w:marTop w:val="0"/>
      <w:marBottom w:val="0"/>
      <w:divBdr>
        <w:top w:val="none" w:sz="0" w:space="0" w:color="auto"/>
        <w:left w:val="none" w:sz="0" w:space="0" w:color="auto"/>
        <w:bottom w:val="none" w:sz="0" w:space="0" w:color="auto"/>
        <w:right w:val="none" w:sz="0" w:space="0" w:color="auto"/>
      </w:divBdr>
    </w:div>
    <w:div w:id="733893267">
      <w:bodyDiv w:val="1"/>
      <w:marLeft w:val="0"/>
      <w:marRight w:val="0"/>
      <w:marTop w:val="0"/>
      <w:marBottom w:val="0"/>
      <w:divBdr>
        <w:top w:val="none" w:sz="0" w:space="0" w:color="auto"/>
        <w:left w:val="none" w:sz="0" w:space="0" w:color="auto"/>
        <w:bottom w:val="none" w:sz="0" w:space="0" w:color="auto"/>
        <w:right w:val="none" w:sz="0" w:space="0" w:color="auto"/>
      </w:divBdr>
    </w:div>
    <w:div w:id="742533530">
      <w:bodyDiv w:val="1"/>
      <w:marLeft w:val="0"/>
      <w:marRight w:val="0"/>
      <w:marTop w:val="0"/>
      <w:marBottom w:val="0"/>
      <w:divBdr>
        <w:top w:val="none" w:sz="0" w:space="0" w:color="auto"/>
        <w:left w:val="none" w:sz="0" w:space="0" w:color="auto"/>
        <w:bottom w:val="none" w:sz="0" w:space="0" w:color="auto"/>
        <w:right w:val="none" w:sz="0" w:space="0" w:color="auto"/>
      </w:divBdr>
    </w:div>
    <w:div w:id="793057624">
      <w:bodyDiv w:val="1"/>
      <w:marLeft w:val="0"/>
      <w:marRight w:val="0"/>
      <w:marTop w:val="0"/>
      <w:marBottom w:val="0"/>
      <w:divBdr>
        <w:top w:val="none" w:sz="0" w:space="0" w:color="auto"/>
        <w:left w:val="none" w:sz="0" w:space="0" w:color="auto"/>
        <w:bottom w:val="none" w:sz="0" w:space="0" w:color="auto"/>
        <w:right w:val="none" w:sz="0" w:space="0" w:color="auto"/>
      </w:divBdr>
    </w:div>
    <w:div w:id="826088844">
      <w:bodyDiv w:val="1"/>
      <w:marLeft w:val="0"/>
      <w:marRight w:val="0"/>
      <w:marTop w:val="0"/>
      <w:marBottom w:val="0"/>
      <w:divBdr>
        <w:top w:val="none" w:sz="0" w:space="0" w:color="auto"/>
        <w:left w:val="none" w:sz="0" w:space="0" w:color="auto"/>
        <w:bottom w:val="none" w:sz="0" w:space="0" w:color="auto"/>
        <w:right w:val="none" w:sz="0" w:space="0" w:color="auto"/>
      </w:divBdr>
    </w:div>
    <w:div w:id="894319337">
      <w:bodyDiv w:val="1"/>
      <w:marLeft w:val="0"/>
      <w:marRight w:val="0"/>
      <w:marTop w:val="0"/>
      <w:marBottom w:val="0"/>
      <w:divBdr>
        <w:top w:val="none" w:sz="0" w:space="0" w:color="auto"/>
        <w:left w:val="none" w:sz="0" w:space="0" w:color="auto"/>
        <w:bottom w:val="none" w:sz="0" w:space="0" w:color="auto"/>
        <w:right w:val="none" w:sz="0" w:space="0" w:color="auto"/>
      </w:divBdr>
    </w:div>
    <w:div w:id="983776170">
      <w:bodyDiv w:val="1"/>
      <w:marLeft w:val="0"/>
      <w:marRight w:val="0"/>
      <w:marTop w:val="0"/>
      <w:marBottom w:val="0"/>
      <w:divBdr>
        <w:top w:val="none" w:sz="0" w:space="0" w:color="auto"/>
        <w:left w:val="none" w:sz="0" w:space="0" w:color="auto"/>
        <w:bottom w:val="none" w:sz="0" w:space="0" w:color="auto"/>
        <w:right w:val="none" w:sz="0" w:space="0" w:color="auto"/>
      </w:divBdr>
    </w:div>
    <w:div w:id="1019816847">
      <w:bodyDiv w:val="1"/>
      <w:marLeft w:val="0"/>
      <w:marRight w:val="0"/>
      <w:marTop w:val="0"/>
      <w:marBottom w:val="0"/>
      <w:divBdr>
        <w:top w:val="none" w:sz="0" w:space="0" w:color="auto"/>
        <w:left w:val="none" w:sz="0" w:space="0" w:color="auto"/>
        <w:bottom w:val="none" w:sz="0" w:space="0" w:color="auto"/>
        <w:right w:val="none" w:sz="0" w:space="0" w:color="auto"/>
      </w:divBdr>
    </w:div>
    <w:div w:id="1108545730">
      <w:bodyDiv w:val="1"/>
      <w:marLeft w:val="0"/>
      <w:marRight w:val="0"/>
      <w:marTop w:val="0"/>
      <w:marBottom w:val="0"/>
      <w:divBdr>
        <w:top w:val="none" w:sz="0" w:space="0" w:color="auto"/>
        <w:left w:val="none" w:sz="0" w:space="0" w:color="auto"/>
        <w:bottom w:val="none" w:sz="0" w:space="0" w:color="auto"/>
        <w:right w:val="none" w:sz="0" w:space="0" w:color="auto"/>
      </w:divBdr>
    </w:div>
    <w:div w:id="1454251012">
      <w:bodyDiv w:val="1"/>
      <w:marLeft w:val="0"/>
      <w:marRight w:val="0"/>
      <w:marTop w:val="0"/>
      <w:marBottom w:val="0"/>
      <w:divBdr>
        <w:top w:val="none" w:sz="0" w:space="0" w:color="auto"/>
        <w:left w:val="none" w:sz="0" w:space="0" w:color="auto"/>
        <w:bottom w:val="none" w:sz="0" w:space="0" w:color="auto"/>
        <w:right w:val="none" w:sz="0" w:space="0" w:color="auto"/>
      </w:divBdr>
    </w:div>
    <w:div w:id="1591547336">
      <w:bodyDiv w:val="1"/>
      <w:marLeft w:val="0"/>
      <w:marRight w:val="0"/>
      <w:marTop w:val="0"/>
      <w:marBottom w:val="0"/>
      <w:divBdr>
        <w:top w:val="none" w:sz="0" w:space="0" w:color="auto"/>
        <w:left w:val="none" w:sz="0" w:space="0" w:color="auto"/>
        <w:bottom w:val="none" w:sz="0" w:space="0" w:color="auto"/>
        <w:right w:val="none" w:sz="0" w:space="0" w:color="auto"/>
      </w:divBdr>
    </w:div>
    <w:div w:id="1612207734">
      <w:bodyDiv w:val="1"/>
      <w:marLeft w:val="0"/>
      <w:marRight w:val="0"/>
      <w:marTop w:val="0"/>
      <w:marBottom w:val="0"/>
      <w:divBdr>
        <w:top w:val="none" w:sz="0" w:space="0" w:color="auto"/>
        <w:left w:val="none" w:sz="0" w:space="0" w:color="auto"/>
        <w:bottom w:val="none" w:sz="0" w:space="0" w:color="auto"/>
        <w:right w:val="none" w:sz="0" w:space="0" w:color="auto"/>
      </w:divBdr>
    </w:div>
    <w:div w:id="1660309301">
      <w:bodyDiv w:val="1"/>
      <w:marLeft w:val="0"/>
      <w:marRight w:val="0"/>
      <w:marTop w:val="0"/>
      <w:marBottom w:val="0"/>
      <w:divBdr>
        <w:top w:val="none" w:sz="0" w:space="0" w:color="auto"/>
        <w:left w:val="none" w:sz="0" w:space="0" w:color="auto"/>
        <w:bottom w:val="none" w:sz="0" w:space="0" w:color="auto"/>
        <w:right w:val="none" w:sz="0" w:space="0" w:color="auto"/>
      </w:divBdr>
    </w:div>
    <w:div w:id="1685550392">
      <w:bodyDiv w:val="1"/>
      <w:marLeft w:val="0"/>
      <w:marRight w:val="0"/>
      <w:marTop w:val="0"/>
      <w:marBottom w:val="0"/>
      <w:divBdr>
        <w:top w:val="none" w:sz="0" w:space="0" w:color="auto"/>
        <w:left w:val="none" w:sz="0" w:space="0" w:color="auto"/>
        <w:bottom w:val="none" w:sz="0" w:space="0" w:color="auto"/>
        <w:right w:val="none" w:sz="0" w:space="0" w:color="auto"/>
      </w:divBdr>
    </w:div>
    <w:div w:id="1685663753">
      <w:bodyDiv w:val="1"/>
      <w:marLeft w:val="0"/>
      <w:marRight w:val="0"/>
      <w:marTop w:val="0"/>
      <w:marBottom w:val="0"/>
      <w:divBdr>
        <w:top w:val="none" w:sz="0" w:space="0" w:color="auto"/>
        <w:left w:val="none" w:sz="0" w:space="0" w:color="auto"/>
        <w:bottom w:val="none" w:sz="0" w:space="0" w:color="auto"/>
        <w:right w:val="none" w:sz="0" w:space="0" w:color="auto"/>
      </w:divBdr>
    </w:div>
    <w:div w:id="1689722386">
      <w:bodyDiv w:val="1"/>
      <w:marLeft w:val="0"/>
      <w:marRight w:val="0"/>
      <w:marTop w:val="0"/>
      <w:marBottom w:val="0"/>
      <w:divBdr>
        <w:top w:val="none" w:sz="0" w:space="0" w:color="auto"/>
        <w:left w:val="none" w:sz="0" w:space="0" w:color="auto"/>
        <w:bottom w:val="none" w:sz="0" w:space="0" w:color="auto"/>
        <w:right w:val="none" w:sz="0" w:space="0" w:color="auto"/>
      </w:divBdr>
    </w:div>
    <w:div w:id="1707900152">
      <w:bodyDiv w:val="1"/>
      <w:marLeft w:val="0"/>
      <w:marRight w:val="0"/>
      <w:marTop w:val="0"/>
      <w:marBottom w:val="0"/>
      <w:divBdr>
        <w:top w:val="none" w:sz="0" w:space="0" w:color="auto"/>
        <w:left w:val="none" w:sz="0" w:space="0" w:color="auto"/>
        <w:bottom w:val="none" w:sz="0" w:space="0" w:color="auto"/>
        <w:right w:val="none" w:sz="0" w:space="0" w:color="auto"/>
      </w:divBdr>
    </w:div>
    <w:div w:id="1724677847">
      <w:bodyDiv w:val="1"/>
      <w:marLeft w:val="0"/>
      <w:marRight w:val="0"/>
      <w:marTop w:val="0"/>
      <w:marBottom w:val="0"/>
      <w:divBdr>
        <w:top w:val="none" w:sz="0" w:space="0" w:color="auto"/>
        <w:left w:val="none" w:sz="0" w:space="0" w:color="auto"/>
        <w:bottom w:val="none" w:sz="0" w:space="0" w:color="auto"/>
        <w:right w:val="none" w:sz="0" w:space="0" w:color="auto"/>
      </w:divBdr>
    </w:div>
    <w:div w:id="1751192707">
      <w:bodyDiv w:val="1"/>
      <w:marLeft w:val="0"/>
      <w:marRight w:val="0"/>
      <w:marTop w:val="0"/>
      <w:marBottom w:val="0"/>
      <w:divBdr>
        <w:top w:val="none" w:sz="0" w:space="0" w:color="auto"/>
        <w:left w:val="none" w:sz="0" w:space="0" w:color="auto"/>
        <w:bottom w:val="none" w:sz="0" w:space="0" w:color="auto"/>
        <w:right w:val="none" w:sz="0" w:space="0" w:color="auto"/>
      </w:divBdr>
    </w:div>
    <w:div w:id="1957642654">
      <w:bodyDiv w:val="1"/>
      <w:marLeft w:val="0"/>
      <w:marRight w:val="0"/>
      <w:marTop w:val="0"/>
      <w:marBottom w:val="0"/>
      <w:divBdr>
        <w:top w:val="none" w:sz="0" w:space="0" w:color="auto"/>
        <w:left w:val="none" w:sz="0" w:space="0" w:color="auto"/>
        <w:bottom w:val="none" w:sz="0" w:space="0" w:color="auto"/>
        <w:right w:val="none" w:sz="0" w:space="0" w:color="auto"/>
      </w:divBdr>
    </w:div>
    <w:div w:id="2011062267">
      <w:bodyDiv w:val="1"/>
      <w:marLeft w:val="0"/>
      <w:marRight w:val="0"/>
      <w:marTop w:val="0"/>
      <w:marBottom w:val="0"/>
      <w:divBdr>
        <w:top w:val="none" w:sz="0" w:space="0" w:color="auto"/>
        <w:left w:val="none" w:sz="0" w:space="0" w:color="auto"/>
        <w:bottom w:val="none" w:sz="0" w:space="0" w:color="auto"/>
        <w:right w:val="none" w:sz="0" w:space="0" w:color="auto"/>
      </w:divBdr>
    </w:div>
    <w:div w:id="2039626617">
      <w:bodyDiv w:val="1"/>
      <w:marLeft w:val="0"/>
      <w:marRight w:val="0"/>
      <w:marTop w:val="0"/>
      <w:marBottom w:val="0"/>
      <w:divBdr>
        <w:top w:val="none" w:sz="0" w:space="0" w:color="auto"/>
        <w:left w:val="none" w:sz="0" w:space="0" w:color="auto"/>
        <w:bottom w:val="none" w:sz="0" w:space="0" w:color="auto"/>
        <w:right w:val="none" w:sz="0" w:space="0" w:color="auto"/>
      </w:divBdr>
    </w:div>
    <w:div w:id="2089106458">
      <w:bodyDiv w:val="1"/>
      <w:marLeft w:val="0"/>
      <w:marRight w:val="0"/>
      <w:marTop w:val="0"/>
      <w:marBottom w:val="0"/>
      <w:divBdr>
        <w:top w:val="none" w:sz="0" w:space="0" w:color="auto"/>
        <w:left w:val="none" w:sz="0" w:space="0" w:color="auto"/>
        <w:bottom w:val="none" w:sz="0" w:space="0" w:color="auto"/>
        <w:right w:val="none" w:sz="0" w:space="0" w:color="auto"/>
      </w:divBdr>
    </w:div>
    <w:div w:id="2093549323">
      <w:bodyDiv w:val="1"/>
      <w:marLeft w:val="0"/>
      <w:marRight w:val="0"/>
      <w:marTop w:val="0"/>
      <w:marBottom w:val="0"/>
      <w:divBdr>
        <w:top w:val="none" w:sz="0" w:space="0" w:color="auto"/>
        <w:left w:val="none" w:sz="0" w:space="0" w:color="auto"/>
        <w:bottom w:val="none" w:sz="0" w:space="0" w:color="auto"/>
        <w:right w:val="none" w:sz="0" w:space="0" w:color="auto"/>
      </w:divBdr>
    </w:div>
    <w:div w:id="2119790095">
      <w:bodyDiv w:val="1"/>
      <w:marLeft w:val="0"/>
      <w:marRight w:val="0"/>
      <w:marTop w:val="0"/>
      <w:marBottom w:val="0"/>
      <w:divBdr>
        <w:top w:val="none" w:sz="0" w:space="0" w:color="auto"/>
        <w:left w:val="none" w:sz="0" w:space="0" w:color="auto"/>
        <w:bottom w:val="none" w:sz="0" w:space="0" w:color="auto"/>
        <w:right w:val="none" w:sz="0" w:space="0" w:color="auto"/>
      </w:divBdr>
    </w:div>
    <w:div w:id="2133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gdfsuez-energia.pl/sites/default/files/I_DK_B_%2035_2008%20Instrukcja%20przepustkowa%20dla%20ruchu%20osobowego%20i%20pojazd&#243;w_0.pdf"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Szczepaniak.jaroslaw@ene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6122-56C0-41C2-AF94-D289400F427B}">
  <ds:schemaRefs>
    <ds:schemaRef ds:uri="http://schemas.openxmlformats.org/officeDocument/2006/bibliography"/>
  </ds:schemaRefs>
</ds:datastoreItem>
</file>

<file path=customXml/itemProps2.xml><?xml version="1.0" encoding="utf-8"?>
<ds:datastoreItem xmlns:ds="http://schemas.openxmlformats.org/officeDocument/2006/customXml" ds:itemID="{44A5D3C6-E5C5-4492-8764-A0050BE982B6}">
  <ds:schemaRefs>
    <ds:schemaRef ds:uri="http://schemas.openxmlformats.org/officeDocument/2006/bibliography"/>
  </ds:schemaRefs>
</ds:datastoreItem>
</file>

<file path=customXml/itemProps3.xml><?xml version="1.0" encoding="utf-8"?>
<ds:datastoreItem xmlns:ds="http://schemas.openxmlformats.org/officeDocument/2006/customXml" ds:itemID="{2D779A90-62FD-4ECD-921D-C0B160A4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20554</Words>
  <Characters>123328</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Szczepaniak Jarosław</cp:lastModifiedBy>
  <cp:revision>2</cp:revision>
  <cp:lastPrinted>2018-11-08T10:48:00Z</cp:lastPrinted>
  <dcterms:created xsi:type="dcterms:W3CDTF">2019-01-24T17:58:00Z</dcterms:created>
  <dcterms:modified xsi:type="dcterms:W3CDTF">2019-01-24T17:58:00Z</dcterms:modified>
</cp:coreProperties>
</file>